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JF-2001-015</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天津市小型建设工程施工合同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工程名称：</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工程编号：</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建设单位：</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施工单位：</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签订日期：</w:t>
      </w:r>
      <w:r>
        <w:rPr>
          <w:rFonts w:ascii="宋体" w:eastAsia="宋体" w:hAnsi="宋体" w:cs="宋体"/>
          <w:sz w:val="21"/>
          <w:szCs w:val="21"/>
          <w:u w:val="single"/>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天津市城乡建设委员会</w:t>
      </w: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天津市工商行政管理局</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天津市小型建设工程施工合同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发包方：（简称甲方）</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承包方：（简称乙方）</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依照《中华人民共和国合同法》、《中华人民共和国建筑法》及国家工商行政管理局和建设部颁发的《建设工程施工合同GF</w:t>
      </w:r>
      <w:r>
        <w:rPr>
          <w:rFonts w:ascii="宋体" w:eastAsia="宋体" w:hAnsi="宋体" w:cs="宋体"/>
          <w:sz w:val="22"/>
          <w:szCs w:val="22"/>
        </w:rPr>
        <w:t>—</w:t>
      </w:r>
      <w:r>
        <w:rPr>
          <w:rFonts w:ascii="宋体" w:eastAsia="宋体" w:hAnsi="宋体" w:cs="宋体"/>
          <w:sz w:val="22"/>
          <w:szCs w:val="22"/>
        </w:rPr>
        <w:t>1999</w:t>
      </w:r>
      <w:r>
        <w:rPr>
          <w:rFonts w:ascii="宋体" w:eastAsia="宋体" w:hAnsi="宋体" w:cs="宋体"/>
          <w:sz w:val="22"/>
          <w:szCs w:val="22"/>
        </w:rPr>
        <w:t>—</w:t>
      </w:r>
      <w:r>
        <w:rPr>
          <w:rFonts w:ascii="宋体" w:eastAsia="宋体" w:hAnsi="宋体" w:cs="宋体"/>
          <w:sz w:val="22"/>
          <w:szCs w:val="22"/>
        </w:rPr>
        <w:t>0201示范文本》结合天津市有关规定，经双方协商一致，签订本合同。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 xml:space="preserve">  </w:t>
      </w:r>
      <w:r>
        <w:rPr>
          <w:rFonts w:ascii="宋体" w:eastAsia="宋体" w:hAnsi="宋体" w:cs="宋体"/>
          <w:sz w:val="22"/>
          <w:szCs w:val="22"/>
        </w:rPr>
        <w:t>工程名称：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rPr>
        <w:t xml:space="preserve">  </w:t>
      </w:r>
      <w:r>
        <w:rPr>
          <w:rFonts w:ascii="宋体" w:eastAsia="宋体" w:hAnsi="宋体" w:cs="宋体"/>
          <w:sz w:val="22"/>
          <w:szCs w:val="22"/>
        </w:rPr>
        <w:t>工程地点：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w:t>
      </w:r>
      <w:r>
        <w:rPr>
          <w:rFonts w:ascii="宋体" w:eastAsia="宋体" w:hAnsi="宋体" w:cs="宋体"/>
          <w:sz w:val="22"/>
          <w:szCs w:val="22"/>
        </w:rPr>
        <w:t xml:space="preserve">  </w:t>
      </w:r>
      <w:r>
        <w:rPr>
          <w:rFonts w:ascii="宋体" w:eastAsia="宋体" w:hAnsi="宋体" w:cs="宋体"/>
          <w:sz w:val="22"/>
          <w:szCs w:val="22"/>
        </w:rPr>
        <w:t>工程内容：（详见工程项目一览表）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w:t>
      </w:r>
      <w:r>
        <w:rPr>
          <w:rFonts w:ascii="宋体" w:eastAsia="宋体" w:hAnsi="宋体" w:cs="宋体"/>
          <w:sz w:val="22"/>
          <w:szCs w:val="22"/>
        </w:rPr>
        <w:t xml:space="preserve">  </w:t>
      </w:r>
      <w:r>
        <w:rPr>
          <w:rFonts w:ascii="宋体" w:eastAsia="宋体" w:hAnsi="宋体" w:cs="宋体"/>
          <w:sz w:val="22"/>
          <w:szCs w:val="22"/>
        </w:rPr>
        <w:t>承包范围：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w:t>
      </w:r>
      <w:r>
        <w:rPr>
          <w:rFonts w:ascii="宋体" w:eastAsia="宋体" w:hAnsi="宋体" w:cs="宋体"/>
          <w:sz w:val="22"/>
          <w:szCs w:val="22"/>
        </w:rPr>
        <w:t xml:space="preserve">  </w:t>
      </w:r>
      <w:r>
        <w:rPr>
          <w:rFonts w:ascii="宋体" w:eastAsia="宋体" w:hAnsi="宋体" w:cs="宋体"/>
          <w:sz w:val="22"/>
          <w:szCs w:val="22"/>
        </w:rPr>
        <w:t>承包方式：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w:t>
      </w:r>
      <w:r>
        <w:rPr>
          <w:rFonts w:ascii="宋体" w:eastAsia="宋体" w:hAnsi="宋体" w:cs="宋体"/>
          <w:sz w:val="22"/>
          <w:szCs w:val="22"/>
        </w:rPr>
        <w:t xml:space="preserve">  </w:t>
      </w:r>
      <w:r>
        <w:rPr>
          <w:rFonts w:ascii="宋体" w:eastAsia="宋体" w:hAnsi="宋体" w:cs="宋体"/>
          <w:sz w:val="22"/>
          <w:szCs w:val="22"/>
        </w:rPr>
        <w:t>合同价款：本工程造价</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金额大写：</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工程期限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 xml:space="preserve">  </w:t>
      </w:r>
      <w:r>
        <w:rPr>
          <w:rFonts w:ascii="宋体" w:eastAsia="宋体" w:hAnsi="宋体" w:cs="宋体"/>
          <w:sz w:val="22"/>
          <w:szCs w:val="22"/>
        </w:rPr>
        <w:t>全部工程开工日期：本工程定于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日开工。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sz w:val="22"/>
          <w:szCs w:val="22"/>
        </w:rPr>
        <w:t xml:space="preserve">  </w:t>
      </w:r>
      <w:r>
        <w:rPr>
          <w:rFonts w:ascii="宋体" w:eastAsia="宋体" w:hAnsi="宋体" w:cs="宋体"/>
          <w:sz w:val="22"/>
          <w:szCs w:val="22"/>
        </w:rPr>
        <w:t>全部工程竣工日期：本工程定于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日竣工。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w:t>
      </w:r>
      <w:r>
        <w:rPr>
          <w:rFonts w:ascii="宋体" w:eastAsia="宋体" w:hAnsi="宋体" w:cs="宋体"/>
          <w:sz w:val="22"/>
          <w:szCs w:val="22"/>
        </w:rPr>
        <w:t xml:space="preserve">  </w:t>
      </w:r>
      <w:r>
        <w:rPr>
          <w:rFonts w:ascii="宋体" w:eastAsia="宋体" w:hAnsi="宋体" w:cs="宋体"/>
          <w:sz w:val="22"/>
          <w:szCs w:val="22"/>
        </w:rPr>
        <w:t>全部工程总日历天数</w:t>
      </w:r>
      <w:r>
        <w:rPr>
          <w:rFonts w:ascii="宋体" w:eastAsia="宋体" w:hAnsi="宋体" w:cs="宋体"/>
          <w:sz w:val="22"/>
          <w:szCs w:val="22"/>
          <w:u w:val="single"/>
        </w:rPr>
        <w:t xml:space="preserve">         </w:t>
      </w:r>
      <w:r>
        <w:rPr>
          <w:rFonts w:ascii="宋体" w:eastAsia="宋体" w:hAnsi="宋体" w:cs="宋体"/>
          <w:sz w:val="22"/>
          <w:szCs w:val="22"/>
        </w:rPr>
        <w:t>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 xml:space="preserve">  </w:t>
      </w:r>
      <w:r>
        <w:rPr>
          <w:rFonts w:ascii="宋体" w:eastAsia="宋体" w:hAnsi="宋体" w:cs="宋体"/>
          <w:sz w:val="22"/>
          <w:szCs w:val="22"/>
        </w:rPr>
        <w:t>各单项工程开竣工日期详见工程项目一览表。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工期延误与工期奖罚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w:t>
      </w:r>
      <w:r>
        <w:rPr>
          <w:rFonts w:ascii="宋体" w:eastAsia="宋体" w:hAnsi="宋体" w:cs="宋体"/>
          <w:sz w:val="22"/>
          <w:szCs w:val="22"/>
        </w:rPr>
        <w:t xml:space="preserve">  </w:t>
      </w:r>
      <w:r>
        <w:rPr>
          <w:rFonts w:ascii="宋体" w:eastAsia="宋体" w:hAnsi="宋体" w:cs="宋体"/>
          <w:sz w:val="22"/>
          <w:szCs w:val="22"/>
        </w:rPr>
        <w:t>延期开工。乙方因故不能按时开工，应在约定的开工日期提前五天，向甲方提出延期开工的理由和要求。甲方代表应在三天内书面答复乙方。甲方同意延期要求或三天内不予答复，工期相应顺延。如乙方理由不充足，甲方不同意延期或乙方未在规定时间内提出延期开工要求，工期不予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w:t>
      </w:r>
      <w:r>
        <w:rPr>
          <w:rFonts w:ascii="宋体" w:eastAsia="宋体" w:hAnsi="宋体" w:cs="宋体"/>
          <w:sz w:val="22"/>
          <w:szCs w:val="22"/>
        </w:rPr>
        <w:t xml:space="preserve">  </w:t>
      </w:r>
      <w:r>
        <w:rPr>
          <w:rFonts w:ascii="宋体" w:eastAsia="宋体" w:hAnsi="宋体" w:cs="宋体"/>
          <w:sz w:val="22"/>
          <w:szCs w:val="22"/>
        </w:rPr>
        <w:t>暂停施工。甲方代表认为必要时，可提出暂停施工要求并在停工后48小时内提出处理意见。乙方在实施甲方代表处理意见后，应及时提出复工要求，甲方代表在24小时内予以答复。甲方未能在规定时间提出处理意见，或收到乙方复工要求时限内未予答复，乙方可自行复工，停工责任在甲方的，由甲方承担经济支出，工期相应顺延。停工责任在乙方的，由乙方承担发生的费用。因甲方代表不及时做出答复，施工无法进行，乙方可认为甲方已部分或全部取消合同，由甲方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w:t>
      </w:r>
      <w:r>
        <w:rPr>
          <w:rFonts w:ascii="宋体" w:eastAsia="宋体" w:hAnsi="宋体" w:cs="宋体"/>
          <w:sz w:val="22"/>
          <w:szCs w:val="22"/>
        </w:rPr>
        <w:t xml:space="preserve">  </w:t>
      </w:r>
      <w:r>
        <w:rPr>
          <w:rFonts w:ascii="宋体" w:eastAsia="宋体" w:hAnsi="宋体" w:cs="宋体"/>
          <w:sz w:val="22"/>
          <w:szCs w:val="22"/>
        </w:rPr>
        <w:t>工期延误。下列情况造成竣工日期推迟的，经甲方代表确认，工期相应顺延。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3.3.1</w:t>
      </w:r>
      <w:r>
        <w:rPr>
          <w:rFonts w:ascii="宋体" w:eastAsia="宋体" w:hAnsi="宋体" w:cs="宋体"/>
          <w:sz w:val="22"/>
          <w:szCs w:val="22"/>
        </w:rPr>
        <w:t xml:space="preserve">  </w:t>
      </w:r>
      <w:r>
        <w:rPr>
          <w:rFonts w:ascii="宋体" w:eastAsia="宋体" w:hAnsi="宋体" w:cs="宋体"/>
          <w:sz w:val="22"/>
          <w:szCs w:val="22"/>
        </w:rPr>
        <w:t>工程量变化和设计变更。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3.3.2</w:t>
      </w:r>
      <w:r>
        <w:rPr>
          <w:rFonts w:ascii="宋体" w:eastAsia="宋体" w:hAnsi="宋体" w:cs="宋体"/>
          <w:sz w:val="22"/>
          <w:szCs w:val="22"/>
        </w:rPr>
        <w:t xml:space="preserve">  </w:t>
      </w:r>
      <w:r>
        <w:rPr>
          <w:rFonts w:ascii="宋体" w:eastAsia="宋体" w:hAnsi="宋体" w:cs="宋体"/>
          <w:sz w:val="22"/>
          <w:szCs w:val="22"/>
        </w:rPr>
        <w:t>一周内，非乙方原因停水、停电、停气影响施工造成停工累计超过8小时。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3.3.3</w:t>
      </w:r>
      <w:r>
        <w:rPr>
          <w:rFonts w:ascii="宋体" w:eastAsia="宋体" w:hAnsi="宋体" w:cs="宋体"/>
          <w:sz w:val="22"/>
          <w:szCs w:val="22"/>
        </w:rPr>
        <w:t xml:space="preserve">  </w:t>
      </w:r>
      <w:r>
        <w:rPr>
          <w:rFonts w:ascii="宋体" w:eastAsia="宋体" w:hAnsi="宋体" w:cs="宋体"/>
          <w:sz w:val="22"/>
          <w:szCs w:val="22"/>
        </w:rPr>
        <w:t>施工中遇到不可预见障碍物或古墓、文物、流沙等需处理时。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3.3.4</w:t>
      </w:r>
      <w:r>
        <w:rPr>
          <w:rFonts w:ascii="宋体" w:eastAsia="宋体" w:hAnsi="宋体" w:cs="宋体"/>
          <w:sz w:val="22"/>
          <w:szCs w:val="22"/>
        </w:rPr>
        <w:t xml:space="preserve">  </w:t>
      </w:r>
      <w:r>
        <w:rPr>
          <w:rFonts w:ascii="宋体" w:eastAsia="宋体" w:hAnsi="宋体" w:cs="宋体"/>
          <w:sz w:val="22"/>
          <w:szCs w:val="22"/>
        </w:rPr>
        <w:t>甲方未按约定时间供应材料，甲方未按时拨付工程款及甲方代表签认同意给予顺延的情况。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3.3.5</w:t>
      </w:r>
      <w:r>
        <w:rPr>
          <w:rFonts w:ascii="宋体" w:eastAsia="宋体" w:hAnsi="宋体" w:cs="宋体"/>
          <w:sz w:val="22"/>
          <w:szCs w:val="22"/>
        </w:rPr>
        <w:t xml:space="preserve">  </w:t>
      </w:r>
      <w:r>
        <w:rPr>
          <w:rFonts w:ascii="宋体" w:eastAsia="宋体" w:hAnsi="宋体" w:cs="宋体"/>
          <w:sz w:val="22"/>
          <w:szCs w:val="22"/>
        </w:rPr>
        <w:t>不可抗力（指战争、动乱、空气飞行体坠落或其它非甲乙双方造成的爆炸、火灾，以及协议条款约定的等级以上的风、雨、雪、震等对工程造成损害的自然灾害）。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乙方在以上情况发生后五天内向甲方提出报告，甲方在收到报告后五天内予以确认答复，逾期不答复，乙方即可视为延期要求已被确认。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非上述原因，工程不能按合同工期竣工，乙方承担违约责任。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w:t>
      </w:r>
      <w:r>
        <w:rPr>
          <w:rFonts w:ascii="宋体" w:eastAsia="宋体" w:hAnsi="宋体" w:cs="宋体"/>
          <w:sz w:val="22"/>
          <w:szCs w:val="22"/>
        </w:rPr>
        <w:t xml:space="preserve">  </w:t>
      </w:r>
      <w:r>
        <w:rPr>
          <w:rFonts w:ascii="宋体" w:eastAsia="宋体" w:hAnsi="宋体" w:cs="宋体"/>
          <w:sz w:val="22"/>
          <w:szCs w:val="22"/>
        </w:rPr>
        <w:t>工期奖罚。根据工期定额标准双方约定的工期完成日期，工程提前或延误的奖罚费用，双方应拟订如下条款：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3.4.1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3.4.2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3.4.3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3.4.4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4.1办理施工所需证件、批件，清理场地，修复现场干道，保证运输畅通。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 将施工所需水、电源、线路从施工场地外部接至施工现场双方商定地点，并保证施工期间的需要。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 将水准点与座标控制点以书面形式交给乙方，并进行现场交验。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4.4甲方在开工前15天将工程施工图八份及有关技术资料提供乙方。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 组织设计院、乙方进行图纸会审，并向乙方进行设计交底。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 协调处理施工现场周围地下管线和邻近建筑物、构筑物的保护要求，并承担有关费用。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甲方不按合同约定完成工作造成施工损失，应承担经济责任，工期相应顺延。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乙方工作</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5.1</w:t>
      </w:r>
      <w:r>
        <w:rPr>
          <w:rFonts w:ascii="宋体" w:eastAsia="宋体" w:hAnsi="宋体" w:cs="宋体"/>
          <w:sz w:val="24"/>
          <w:szCs w:val="24"/>
        </w:rPr>
        <w:tab/>
      </w:r>
      <w:r>
        <w:rPr>
          <w:rFonts w:ascii="宋体" w:eastAsia="宋体" w:hAnsi="宋体" w:cs="宋体"/>
          <w:sz w:val="22"/>
          <w:szCs w:val="22"/>
        </w:rPr>
        <w:t>按双方约定日期，向甲方提供年、季、月工程进度计划及统计报表和工程事故报告，并提供施工用电、用水计划。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 乙方应在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日前将施工组织设计（或施工方案）交与甲方，甲方应在</w:t>
      </w:r>
      <w:r>
        <w:rPr>
          <w:rFonts w:ascii="宋体" w:eastAsia="宋体" w:hAnsi="宋体" w:cs="宋体"/>
          <w:sz w:val="22"/>
          <w:szCs w:val="22"/>
          <w:u w:val="single"/>
        </w:rPr>
        <w:t xml:space="preserve">       </w:t>
      </w:r>
      <w:r>
        <w:rPr>
          <w:rFonts w:ascii="宋体" w:eastAsia="宋体" w:hAnsi="宋体" w:cs="宋体"/>
          <w:sz w:val="22"/>
          <w:szCs w:val="22"/>
        </w:rPr>
        <w:t>日内批准或提出修改意见，逾期即可认为已经批准。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 乙方必须按批准的进度计划组织施工，接受甲方对进度的检查监督。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 已竣工程在验收之前，负责对已完工程的成品保护。保护期间发生损坏系乙方责任由乙方负责修复，系甲方提前使用后发生损坏的修理费用由甲方承担。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 按约定的要求做好施工现场地下管线和邻近建筑物、构筑物的保护工作。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 严格执行我市关于施工现场管理的有关规定，交工前清理现场达到建筑物无污染，现场无建筑垃圾。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乙方不按合同约定完成工作，造成工程损失，应承担经济责任。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价款支付与调整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 工程预付款：在合同签订后，按天津市有关文件规定，三日内甲方按工程合同造价</w:t>
      </w:r>
      <w:r>
        <w:rPr>
          <w:rFonts w:ascii="宋体" w:eastAsia="宋体" w:hAnsi="宋体" w:cs="宋体"/>
          <w:sz w:val="22"/>
          <w:szCs w:val="22"/>
          <w:u w:val="single"/>
        </w:rPr>
        <w:t xml:space="preserve">       </w:t>
      </w:r>
      <w:r>
        <w:rPr>
          <w:rFonts w:ascii="宋体" w:eastAsia="宋体" w:hAnsi="宋体" w:cs="宋体"/>
          <w:sz w:val="22"/>
          <w:szCs w:val="22"/>
        </w:rPr>
        <w:t>%，计人民币</w:t>
      </w:r>
      <w:r>
        <w:rPr>
          <w:rFonts w:ascii="宋体" w:eastAsia="宋体" w:hAnsi="宋体" w:cs="宋体"/>
          <w:sz w:val="22"/>
          <w:szCs w:val="22"/>
          <w:u w:val="single"/>
        </w:rPr>
        <w:t xml:space="preserve">            </w:t>
      </w:r>
      <w:r>
        <w:rPr>
          <w:rFonts w:ascii="宋体" w:eastAsia="宋体" w:hAnsi="宋体" w:cs="宋体"/>
          <w:sz w:val="22"/>
          <w:szCs w:val="22"/>
        </w:rPr>
        <w:t>元，支付给乙方。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 工程进度款按天津市关于工程进度款拨付办法的规定。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 合同价款的调整。在合同签定后，任何一方不得擅自改变，但发生以下情况之一的可以调整。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6.3.1 甲方同意的设计变更及工程量增减。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6.3.2 工程造价管理部门公布的价格调整。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6.3.3 双方约定的其它增减或调整。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6.4 甲方不按合同规定的付款方式拨付工程款时，乙方可向甲方发出付款要求通知，甲方在收到乙方通知</w:t>
      </w:r>
      <w:r>
        <w:rPr>
          <w:rFonts w:ascii="宋体" w:eastAsia="宋体" w:hAnsi="宋体" w:cs="宋体"/>
          <w:sz w:val="22"/>
          <w:szCs w:val="22"/>
          <w:u w:val="single"/>
        </w:rPr>
        <w:t xml:space="preserve">       </w:t>
      </w:r>
      <w:r>
        <w:rPr>
          <w:rFonts w:ascii="宋体" w:eastAsia="宋体" w:hAnsi="宋体" w:cs="宋体"/>
          <w:sz w:val="22"/>
          <w:szCs w:val="22"/>
        </w:rPr>
        <w:t>天内仍不能按要求支付时，甲方应承担从拖欠之日起的违约责任。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材料设备供应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 甲供材料设备（见附表二）。甲方应向乙方提供所供材料设备产品合格证及材质证书。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 甲供材料设备甲方委托乙方保管时，保管费用</w:t>
      </w:r>
      <w:r>
        <w:rPr>
          <w:rFonts w:ascii="宋体" w:eastAsia="宋体" w:hAnsi="宋体" w:cs="宋体"/>
          <w:sz w:val="22"/>
          <w:szCs w:val="22"/>
          <w:u w:val="single"/>
        </w:rPr>
        <w:t xml:space="preserve">          </w:t>
      </w:r>
      <w:r>
        <w:rPr>
          <w:rFonts w:ascii="宋体" w:eastAsia="宋体" w:hAnsi="宋体" w:cs="宋体"/>
          <w:sz w:val="22"/>
          <w:szCs w:val="22"/>
        </w:rPr>
        <w:t>元由甲方承担。保管期间材料设备发生损坏丢失，乙方负责赔偿。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 甲供材料应按双方约定时间、地点供应，未按要求时间供货所造成的损失由甲方负责。甲供材料设备品种、数量、规格与清单不符时，由甲方重新采购并补齐数量。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 乙方采购的材料设备应符合设计和规范要求，并附有合格证。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 根据工程需要，经甲方批准，乙方可使用代用材料。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 甲方委托乙方采购的材料设备，采购前，在价格、质量方面应取得甲方同意签证，价差由甲方承担。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质量与验收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 乙方应认真按照国家颁布的施工验收规范及工程设计图纸要求进行施工，接受甲方监督，质量验收必须达到合格。对不合格的分项工程，乙方应按规范要求，承担返修工作及费用。因甲方原因或其它非乙方原因引起的经济支出由甲方承担。甲方要求优良工程，其增加费用双方商定纳入补充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 隐蔽工程验收。工程具备复盖、掩埋条件或达到条款约定的部位，乙方自检合格后在隐蔽施工前24小时通知甲方验收，验收合格后方可进行隐蔽工程施工。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 工程具备竣工验收条件，双方根据国家工程竣工有关规定进行验收。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 乙方在工程验收前5天将验收报告送甲方。甲方在收到报告后5天内组织验收，无正当理由不组织验收或验收后5天内不予批准且不能提出修改意见，可视为竣工验收报告已被批准。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8.5 已竣工未验收工程，交工前由乙方保管，甲方不得动用。甲方如需提前使用，即视为通过竣工验收。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8.6 乙方在验收后</w:t>
      </w:r>
      <w:r>
        <w:rPr>
          <w:rFonts w:ascii="宋体" w:eastAsia="宋体" w:hAnsi="宋体" w:cs="宋体"/>
          <w:sz w:val="22"/>
          <w:szCs w:val="22"/>
          <w:u w:val="single"/>
        </w:rPr>
        <w:t xml:space="preserve">       </w:t>
      </w:r>
      <w:r>
        <w:rPr>
          <w:rFonts w:ascii="宋体" w:eastAsia="宋体" w:hAnsi="宋体" w:cs="宋体"/>
          <w:sz w:val="22"/>
          <w:szCs w:val="22"/>
        </w:rPr>
        <w:t>天内向甲方提供完整的竣工资料和竣工图</w:t>
      </w:r>
      <w:r>
        <w:rPr>
          <w:rFonts w:ascii="宋体" w:eastAsia="宋体" w:hAnsi="宋体" w:cs="宋体"/>
          <w:sz w:val="22"/>
          <w:szCs w:val="22"/>
          <w:u w:val="single"/>
        </w:rPr>
        <w:t xml:space="preserve">        </w:t>
      </w:r>
      <w:r>
        <w:rPr>
          <w:rFonts w:ascii="宋体" w:eastAsia="宋体" w:hAnsi="宋体" w:cs="宋体"/>
          <w:sz w:val="22"/>
          <w:szCs w:val="22"/>
        </w:rPr>
        <w:t>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9.1施工中如需设计变更，须由甲方取得以下批准：超过原设计标准和规模时，经原设计和规划审查部门批准，送原设计单位审查后，取得相应图纸和说明。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9.2乙方对原设计进行变更，须经甲方同意。甲方对原设计进行变更，须向乙方发出正式变更通知，乙方按通知进行变更。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9.3由于设计变更导致的经济支出，由双方以补充协议方式予以明确。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竣工结算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 已完工程竣工验收后，乙方在</w:t>
      </w:r>
      <w:r>
        <w:rPr>
          <w:rFonts w:ascii="宋体" w:eastAsia="宋体" w:hAnsi="宋体" w:cs="宋体"/>
          <w:sz w:val="22"/>
          <w:szCs w:val="22"/>
          <w:u w:val="single"/>
        </w:rPr>
        <w:t xml:space="preserve">    </w:t>
      </w:r>
      <w:r>
        <w:rPr>
          <w:rFonts w:ascii="宋体" w:eastAsia="宋体" w:hAnsi="宋体" w:cs="宋体"/>
          <w:sz w:val="22"/>
          <w:szCs w:val="22"/>
        </w:rPr>
        <w:t>天内将工程结算书送交甲方，甲方在</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天内审核完毕，并签署审核意见。双方无争议时，甲方负责向乙方支付工程结算款，乙方收到工程款后</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天内将工程交付甲方。如双方意见不一致时，可报请有关部门调解。若甲方在收到结算后</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天内未提出审查意见，工程结算视为批准。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 由于甲方违反有关规定，经办行不能支付工程款，乙方可将部分或全部工程妥善保护，保护费由甲方承担。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 甲方无正当理由在批准竣工报告后30天内不办理结算，从第31天起按施工企业计划外贷款的利率支付拖欠工程款利息，并承担违约责任。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工程保修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 保修金。甲方从应付乙方工程款内，按合同工程价款的</w:t>
      </w:r>
      <w:r>
        <w:rPr>
          <w:rFonts w:ascii="宋体" w:eastAsia="宋体" w:hAnsi="宋体" w:cs="宋体"/>
          <w:sz w:val="22"/>
          <w:szCs w:val="22"/>
          <w:u w:val="single"/>
        </w:rPr>
        <w:t xml:space="preserve">      </w:t>
      </w:r>
      <w:r>
        <w:rPr>
          <w:rFonts w:ascii="宋体" w:eastAsia="宋体" w:hAnsi="宋体" w:cs="宋体"/>
          <w:sz w:val="22"/>
          <w:szCs w:val="22"/>
        </w:rPr>
        <w:t>%预留工程保修费用。待保修期过后，退还乙方本金及利息。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 保修项目及保修期限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 保修期间，因施工质量问题，甲方提出要求，乙方应在接到修理通知后10天内派人修理。否则，甲方可委托其它单位和人员修理。因乙方原因造成返修的费用，甲方在保修金内扣除，不足部分由乙方交付。因乙方之外原因造成的返修经济支出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争议，仲裁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 甲乙双方在合同执行过程中发生争议，当事人应本着协商的原则解决，协商不成时，可按下列第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xml:space="preserve"> 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xml:space="preserve"> 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甲、乙方驻工地代表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 甲方驻工地代表姓名：</w:t>
      </w:r>
      <w:r>
        <w:rPr>
          <w:rFonts w:ascii="宋体" w:eastAsia="宋体" w:hAnsi="宋体" w:cs="宋体"/>
          <w:sz w:val="22"/>
          <w:szCs w:val="22"/>
          <w:u w:val="single"/>
        </w:rPr>
        <w:t xml:space="preserve">            </w:t>
      </w:r>
      <w:r>
        <w:rPr>
          <w:rFonts w:ascii="宋体" w:eastAsia="宋体" w:hAnsi="宋体" w:cs="宋体"/>
          <w:sz w:val="22"/>
          <w:szCs w:val="22"/>
        </w:rPr>
        <w:t>（委派人员和职责附后）。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 甲方委托监理工程师姓名：</w:t>
      </w:r>
      <w:r>
        <w:rPr>
          <w:rFonts w:ascii="宋体" w:eastAsia="宋体" w:hAnsi="宋体" w:cs="宋体"/>
          <w:sz w:val="22"/>
          <w:szCs w:val="22"/>
          <w:u w:val="single"/>
        </w:rPr>
        <w:t xml:space="preserve">             </w:t>
      </w:r>
      <w:r>
        <w:rPr>
          <w:rFonts w:ascii="宋体" w:eastAsia="宋体" w:hAnsi="宋体" w:cs="宋体"/>
          <w:sz w:val="22"/>
          <w:szCs w:val="22"/>
        </w:rPr>
        <w:t>被授权范围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 乙方驻工地代表姓名：</w:t>
      </w:r>
      <w:r>
        <w:rPr>
          <w:rFonts w:ascii="宋体" w:eastAsia="宋体" w:hAnsi="宋体" w:cs="宋体"/>
          <w:sz w:val="22"/>
          <w:szCs w:val="22"/>
          <w:u w:val="single"/>
        </w:rPr>
        <w:t xml:space="preserve">            </w:t>
      </w:r>
      <w:r>
        <w:rPr>
          <w:rFonts w:ascii="宋体" w:eastAsia="宋体" w:hAnsi="宋体" w:cs="宋体"/>
          <w:sz w:val="22"/>
          <w:szCs w:val="22"/>
        </w:rPr>
        <w:t>（有关人员名单和职责附后）。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 在本合同签订之前，双方签订的施工准备工程协议书。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 招标文件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 工程项目一览表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14.4 甲方负责供应的材料设备一览表。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14.5 全部施工图纸（合同正本及审查标底部门有此附件）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 有关协议条款及补充合同：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14.6.1</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14.6.2</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14.6.3</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14.6.4</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合同份数及有效期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 本合同一式</w:t>
      </w:r>
      <w:r>
        <w:rPr>
          <w:rFonts w:ascii="宋体" w:eastAsia="宋体" w:hAnsi="宋体" w:cs="宋体"/>
          <w:sz w:val="22"/>
          <w:szCs w:val="22"/>
          <w:u w:val="single"/>
        </w:rPr>
        <w:t xml:space="preserve">    </w:t>
      </w:r>
      <w:r>
        <w:rPr>
          <w:rFonts w:ascii="宋体" w:eastAsia="宋体" w:hAnsi="宋体" w:cs="宋体"/>
          <w:sz w:val="22"/>
          <w:szCs w:val="22"/>
        </w:rPr>
        <w:t>份。甲乙双方各执正本一份，副本</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份，由甲方送经办银行，合同管理办公室一份备案。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 本合同自双方签订之日起生效。</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合同签订地点：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发包方（盖章）：</w:t>
      </w:r>
      <w:r>
        <w:rPr>
          <w:rFonts w:ascii="宋体" w:eastAsia="宋体" w:hAnsi="宋体" w:cs="宋体"/>
          <w:sz w:val="22"/>
          <w:szCs w:val="22"/>
        </w:rPr>
        <w:t xml:space="preserve">                  </w:t>
      </w:r>
      <w:r>
        <w:rPr>
          <w:rFonts w:ascii="宋体" w:eastAsia="宋体" w:hAnsi="宋体" w:cs="宋体"/>
          <w:sz w:val="22"/>
          <w:szCs w:val="22"/>
        </w:rPr>
        <w:t>承包方（盖章）：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rPr>
        <w:t xml:space="preserve">                       </w:t>
      </w:r>
      <w:r>
        <w:rPr>
          <w:rFonts w:ascii="宋体" w:eastAsia="宋体" w:hAnsi="宋体" w:cs="宋体"/>
          <w:sz w:val="22"/>
          <w:szCs w:val="22"/>
        </w:rPr>
        <w:t>单位地址：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法定代表人（盖章）</w:t>
      </w:r>
      <w:r>
        <w:rPr>
          <w:rFonts w:ascii="宋体" w:eastAsia="宋体" w:hAnsi="宋体" w:cs="宋体"/>
          <w:sz w:val="22"/>
          <w:szCs w:val="22"/>
        </w:rPr>
        <w:t xml:space="preserve">               </w:t>
      </w:r>
      <w:r>
        <w:rPr>
          <w:rFonts w:ascii="宋体" w:eastAsia="宋体" w:hAnsi="宋体" w:cs="宋体"/>
          <w:sz w:val="22"/>
          <w:szCs w:val="22"/>
        </w:rPr>
        <w:t>法定代表人（盖章）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委托代理人（盖章）</w:t>
      </w:r>
      <w:r>
        <w:rPr>
          <w:rFonts w:ascii="宋体" w:eastAsia="宋体" w:hAnsi="宋体" w:cs="宋体"/>
          <w:sz w:val="22"/>
          <w:szCs w:val="22"/>
        </w:rPr>
        <w:t xml:space="preserve">               </w:t>
      </w:r>
      <w:r>
        <w:rPr>
          <w:rFonts w:ascii="宋体" w:eastAsia="宋体" w:hAnsi="宋体" w:cs="宋体"/>
          <w:sz w:val="22"/>
          <w:szCs w:val="22"/>
        </w:rPr>
        <w:t>委托代理人（盖章）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挂：</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noWrap w:val="0"/>
            <w:tcMar>
              <w:top w:w="8" w:type="dxa"/>
              <w:left w:w="58" w:type="dxa"/>
              <w:bottom w:w="8" w:type="dxa"/>
              <w:right w:w="5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000000"/>
                <w:sz w:val="22"/>
                <w:szCs w:val="22"/>
              </w:rPr>
              <w:t>合同管理办公室意见</w:t>
            </w:r>
            <w:r>
              <w:rPr>
                <w:rFonts w:ascii="宋体" w:eastAsia="宋体" w:hAnsi="宋体" w:cs="宋体"/>
                <w:b w:val="0"/>
                <w:bCs w:val="0"/>
                <w:i w:val="0"/>
                <w:iCs w:val="0"/>
                <w:smallCaps w:val="0"/>
                <w:color w:val="000000"/>
                <w:sz w:val="24"/>
                <w:szCs w:val="24"/>
              </w:rPr>
              <w:tab/>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8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（章）</w:t>
            </w:r>
          </w:p>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bl>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工程项目一览表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65"/>
        <w:gridCol w:w="416"/>
        <w:gridCol w:w="416"/>
        <w:gridCol w:w="416"/>
        <w:gridCol w:w="370"/>
        <w:gridCol w:w="501"/>
        <w:gridCol w:w="501"/>
        <w:gridCol w:w="416"/>
        <w:gridCol w:w="416"/>
        <w:gridCol w:w="665"/>
        <w:gridCol w:w="665"/>
        <w:gridCol w:w="665"/>
        <w:gridCol w:w="416"/>
        <w:gridCol w:w="416"/>
        <w:gridCol w:w="416"/>
        <w:gridCol w:w="416"/>
        <w:gridCol w:w="416"/>
        <w:gridCol w:w="41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工程项目</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栋数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结构</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层次</w:t>
            </w:r>
          </w:p>
        </w:tc>
        <w:tc>
          <w:tcPr>
            <w:gridSpan w:val="3"/>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主要工程量</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檐高</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跨度</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开工日期</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竣工日期</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（万地）</w:t>
            </w:r>
          </w:p>
        </w:tc>
        <w:tc>
          <w:tcPr>
            <w:gridSpan w:val="6"/>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其中：</w:t>
            </w: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m</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m</w:t>
            </w:r>
            <w:r>
              <w:rPr>
                <w:rFonts w:ascii="宋体" w:eastAsia="宋体" w:hAnsi="宋体" w:cs="宋体"/>
                <w:b w:val="0"/>
                <w:bCs w:val="0"/>
                <w:i w:val="0"/>
                <w:iCs w:val="0"/>
                <w:smallCaps w:val="0"/>
                <w:color w:val="000000"/>
                <w:sz w:val="18"/>
                <w:szCs w:val="18"/>
                <w:vertAlign w:val="superscript"/>
              </w:rPr>
              <w:t>2</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m</w:t>
            </w:r>
            <w:r>
              <w:rPr>
                <w:rFonts w:ascii="宋体" w:eastAsia="宋体" w:hAnsi="宋体" w:cs="宋体"/>
                <w:b w:val="0"/>
                <w:bCs w:val="0"/>
                <w:i w:val="0"/>
                <w:iCs w:val="0"/>
                <w:smallCaps w:val="0"/>
                <w:color w:val="000000"/>
                <w:sz w:val="18"/>
                <w:szCs w:val="18"/>
                <w:vertAlign w:val="superscript"/>
              </w:rPr>
              <w:t>3</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土建</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暖气</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电气</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通风</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煤气</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工艺</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设备</w:t>
            </w: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40" w:lineRule="atLeast"/>
        <w:ind w:firstLine="800"/>
        <w:jc w:val="center"/>
        <w:rPr>
          <w:rFonts w:ascii="Times New Roman" w:eastAsia="Times New Roman" w:hAnsi="Times New Roman" w:cs="Times New Roman"/>
        </w:rPr>
      </w:pPr>
      <w:r>
        <w:rPr>
          <w:rFonts w:ascii="宋体" w:eastAsia="宋体" w:hAnsi="宋体" w:cs="宋体"/>
          <w:sz w:val="40"/>
          <w:szCs w:val="40"/>
        </w:rPr>
        <w:t>甲供材料设备一览表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62"/>
        <w:gridCol w:w="1678"/>
        <w:gridCol w:w="562"/>
        <w:gridCol w:w="562"/>
        <w:gridCol w:w="562"/>
        <w:gridCol w:w="562"/>
        <w:gridCol w:w="562"/>
        <w:gridCol w:w="1364"/>
        <w:gridCol w:w="1364"/>
        <w:gridCol w:w="83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jc w:val="center"/>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序</w:t>
            </w:r>
          </w:p>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31"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2"/>
                <w:szCs w:val="22"/>
              </w:rPr>
              <w:t>材料或设备</w:t>
            </w:r>
          </w:p>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8"/>
                <w:sz w:val="22"/>
                <w:szCs w:val="22"/>
              </w:rPr>
              <w:t>名</w:t>
            </w:r>
            <w:r>
              <w:rPr>
                <w:rFonts w:ascii="宋体" w:eastAsia="宋体" w:hAnsi="宋体" w:cs="宋体"/>
                <w:b w:val="0"/>
                <w:bCs w:val="0"/>
                <w:i w:val="0"/>
                <w:iCs w:val="0"/>
                <w:smallCaps w:val="0"/>
                <w:color w:val="000000"/>
                <w:spacing w:val="8"/>
                <w:sz w:val="22"/>
                <w:szCs w:val="22"/>
              </w:rPr>
              <w:t xml:space="preserve">      </w:t>
            </w:r>
            <w:r>
              <w:rPr>
                <w:rFonts w:ascii="宋体" w:eastAsia="宋体" w:hAnsi="宋体" w:cs="宋体"/>
                <w:b w:val="0"/>
                <w:bCs w:val="0"/>
                <w:i w:val="0"/>
                <w:iCs w:val="0"/>
                <w:smallCaps w:val="0"/>
                <w:color w:val="000000"/>
                <w:spacing w:val="8"/>
                <w:sz w:val="22"/>
                <w:szCs w:val="22"/>
              </w:rPr>
              <w:t>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31"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规</w:t>
            </w:r>
          </w:p>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格</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31"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单</w:t>
            </w:r>
          </w:p>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位</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31"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数</w:t>
            </w:r>
          </w:p>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量</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31"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单</w:t>
            </w:r>
          </w:p>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31"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w:t>
            </w:r>
          </w:p>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z w:val="22"/>
                <w:szCs w:val="22"/>
              </w:rPr>
              <w:t>供应时间</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z w:val="22"/>
                <w:szCs w:val="22"/>
              </w:rPr>
              <w:t>交货地点</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125" w:after="62"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w:t>
            </w: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