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ins w:id="0" w:author="王守业" w:date="2020-06-28T17:18:00Z">
        <w:r>
          <w:rPr>
            <w:rFonts w:ascii="宋体" w:eastAsia="宋体" w:hAnsi="宋体" w:cs="宋体"/>
            <w:color w:val="B5082E"/>
            <w:sz w:val="32"/>
            <w:szCs w:val="32"/>
          </w:rPr>
          <w:t>JF</w:t>
        </w:r>
      </w:ins>
      <w:ins w:id="1" w:author="王守业" w:date="2020-06-28T17:18:00Z">
        <w:r>
          <w:rPr>
            <w:rFonts w:ascii="宋体" w:eastAsia="宋体" w:hAnsi="宋体" w:cs="宋体"/>
            <w:color w:val="B5082E"/>
            <w:sz w:val="32"/>
            <w:szCs w:val="32"/>
          </w:rPr>
          <w:t>—</w:t>
        </w:r>
      </w:ins>
      <w:ins w:id="2" w:author="王守业" w:date="2020-06-28T17:18:00Z">
        <w:r>
          <w:rPr>
            <w:rFonts w:ascii="宋体" w:eastAsia="宋体" w:hAnsi="宋体" w:cs="宋体"/>
            <w:color w:val="B5082E"/>
            <w:sz w:val="32"/>
            <w:szCs w:val="32"/>
          </w:rPr>
          <w:t>20</w:t>
        </w:r>
      </w:ins>
      <w:ins w:id="3" w:author="王守业" w:date="2020-06-28T17:18:00Z">
        <w:r>
          <w:rPr>
            <w:rFonts w:ascii="宋体" w:eastAsia="宋体" w:hAnsi="宋体" w:cs="宋体"/>
            <w:color w:val="B5082E"/>
            <w:sz w:val="32"/>
            <w:szCs w:val="32"/>
          </w:rPr>
          <w:t>20</w:t>
        </w:r>
      </w:ins>
      <w:ins w:id="4" w:author="王守业" w:date="2020-06-28T17:18:00Z">
        <w:r>
          <w:rPr>
            <w:rFonts w:ascii="宋体" w:eastAsia="宋体" w:hAnsi="宋体" w:cs="宋体"/>
            <w:color w:val="B5082E"/>
            <w:sz w:val="32"/>
            <w:szCs w:val="32"/>
          </w:rPr>
          <w:t>—</w:t>
        </w:r>
      </w:ins>
      <w:ins w:id="5" w:author="王守业" w:date="2020-06-28T17:18:00Z">
        <w:r>
          <w:rPr>
            <w:rFonts w:ascii="宋体" w:eastAsia="宋体" w:hAnsi="宋体" w:cs="宋体"/>
            <w:color w:val="B5082E"/>
            <w:sz w:val="32"/>
            <w:szCs w:val="32"/>
          </w:rPr>
          <w:t>00</w:t>
        </w:r>
      </w:ins>
      <w:ins w:id="6" w:author="王守业" w:date="2020-06-28T17:18:00Z">
        <w:r>
          <w:rPr>
            <w:rFonts w:ascii="宋体" w:eastAsia="宋体" w:hAnsi="宋体" w:cs="宋体"/>
            <w:color w:val="B5082E"/>
            <w:sz w:val="32"/>
            <w:szCs w:val="32"/>
          </w:rPr>
          <w:t>7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山西</w:t>
      </w:r>
      <w:r>
        <w:rPr>
          <w:rFonts w:ascii="宋体" w:eastAsia="宋体" w:hAnsi="宋体" w:cs="宋体"/>
          <w:b/>
          <w:bCs/>
          <w:sz w:val="48"/>
          <w:szCs w:val="48"/>
        </w:rPr>
        <w:t>省</w:t>
      </w:r>
      <w:ins w:id="7" w:author="王守业" w:date="2020-05-11T17:02:00Z">
        <w:r>
          <w:rPr>
            <w:rFonts w:ascii="宋体" w:eastAsia="宋体" w:hAnsi="宋体" w:cs="宋体"/>
            <w:b/>
            <w:bCs/>
            <w:color w:val="B5082E"/>
            <w:sz w:val="48"/>
            <w:szCs w:val="48"/>
          </w:rPr>
          <w:t>肥料</w:t>
        </w:r>
      </w:ins>
      <w:ins w:id="8" w:author="mac" w:date="2019-09-16T11:46:00Z">
        <w:del w:id="9" w:author="王守业" w:date="2020-05-11T17:02:00Z">
          <w:r>
            <w:rPr>
              <w:rFonts w:ascii="宋体" w:eastAsia="宋体" w:hAnsi="宋体" w:cs="宋体"/>
              <w:b/>
              <w:bCs/>
              <w:color w:val="B5082E"/>
              <w:sz w:val="48"/>
              <w:szCs w:val="48"/>
            </w:rPr>
            <w:delText>肥料</w:delText>
          </w:r>
        </w:del>
      </w:ins>
      <w:r>
        <w:rPr>
          <w:rFonts w:ascii="宋体" w:eastAsia="宋体" w:hAnsi="宋体" w:cs="宋体"/>
          <w:b/>
          <w:bCs/>
          <w:sz w:val="48"/>
          <w:szCs w:val="48"/>
        </w:rPr>
        <w:t>买卖</w:t>
      </w:r>
      <w:r>
        <w:rPr>
          <w:rFonts w:ascii="宋体" w:eastAsia="宋体" w:hAnsi="宋体" w:cs="宋体"/>
          <w:b/>
          <w:bCs/>
          <w:sz w:val="48"/>
          <w:szCs w:val="48"/>
        </w:rPr>
        <w:t>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del w:id="10" w:author="王守业" w:date="2020-06-28T17:18:00Z">
        <w:r>
          <w:rPr>
            <w:rFonts w:ascii="宋体" w:eastAsia="宋体" w:hAnsi="宋体" w:cs="宋体"/>
            <w:color w:val="B5082E"/>
            <w:sz w:val="44"/>
            <w:szCs w:val="44"/>
          </w:rPr>
          <w:delText>（征求意见稿）</w:delText>
        </w:r>
      </w:del>
      <w:ins w:id="11" w:author="王守业" w:date="2020-06-28T17:18:00Z">
        <w:r>
          <w:rPr>
            <w:rFonts w:ascii="宋体" w:eastAsia="宋体" w:hAnsi="宋体" w:cs="宋体"/>
            <w:color w:val="B5082E"/>
            <w:sz w:val="44"/>
            <w:szCs w:val="44"/>
          </w:rPr>
          <w:t xml:space="preserve"> 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12" w:author="王守业" w:date="2020-06-28T17:18:00Z">
        <w:r>
          <w:rPr>
            <w:rFonts w:ascii="Times New Roman" w:eastAsia="Times New Roman" w:hAnsi="Times New Roman" w:cs="Times New Roman"/>
            <w:strike w:val="0"/>
            <w:sz w:val="32"/>
            <w:szCs w:val="32"/>
            <w:u w:val="none"/>
          </w:rPr>
          <w:drawing>
            <wp:anchor simplePos="0" relativeHeight="251658240" behindDoc="0" locked="0" layoutInCell="1" allowOverlap="1">
              <wp:simplePos x="0" y="0"/>
              <wp:positionH relativeFrom="column">
                <wp:posOffset>3542030</wp:posOffset>
              </wp:positionH>
              <wp:positionV relativeFrom="paragraph">
                <wp:posOffset>120015</wp:posOffset>
              </wp:positionV>
              <wp:extent cx="733425" cy="466725"/>
              <wp:wrapNone/>
              <wp:docPr id="10000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2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425" cy="466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13" w:author="王守业" w:date="2020-06-28T17:18:00Z">
        <w:r>
          <w:rPr>
            <w:rFonts w:ascii="宋体" w:eastAsia="宋体" w:hAnsi="宋体" w:cs="宋体"/>
            <w:b/>
            <w:bCs/>
            <w:color w:val="B5082E"/>
            <w:sz w:val="32"/>
            <w:szCs w:val="32"/>
          </w:rPr>
          <w:t>山西省市场监督管理局</w:t>
        </w:r>
      </w:ins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ins w:id="14" w:author="王守业" w:date="2020-06-28T17:18:00Z">
        <w:r>
          <w:rPr>
            <w:rFonts w:ascii="宋体" w:eastAsia="宋体" w:hAnsi="宋体" w:cs="宋体"/>
            <w:b/>
            <w:bCs/>
            <w:color w:val="B5082E"/>
            <w:spacing w:val="46"/>
            <w:sz w:val="32"/>
            <w:szCs w:val="32"/>
          </w:rPr>
          <w:t>山西省农业农村厅</w:t>
        </w:r>
      </w:ins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del w:id="15" w:author="王守业" w:date="2020-06-28T17:18:00Z">
        <w:r>
          <w:rPr>
            <w:rFonts w:ascii="Times New Roman" w:eastAsia="Times New Roman" w:hAnsi="Times New Roman" w:cs="Times New Roman"/>
            <w:strike w:val="0"/>
            <w:u w:val="none"/>
          </w:rPr>
          <w:drawing>
            <wp:anchor simplePos="0" relativeHeight="251659264" behindDoc="0" locked="0" layoutInCell="1" allowOverlap="1">
              <wp:simplePos x="0" y="0"/>
              <wp:positionH relativeFrom="column">
                <wp:posOffset>3542030</wp:posOffset>
              </wp:positionH>
              <wp:positionV relativeFrom="paragraph">
                <wp:posOffset>120015</wp:posOffset>
              </wp:positionV>
              <wp:extent cx="733425" cy="466725"/>
              <wp:wrapNone/>
              <wp:docPr id="10000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004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425" cy="4667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del w:id="16" w:author="王守业" w:date="2020-06-28T17:18:00Z">
        <w:r>
          <w:rPr>
            <w:rFonts w:ascii="宋体" w:eastAsia="宋体" w:hAnsi="宋体" w:cs="宋体"/>
            <w:b/>
            <w:bCs/>
            <w:color w:val="B5082E"/>
            <w:sz w:val="32"/>
            <w:szCs w:val="32"/>
          </w:rPr>
          <w:delText>山西省农业农村厅</w:delText>
        </w:r>
      </w:del>
    </w:p>
    <w:p>
      <w:pPr>
        <w:widowControl w:val="0"/>
        <w:spacing w:before="0" w:after="0"/>
        <w:ind w:right="2720" w:firstLine="2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/>
        <w:ind w:right="2720" w:firstLine="1760"/>
        <w:jc w:val="both"/>
        <w:rPr>
          <w:rFonts w:ascii="Times New Roman" w:eastAsia="Times New Roman" w:hAnsi="Times New Roman" w:cs="Times New Roman"/>
          <w:sz w:val="32"/>
          <w:szCs w:val="32"/>
        </w:rPr>
      </w:pPr>
      <w:del w:id="17" w:author="王守业" w:date="2020-06-28T17:18:00Z">
        <w:r>
          <w:rPr>
            <w:rFonts w:ascii="宋体" w:eastAsia="宋体" w:hAnsi="宋体" w:cs="宋体"/>
            <w:b/>
            <w:bCs/>
            <w:color w:val="B5082E"/>
            <w:sz w:val="32"/>
            <w:szCs w:val="32"/>
          </w:rPr>
          <w:delText>山西省市场监督管理</w:delText>
        </w:r>
      </w:del>
      <w:del w:id="18" w:author="王守业" w:date="2020-06-28T17:18:00Z">
        <w:r>
          <w:rPr>
            <w:rFonts w:ascii="宋体" w:eastAsia="宋体" w:hAnsi="宋体" w:cs="宋体"/>
            <w:b/>
            <w:bCs/>
            <w:color w:val="B5082E"/>
            <w:sz w:val="32"/>
            <w:szCs w:val="32"/>
          </w:rPr>
          <w:delText>局</w:delText>
        </w:r>
      </w:del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说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/>
          <w:b/>
          <w:bCs/>
          <w:sz w:val="44"/>
          <w:szCs w:val="44"/>
        </w:rPr>
        <w:t>明</w:t>
      </w: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一、本合同是根据《中华人民共和国合同法》等有关规定制定的示范文本，适用于本省行政区域范围内</w:t>
      </w:r>
      <w:del w:id="19" w:author="mac" w:date="2019-09-16T11:47:00Z">
        <w:r>
          <w:rPr>
            <w:rFonts w:ascii="宋体" w:eastAsia="宋体" w:hAnsi="宋体" w:cs="宋体"/>
            <w:color w:val="2E97D3"/>
            <w:sz w:val="28"/>
            <w:szCs w:val="28"/>
          </w:rPr>
          <w:delText>农药生产商与销售商之间的交易，或销售商与种植户之间的大额交易。</w:delText>
        </w:r>
      </w:del>
      <w:ins w:id="20" w:author="mac" w:date="2019-09-16T11:47:00Z">
        <w:r>
          <w:rPr>
            <w:rFonts w:ascii="宋体" w:eastAsia="宋体" w:hAnsi="宋体" w:cs="宋体"/>
            <w:color w:val="2E97D3"/>
            <w:sz w:val="28"/>
            <w:szCs w:val="28"/>
          </w:rPr>
          <w:t>肥料生产商与销售商之间的交易，或销售商与</w:t>
        </w:r>
      </w:ins>
      <w:ins w:id="21" w:author="mac" w:date="2019-09-16T11:47:00Z">
        <w:r>
          <w:rPr>
            <w:rFonts w:ascii="宋体" w:eastAsia="宋体" w:hAnsi="宋体" w:cs="宋体"/>
            <w:color w:val="2E97D3"/>
            <w:sz w:val="28"/>
            <w:szCs w:val="28"/>
          </w:rPr>
          <w:t>种植户之间的</w:t>
        </w:r>
      </w:ins>
      <w:ins w:id="22" w:author="mac" w:date="2019-09-16T11:47:00Z">
        <w:r>
          <w:rPr>
            <w:rFonts w:ascii="宋体" w:eastAsia="宋体" w:hAnsi="宋体" w:cs="宋体"/>
            <w:color w:val="2E97D3"/>
            <w:sz w:val="28"/>
            <w:szCs w:val="28"/>
          </w:rPr>
          <w:t>大额交易</w:t>
        </w:r>
      </w:ins>
      <w:ins w:id="23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签订</w:t>
        </w:r>
      </w:ins>
      <w:ins w:id="24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合同时参照使用，</w:t>
        </w:r>
      </w:ins>
      <w:ins w:id="25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双方当事人也可使用本合同电子版在电子商务平台上签约。</w:t>
        </w:r>
      </w:ins>
      <w:ins w:id="26" w:author="mac" w:date="2019-09-16T11:47:00Z">
        <w:del w:id="27" w:author="王守业" w:date="2020-06-28T17:20:00Z">
          <w:r>
            <w:rPr>
              <w:rFonts w:ascii="宋体" w:eastAsia="宋体" w:hAnsi="宋体" w:cs="宋体"/>
              <w:color w:val="B5082E"/>
              <w:sz w:val="28"/>
              <w:szCs w:val="28"/>
            </w:rPr>
            <w:delText>。</w:delText>
          </w:r>
        </w:del>
      </w:ins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二、</w:t>
      </w:r>
      <w:r>
        <w:rPr>
          <w:rFonts w:ascii="宋体" w:eastAsia="宋体" w:hAnsi="宋体" w:cs="宋体"/>
          <w:sz w:val="28"/>
          <w:szCs w:val="28"/>
        </w:rPr>
        <w:t>本合同条</w:t>
      </w:r>
      <w:r>
        <w:rPr>
          <w:rFonts w:ascii="宋体" w:eastAsia="宋体" w:hAnsi="宋体" w:cs="宋体"/>
          <w:sz w:val="28"/>
          <w:szCs w:val="28"/>
        </w:rPr>
        <w:t>款均为提</w:t>
      </w:r>
      <w:r>
        <w:rPr>
          <w:rFonts w:ascii="宋体" w:eastAsia="宋体" w:hAnsi="宋体" w:cs="宋体"/>
          <w:sz w:val="28"/>
          <w:szCs w:val="28"/>
        </w:rPr>
        <w:t>示性条款，供双方当事人约定采用。合同中的未尽事宜，可由双方当事人协商一致后，订立补充条款予以明确。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、本合同签订前，双方当事人应</w:t>
      </w:r>
      <w:ins w:id="28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提交能证明主体身份的身份证，</w:t>
        </w:r>
      </w:ins>
      <w:ins w:id="29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或营业执照</w:t>
        </w:r>
      </w:ins>
      <w:ins w:id="30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，并</w:t>
        </w:r>
      </w:ins>
      <w:ins w:id="31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将证明身份的</w:t>
        </w:r>
      </w:ins>
      <w:ins w:id="32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材料</w:t>
        </w:r>
      </w:ins>
      <w:ins w:id="33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复印件</w:t>
        </w:r>
      </w:ins>
      <w:ins w:id="34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作为合同附件</w:t>
        </w:r>
      </w:ins>
      <w:ins w:id="35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。</w:t>
        </w:r>
      </w:ins>
      <w:del w:id="36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</w:rPr>
          <w:delText>相互</w:delText>
        </w:r>
      </w:del>
      <w:del w:id="37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</w:rPr>
          <w:delText>提交</w:delText>
        </w:r>
      </w:del>
      <w:del w:id="38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</w:rPr>
          <w:delText>身份</w:delText>
        </w:r>
      </w:del>
      <w:del w:id="39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</w:rPr>
          <w:delText>证复印件或营业执照复印件</w:delText>
        </w:r>
      </w:del>
      <w:del w:id="40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</w:rPr>
          <w:delText>校验有关身份证明。</w:delText>
        </w:r>
      </w:del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四</w:t>
      </w:r>
      <w:r>
        <w:rPr>
          <w:rFonts w:ascii="宋体" w:eastAsia="宋体" w:hAnsi="宋体" w:cs="宋体"/>
          <w:sz w:val="28"/>
          <w:szCs w:val="28"/>
        </w:rPr>
        <w:t>、本合同中的</w:t>
      </w:r>
      <w:r>
        <w:rPr>
          <w:rFonts w:ascii="宋体" w:eastAsia="宋体" w:hAnsi="宋体" w:cs="宋体"/>
          <w:sz w:val="28"/>
          <w:szCs w:val="28"/>
        </w:rPr>
        <w:t>部分条款内容</w:t>
      </w:r>
      <w:r>
        <w:rPr>
          <w:rFonts w:ascii="宋体" w:eastAsia="宋体" w:hAnsi="宋体" w:cs="宋体"/>
          <w:sz w:val="28"/>
          <w:szCs w:val="28"/>
        </w:rPr>
        <w:t>为并列的选择</w:t>
      </w:r>
      <w:r>
        <w:rPr>
          <w:rFonts w:ascii="宋体" w:eastAsia="宋体" w:hAnsi="宋体" w:cs="宋体"/>
          <w:sz w:val="28"/>
          <w:szCs w:val="28"/>
        </w:rPr>
        <w:t>内容</w:t>
      </w:r>
      <w:r>
        <w:rPr>
          <w:rFonts w:ascii="宋体" w:eastAsia="宋体" w:hAnsi="宋体" w:cs="宋体"/>
          <w:sz w:val="28"/>
          <w:szCs w:val="28"/>
        </w:rPr>
        <w:t>，双</w:t>
      </w:r>
      <w:r>
        <w:rPr>
          <w:rFonts w:ascii="宋体" w:eastAsia="宋体" w:hAnsi="宋体" w:cs="宋体"/>
          <w:sz w:val="28"/>
          <w:szCs w:val="28"/>
        </w:rPr>
        <w:t>方</w:t>
      </w:r>
      <w:r>
        <w:rPr>
          <w:rFonts w:ascii="宋体" w:eastAsia="宋体" w:hAnsi="宋体" w:cs="宋体"/>
          <w:sz w:val="28"/>
          <w:szCs w:val="28"/>
        </w:rPr>
        <w:t>当</w:t>
      </w:r>
      <w:r>
        <w:rPr>
          <w:rFonts w:ascii="宋体" w:eastAsia="宋体" w:hAnsi="宋体" w:cs="宋体"/>
          <w:sz w:val="28"/>
          <w:szCs w:val="28"/>
        </w:rPr>
        <w:t>事人可根据实际</w:t>
      </w:r>
      <w:r>
        <w:rPr>
          <w:rFonts w:ascii="宋体" w:eastAsia="宋体" w:hAnsi="宋体" w:cs="宋体"/>
          <w:sz w:val="28"/>
          <w:szCs w:val="28"/>
        </w:rPr>
        <w:t>情况作出</w:t>
      </w:r>
      <w:r>
        <w:rPr>
          <w:rFonts w:ascii="宋体" w:eastAsia="宋体" w:hAnsi="宋体" w:cs="宋体"/>
          <w:sz w:val="28"/>
          <w:szCs w:val="28"/>
        </w:rPr>
        <w:t>选择，</w:t>
      </w:r>
      <w:ins w:id="41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要仔细阅读，选择的内容以划</w:t>
        </w:r>
      </w:ins>
      <w:ins w:id="42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“√”</w:t>
        </w:r>
      </w:ins>
      <w:ins w:id="43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方式选定；对于实际情况未发生或双方当事人</w:t>
        </w:r>
      </w:ins>
      <w:ins w:id="44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不作约定时，应当在空格部</w:t>
        </w:r>
      </w:ins>
      <w:ins w:id="45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位打</w:t>
        </w:r>
      </w:ins>
      <w:ins w:id="46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“</w:t>
        </w:r>
      </w:ins>
      <w:ins w:id="47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×</w:t>
        </w:r>
      </w:ins>
      <w:ins w:id="48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”</w:t>
        </w:r>
      </w:ins>
      <w:ins w:id="49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，以示删除不予</w:t>
        </w:r>
      </w:ins>
      <w:ins w:id="50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适用</w:t>
        </w:r>
      </w:ins>
      <w:ins w:id="51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。</w:t>
        </w:r>
      </w:ins>
      <w:del w:id="52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</w:rPr>
          <w:delText>不予选择的</w:delText>
        </w:r>
      </w:del>
      <w:del w:id="53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</w:rPr>
          <w:delText>则不再适用</w:delText>
        </w:r>
      </w:del>
      <w:del w:id="54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</w:rPr>
          <w:delText>。</w:delText>
        </w:r>
      </w:del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本合同文</w:t>
      </w:r>
      <w:r>
        <w:rPr>
          <w:rFonts w:ascii="宋体" w:eastAsia="宋体" w:hAnsi="宋体" w:cs="宋体"/>
          <w:sz w:val="28"/>
          <w:szCs w:val="28"/>
        </w:rPr>
        <w:t>本空格部</w:t>
      </w:r>
      <w:r>
        <w:rPr>
          <w:rFonts w:ascii="宋体" w:eastAsia="宋体" w:hAnsi="宋体" w:cs="宋体"/>
          <w:sz w:val="28"/>
          <w:szCs w:val="28"/>
        </w:rPr>
        <w:t>位填写内容及其他需要删除或添加的内容，双方当事人应当协商确定</w:t>
      </w:r>
      <w:r>
        <w:rPr>
          <w:rFonts w:ascii="宋体" w:eastAsia="宋体" w:hAnsi="宋体" w:cs="宋体"/>
          <w:sz w:val="28"/>
          <w:szCs w:val="28"/>
        </w:rPr>
        <w:t>后准确填写或对合同内容进行适当</w:t>
      </w:r>
      <w:ins w:id="55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修改、增补或删除，但不得随意减轻或者免除依法应当由</w:t>
        </w:r>
      </w:ins>
      <w:ins w:id="56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涉农企业</w:t>
        </w:r>
      </w:ins>
      <w:ins w:id="57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、农民专业</w:t>
        </w:r>
      </w:ins>
      <w:ins w:id="58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合作社</w:t>
        </w:r>
      </w:ins>
      <w:ins w:id="59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等应</w:t>
        </w:r>
      </w:ins>
      <w:ins w:id="60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承担的责任。</w:t>
        </w:r>
      </w:ins>
      <w:ins w:id="61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合同签订生效后，未被修改的文本印刷文字视为双方同意内容。</w:t>
        </w:r>
      </w:ins>
      <w:del w:id="62" w:author="王守业" w:date="2020-06-28T17:20:00Z">
        <w:r>
          <w:rPr>
            <w:rFonts w:ascii="宋体" w:eastAsia="宋体" w:hAnsi="宋体" w:cs="宋体"/>
            <w:color w:val="B5082E"/>
            <w:sz w:val="28"/>
            <w:szCs w:val="28"/>
          </w:rPr>
          <w:delText>调整。</w:delText>
        </w:r>
      </w:del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六、</w:t>
      </w:r>
      <w:r>
        <w:rPr>
          <w:rFonts w:ascii="宋体" w:eastAsia="宋体" w:hAnsi="宋体" w:cs="宋体"/>
          <w:sz w:val="28"/>
          <w:szCs w:val="28"/>
        </w:rPr>
        <w:t>双方当事人可以根据实际情况决定本合同原件的份数，并在签订合同时认真核对，以确保各份合同内容一致</w:t>
      </w:r>
      <w:r>
        <w:rPr>
          <w:rFonts w:ascii="宋体" w:eastAsia="宋体" w:hAnsi="宋体" w:cs="宋体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在任何情况下，出卖人和买受人都应当至少持有一份合同原件。</w:t>
      </w:r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63" w:author="王守业" w:date="2020-06-28T17:21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七、</w:t>
        </w:r>
      </w:ins>
      <w:ins w:id="64" w:author="王守业" w:date="2020-06-28T17:21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本合同示范文本由</w:t>
        </w:r>
      </w:ins>
      <w:ins w:id="65" w:author="王守业" w:date="2020-06-28T17:21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省农业农村厅</w:t>
        </w:r>
      </w:ins>
      <w:ins w:id="66" w:author="王守业" w:date="2020-06-28T17:21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和</w:t>
        </w:r>
      </w:ins>
      <w:ins w:id="67" w:author="王守业" w:date="2020-06-28T17:21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省</w:t>
        </w:r>
      </w:ins>
      <w:ins w:id="68" w:author="王守业" w:date="2020-06-28T17:21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市场监管</w:t>
        </w:r>
      </w:ins>
      <w:ins w:id="69" w:author="王守业" w:date="2020-06-28T17:21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>局联合制定。</w:t>
        </w:r>
      </w:ins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  <w:sectPr>
          <w:headerReference w:type="default" r:id="rId5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山西省肥料买卖合同</w:t>
      </w:r>
    </w:p>
    <w:p>
      <w:pPr>
        <w:widowControl w:val="0"/>
        <w:spacing w:before="0" w:after="0" w:line="360" w:lineRule="auto"/>
        <w:ind w:firstLine="640"/>
        <w:rPr>
          <w:rFonts w:ascii="Times New Roman" w:eastAsia="Times New Roman" w:hAnsi="Times New Roman" w:cs="Times New Roman"/>
          <w:sz w:val="32"/>
          <w:szCs w:val="32"/>
        </w:rPr>
      </w:pPr>
      <w:del w:id="70" w:author="mac" w:date="2019-09-16T11:48:00Z">
        <w:r>
          <w:rPr>
            <w:rFonts w:ascii="宋体" w:eastAsia="宋体" w:hAnsi="宋体" w:cs="宋体"/>
            <w:b/>
            <w:bCs/>
            <w:color w:val="2E97D3"/>
            <w:sz w:val="32"/>
            <w:szCs w:val="32"/>
          </w:rPr>
          <w:delText>（示范文本）</w:delText>
        </w:r>
      </w:del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spacing w:before="280" w:after="280" w:line="580" w:lineRule="atLeast"/>
        <w:rPr>
          <w:rFonts w:ascii="Times New Roman" w:eastAsia="Times New Roman" w:hAnsi="Times New Roman" w:cs="Times New Roman"/>
        </w:rPr>
      </w:pPr>
      <w:del w:id="71" w:author="mac" w:date="2019-09-16T11:47:00Z">
        <w:r>
          <w:rPr>
            <w:rFonts w:ascii="宋体" w:eastAsia="宋体" w:hAnsi="宋体" w:cs="宋体"/>
            <w:color w:val="2E97D3"/>
            <w:sz w:val="28"/>
            <w:szCs w:val="28"/>
          </w:rPr>
          <w:delText>提示：</w:delText>
        </w:r>
      </w:del>
      <w:del w:id="72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delText>本合同适用于肥料生</w:delText>
        </w:r>
      </w:del>
      <w:del w:id="73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delText>产商</w:delText>
        </w:r>
      </w:del>
      <w:del w:id="74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delText>与</w:delText>
        </w:r>
      </w:del>
      <w:del w:id="75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delText>销售商之间的交易，或销售</w:delText>
        </w:r>
      </w:del>
      <w:del w:id="76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delText>商与种植户之间的大额交易。</w:delText>
        </w:r>
      </w:del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del w:id="77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</w:delText>
        </w:r>
      </w:del>
      <w:ins w:id="78" w:author="mac" w:date="2019-09-16T11:48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买受人</w:t>
        </w:r>
      </w:ins>
      <w:ins w:id="79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：</w:t>
        </w:r>
      </w:ins>
      <w:bookmarkStart w:id="80" w:name="OLE_LINK3"/>
      <w:bookmarkStart w:id="81" w:name="OLE_LINK4"/>
      <w:ins w:id="82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</w:t>
        </w:r>
      </w:ins>
      <w:ins w:id="83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84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证件号码：</w:t>
        </w:r>
      </w:ins>
      <w:ins w:id="85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</w:t>
        </w:r>
      </w:ins>
      <w:ins w:id="86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</w:t>
        </w:r>
      </w:ins>
      <w:ins w:id="87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88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住所：</w:t>
        </w:r>
      </w:ins>
      <w:ins w:id="89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</w:t>
        </w:r>
      </w:ins>
      <w:ins w:id="90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</w:t>
        </w:r>
      </w:ins>
      <w:ins w:id="91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</w:t>
        </w:r>
      </w:ins>
      <w:ins w:id="92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，联系电话：</w:t>
        </w:r>
      </w:ins>
      <w:ins w:id="93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</w:t>
        </w:r>
      </w:ins>
      <w:ins w:id="94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。</w:t>
        </w:r>
      </w:ins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bookmarkEnd w:id="80"/>
      <w:bookmarkEnd w:id="81"/>
    </w:p>
    <w:p>
      <w:pPr>
        <w:spacing w:before="280" w:after="280" w:line="580" w:lineRule="atLeast"/>
        <w:ind w:firstLine="562"/>
        <w:rPr>
          <w:rFonts w:ascii="Times New Roman" w:eastAsia="Times New Roman" w:hAnsi="Times New Roman" w:cs="Times New Roman"/>
        </w:rPr>
      </w:pPr>
      <w:ins w:id="95" w:author="mac" w:date="2019-09-16T11:48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t>出卖人</w:t>
        </w:r>
      </w:ins>
      <w:ins w:id="96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：</w:t>
        </w:r>
      </w:ins>
      <w:ins w:id="97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</w:t>
        </w:r>
      </w:ins>
      <w:ins w:id="98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99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证件号码：</w:t>
        </w:r>
      </w:ins>
      <w:ins w:id="100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</w:t>
        </w:r>
      </w:ins>
      <w:ins w:id="101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ins w:id="102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住所：</w:t>
        </w:r>
      </w:ins>
      <w:ins w:id="103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 </w:t>
        </w:r>
      </w:ins>
      <w:ins w:id="104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，联系电话：</w:t>
        </w:r>
      </w:ins>
      <w:ins w:id="105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</w:t>
        </w:r>
      </w:ins>
      <w:ins w:id="106" w:author="mac" w:date="2019-09-16T11:48:00Z">
        <w:r>
          <w:rPr>
            <w:rFonts w:ascii="宋体" w:eastAsia="宋体" w:hAnsi="宋体" w:cs="宋体"/>
            <w:color w:val="2E97D3"/>
            <w:sz w:val="28"/>
            <w:szCs w:val="28"/>
          </w:rPr>
          <w:t>。</w:t>
        </w:r>
      </w:ins>
    </w:p>
    <w:p>
      <w:pPr>
        <w:spacing w:before="280" w:after="28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依据《中华人民</w:t>
      </w:r>
      <w:r>
        <w:rPr>
          <w:rFonts w:ascii="宋体" w:eastAsia="宋体" w:hAnsi="宋体" w:cs="宋体"/>
          <w:sz w:val="28"/>
          <w:szCs w:val="28"/>
        </w:rPr>
        <w:t>共和国合同法》</w:t>
      </w:r>
      <w:r>
        <w:rPr>
          <w:rFonts w:ascii="宋体" w:eastAsia="宋体" w:hAnsi="宋体" w:cs="宋体"/>
          <w:sz w:val="28"/>
          <w:szCs w:val="28"/>
        </w:rPr>
        <w:t>及相关法规的规定，买卖双方</w:t>
      </w:r>
      <w:r>
        <w:rPr>
          <w:rFonts w:ascii="宋体" w:eastAsia="宋体" w:hAnsi="宋体" w:cs="宋体"/>
          <w:sz w:val="28"/>
          <w:szCs w:val="28"/>
        </w:rPr>
        <w:t>在平</w:t>
      </w:r>
      <w:r>
        <w:rPr>
          <w:rFonts w:ascii="宋体" w:eastAsia="宋体" w:hAnsi="宋体" w:cs="宋体"/>
          <w:sz w:val="28"/>
          <w:szCs w:val="28"/>
        </w:rPr>
        <w:t>等</w:t>
      </w:r>
      <w:r>
        <w:rPr>
          <w:rFonts w:ascii="宋体" w:eastAsia="宋体" w:hAnsi="宋体" w:cs="宋体"/>
          <w:sz w:val="28"/>
          <w:szCs w:val="28"/>
        </w:rPr>
        <w:t>、自愿、公平、诚实信用的基础上，就肥料买卖</w:t>
      </w:r>
      <w:del w:id="107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delText>的</w:delText>
        </w:r>
      </w:del>
      <w:del w:id="108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delText>有关事宜达成协议如下</w:delText>
        </w:r>
      </w:del>
      <w:ins w:id="109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等</w:t>
        </w:r>
      </w:ins>
      <w:ins w:id="110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有关事宜</w:t>
        </w:r>
      </w:ins>
      <w:ins w:id="111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经</w:t>
        </w:r>
      </w:ins>
      <w:ins w:id="112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协商</w:t>
        </w:r>
      </w:ins>
      <w:ins w:id="113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达成</w:t>
        </w:r>
      </w:ins>
      <w:ins w:id="114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一致，</w:t>
        </w:r>
      </w:ins>
      <w:ins w:id="115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并</w:t>
        </w:r>
      </w:ins>
      <w:ins w:id="116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签订</w:t>
        </w:r>
      </w:ins>
      <w:ins w:id="117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本</w:t>
        </w:r>
      </w:ins>
      <w:ins w:id="118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合同</w:t>
        </w:r>
      </w:ins>
      <w:ins w:id="119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t>。</w:t>
        </w:r>
      </w:ins>
      <w:del w:id="120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delText>：</w:delText>
        </w:r>
      </w:del>
    </w:p>
    <w:p>
      <w:pPr>
        <w:widowControl w:val="0"/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r>
        <w:rPr>
          <w:rFonts w:ascii="宋体" w:eastAsia="宋体" w:hAnsi="宋体" w:cs="宋体"/>
          <w:b/>
          <w:bCs/>
          <w:sz w:val="28"/>
          <w:szCs w:val="28"/>
        </w:rPr>
        <w:t>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买方对肥料的基本要求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                          </w:t>
      </w:r>
      <w:del w:id="121" w:author="mac" w:date="2019-09-16T11:50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delText>单位：元/</w:delText>
        </w:r>
      </w:del>
    </w:p>
    <w:tbl>
      <w:tblPr>
        <w:tblW w:w="5000" w:type="pct"/>
        <w:jc w:val="center"/>
        <w:tblCellMar>
          <w:top w:w="0" w:type="dxa"/>
          <w:left w:w="0" w:type="dxa"/>
          <w:bottom w:w="0" w:type="dxa"/>
          <w:right w:w="0" w:type="dxa"/>
        </w:tblCellMar>
      </w:tblPr>
      <w:tblGrid>
        <w:gridCol w:w="923"/>
        <w:gridCol w:w="1422"/>
        <w:gridCol w:w="686"/>
        <w:gridCol w:w="686"/>
        <w:gridCol w:w="1254"/>
        <w:gridCol w:w="999"/>
        <w:gridCol w:w="918"/>
        <w:gridCol w:w="582"/>
        <w:gridCol w:w="582"/>
        <w:gridCol w:w="587"/>
      </w:tblGrid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297"/>
          <w:jc w:val="center"/>
        </w:trPr>
        <w:tc>
          <w:tcPr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del w:id="122" w:author="mac" w:date="2019-09-16T11:53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编号</w:delText>
              </w:r>
            </w:del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肥料名称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肥料登记</w:t>
            </w:r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证号或备案证号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牌号</w:t>
            </w:r>
            <w:del w:id="123" w:author="mac" w:date="2019-09-16T11:5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/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商标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含量</w:t>
            </w:r>
            <w:del w:id="124" w:author="mac" w:date="2019-09-16T11:51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/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型号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生产许可证号</w:t>
            </w:r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125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生产日期</w:t>
              </w:r>
            </w:ins>
            <w:del w:id="126" w:author="mac" w:date="2019-09-16T11:53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包装规格</w:delText>
              </w:r>
            </w:del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127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产地</w:t>
              </w:r>
            </w:ins>
            <w:del w:id="128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生产日期</w:delText>
              </w:r>
            </w:del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129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数量</w:t>
              </w:r>
            </w:ins>
            <w:del w:id="130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产地</w:delText>
              </w:r>
            </w:del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131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单价</w:t>
              </w:r>
            </w:ins>
            <w:del w:id="132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数量</w:delText>
              </w:r>
            </w:del>
          </w:p>
        </w:tc>
        <w:tc>
          <w:tcPr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10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0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ins w:id="133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总价</w:t>
              </w:r>
            </w:ins>
            <w:del w:id="134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单价</w:delText>
              </w:r>
            </w:del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135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总价</w:delText>
              </w:r>
            </w:del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46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95"/>
          <w:jc w:val="center"/>
        </w:trPr>
        <w:tc>
          <w:tcPr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58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gridSpan w:val="10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580" w:lineRule="atLeast"/>
              <w:ind w:left="105" w:right="105" w:firstLine="11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del w:id="136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>合计人民币金额（大写）：</w:delText>
              </w:r>
            </w:del>
            <w:del w:id="137" w:author="mac" w:date="2019-09-16T13:48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    </w:delText>
              </w:r>
            </w:del>
            <w:del w:id="138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</w:delText>
              </w:r>
            </w:del>
            <w:del w:id="139" w:author="mac" w:date="2019-09-16T13:48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 </w:delText>
              </w:r>
            </w:del>
            <w:del w:id="140" w:author="mac" w:date="2019-09-16T13:48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</w:delText>
              </w:r>
            </w:del>
            <w:del w:id="141" w:author="mac" w:date="2019-09-16T13:48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   </w:delText>
              </w:r>
            </w:del>
            <w:ins w:id="142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t>合计人民币金额（大写）：</w:t>
              </w:r>
            </w:ins>
            <w:del w:id="143" w:author="mac" w:date="2019-09-16T11:56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  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      </w:t>
            </w:r>
            <w:del w:id="144" w:author="mac" w:date="2019-09-16T13:58:00Z">
              <w:r>
                <w:rPr>
                  <w:rFonts w:ascii="宋体" w:eastAsia="宋体" w:hAnsi="宋体" w:cs="宋体"/>
                  <w:b w:val="0"/>
                  <w:bCs w:val="0"/>
                  <w:i w:val="0"/>
                  <w:iCs w:val="0"/>
                  <w:smallCaps w:val="0"/>
                  <w:color w:val="2E97D3"/>
                  <w:sz w:val="28"/>
                  <w:szCs w:val="28"/>
                </w:rPr>
                <w:delText xml:space="preserve"> </w:delText>
              </w:r>
            </w:del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￥：</w:t>
            </w:r>
          </w:p>
        </w:tc>
      </w:tr>
    </w:tbl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质量标准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145" w:author="mac" w:date="2019-09-16T11:52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delText xml:space="preserve">   </w:delText>
        </w:r>
      </w:del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国家标准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del w:id="146" w:author="mac" w:date="2019-09-16T11:51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</w:delText>
        </w:r>
      </w:del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行业标准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企业标准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第三条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肥料类型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147" w:author="mac" w:date="2019-09-16T11:52:00Z">
        <w:r>
          <w:rPr>
            <w:rFonts w:ascii="宋体" w:eastAsia="宋体" w:hAnsi="宋体" w:cs="宋体"/>
            <w:b/>
            <w:bCs/>
            <w:color w:val="2E97D3"/>
            <w:sz w:val="28"/>
            <w:szCs w:val="28"/>
          </w:rPr>
          <w:delText xml:space="preserve"> </w:delText>
        </w:r>
      </w:del>
      <w:del w:id="148" w:author="mac" w:date="2019-09-16T11:52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</w:delText>
        </w:r>
      </w:del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复混(合)肥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有机肥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配方肥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149" w:author="mac" w:date="2019-09-16T11:52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   </w:delText>
        </w:r>
      </w:del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有机无机肥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叶面肥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单质肥</w:t>
      </w: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其他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第四条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卖方应提供的相关证件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《营业执照》</w:t>
      </w:r>
      <w:r>
        <w:rPr>
          <w:rFonts w:ascii="宋体" w:eastAsia="宋体" w:hAnsi="宋体" w:cs="宋体"/>
          <w:sz w:val="28"/>
          <w:szCs w:val="28"/>
        </w:rPr>
        <w:t xml:space="preserve">    </w:t>
      </w:r>
      <w:ins w:id="150" w:author="mac" w:date="2019-09-16T13:48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 </w:t>
        </w:r>
      </w:ins>
      <w:del w:id="151" w:author="mac" w:date="2019-09-16T13:48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</w:delText>
        </w:r>
      </w:del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《商标注册证明》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del w:id="152" w:author="mac" w:date="2019-09-16T13:48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</w:delText>
        </w:r>
      </w:del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《生产许可证》</w:t>
      </w:r>
      <w:r>
        <w:rPr>
          <w:rFonts w:ascii="宋体" w:eastAsia="宋体" w:hAnsi="宋体" w:cs="宋体"/>
          <w:sz w:val="28"/>
          <w:szCs w:val="28"/>
        </w:rPr>
        <w:t xml:space="preserve">  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 xml:space="preserve">《代理销售授权书》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 xml:space="preserve"> 《肥料登记证》或</w:t>
      </w:r>
      <w:r>
        <w:rPr>
          <w:rFonts w:ascii="宋体" w:eastAsia="宋体" w:hAnsi="宋体" w:cs="宋体"/>
          <w:sz w:val="28"/>
          <w:szCs w:val="28"/>
        </w:rPr>
        <w:t>《备</w:t>
      </w:r>
      <w:r>
        <w:rPr>
          <w:rFonts w:ascii="宋体" w:eastAsia="宋体" w:hAnsi="宋体" w:cs="宋体"/>
          <w:sz w:val="28"/>
          <w:szCs w:val="28"/>
        </w:rPr>
        <w:t>案</w:t>
      </w:r>
      <w:r>
        <w:rPr>
          <w:rFonts w:ascii="宋体" w:eastAsia="宋体" w:hAnsi="宋体" w:cs="宋体"/>
          <w:sz w:val="28"/>
          <w:szCs w:val="28"/>
        </w:rPr>
        <w:t>证》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《经营许可证》</w:t>
      </w:r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其他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第五条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包装及存储条件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第六条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付款方式及期限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买方应在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日前向卖方支付（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定金/</w:t>
      </w: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预付款）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</w:rPr>
        <w:t>元，剩余价款的支付方式及期限为：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；选择由买方支付定金的，因买方</w:t>
      </w:r>
      <w:del w:id="153" w:author="王守业" w:date="2020-06-28T17:24:00Z">
        <w:r>
          <w:rPr>
            <w:rFonts w:ascii="宋体" w:eastAsia="宋体" w:hAnsi="宋体" w:cs="宋体"/>
            <w:color w:val="B5082E"/>
            <w:sz w:val="28"/>
            <w:szCs w:val="28"/>
          </w:rPr>
          <w:delText>违约</w:delText>
        </w:r>
      </w:del>
      <w:r>
        <w:rPr>
          <w:rFonts w:ascii="宋体" w:eastAsia="宋体" w:hAnsi="宋体" w:cs="宋体"/>
          <w:sz w:val="28"/>
          <w:szCs w:val="28"/>
        </w:rPr>
        <w:t>解除合同，则定金不予返还,因卖方</w:t>
      </w:r>
      <w:del w:id="154" w:author="王守业" w:date="2020-06-28T17:24:00Z">
        <w:r>
          <w:rPr>
            <w:rFonts w:ascii="宋体" w:eastAsia="宋体" w:hAnsi="宋体" w:cs="宋体"/>
            <w:color w:val="B5082E"/>
            <w:sz w:val="28"/>
            <w:szCs w:val="28"/>
          </w:rPr>
          <w:delText>违约</w:delText>
        </w:r>
      </w:del>
      <w:r>
        <w:rPr>
          <w:rFonts w:ascii="宋体" w:eastAsia="宋体" w:hAnsi="宋体" w:cs="宋体"/>
          <w:sz w:val="28"/>
          <w:szCs w:val="28"/>
        </w:rPr>
        <w:t>解除合同，则卖方应双倍返还定金。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□</w:t>
      </w:r>
      <w:r>
        <w:rPr>
          <w:rFonts w:ascii="宋体" w:eastAsia="宋体" w:hAnsi="宋体" w:cs="宋体"/>
          <w:sz w:val="28"/>
          <w:szCs w:val="28"/>
        </w:rPr>
        <w:t>其他方式：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</w:t>
      </w:r>
      <w:r>
        <w:rPr>
          <w:rFonts w:ascii="宋体" w:eastAsia="宋体" w:hAnsi="宋体" w:cs="宋体"/>
          <w:sz w:val="28"/>
          <w:szCs w:val="28"/>
        </w:rPr>
        <w:t xml:space="preserve">。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 xml:space="preserve">    </w:t>
      </w: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ins w:id="155" w:author="mac" w:date="2019-09-16T13:50:00Z">
        <w:r>
          <w:rPr>
            <w:rFonts w:ascii="宋体" w:eastAsia="宋体" w:hAnsi="宋体" w:cs="宋体"/>
            <w:color w:val="2E97D3"/>
            <w:sz w:val="28"/>
            <w:szCs w:val="28"/>
          </w:rPr>
          <w:t>交货</w:t>
        </w:r>
      </w:ins>
      <w:ins w:id="156" w:author="mac" w:date="2019-09-16T13:50:00Z">
        <w:r>
          <w:rPr>
            <w:rFonts w:ascii="宋体" w:eastAsia="宋体" w:hAnsi="宋体" w:cs="宋体"/>
            <w:color w:val="2E97D3"/>
            <w:sz w:val="28"/>
            <w:szCs w:val="28"/>
          </w:rPr>
          <w:t>方式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交货方式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</w:t>
      </w:r>
      <w:ins w:id="157" w:author="mac" w:date="2019-09-16T13:50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   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交货地点：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ins w:id="158" w:author="mac" w:date="2019-09-16T13:50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 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交货期限：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ins w:id="159" w:author="mac" w:date="2019-09-16T13:50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                    </w:t>
        </w:r>
      </w:ins>
      <w:ins w:id="160" w:author="mac" w:date="2019-09-16T13:50:00Z">
        <w:r>
          <w:rPr>
            <w:rFonts w:ascii="宋体" w:eastAsia="宋体" w:hAnsi="宋体" w:cs="宋体"/>
            <w:color w:val="2E97D3"/>
            <w:sz w:val="28"/>
            <w:szCs w:val="28"/>
            <w:u w:val="single" w:color="2E97D3"/>
          </w:rPr>
          <w:t xml:space="preserve">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</w:rPr>
        <w:t>；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运输方式及费用承担：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验收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买方应在卖方交货后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日内进行验收；其</w:t>
      </w:r>
      <w:r>
        <w:rPr>
          <w:rFonts w:ascii="宋体" w:eastAsia="宋体" w:hAnsi="宋体" w:cs="宋体"/>
          <w:sz w:val="28"/>
          <w:szCs w:val="28"/>
        </w:rPr>
        <w:t>中肥料包装必须注明肥料名称、企业名称、产品批号、有效成份及含量、重量、生产许可证号、肥料登记证号和注意事项等，并应另附说明书，阐明产品性能、用途、实用技术、使用方法等，产品合格证上还应注明生产日期、有效期；法律、法规另有规定的，从其规定；其他验收要求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1、肥料经验收不符合第一条或第八条要求的</w:t>
      </w:r>
      <w:r>
        <w:rPr>
          <w:rFonts w:ascii="宋体" w:eastAsia="宋体" w:hAnsi="宋体" w:cs="宋体"/>
          <w:sz w:val="28"/>
          <w:szCs w:val="28"/>
        </w:rPr>
        <w:t>，买方有权要求补足、换货或退货。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2、肥料不符合第二条质量标准或</w:t>
      </w:r>
      <w:r>
        <w:rPr>
          <w:rFonts w:ascii="宋体" w:eastAsia="宋体" w:hAnsi="宋体" w:cs="宋体"/>
          <w:sz w:val="28"/>
          <w:szCs w:val="28"/>
        </w:rPr>
        <w:t>外包装明示</w:t>
      </w:r>
      <w:r>
        <w:rPr>
          <w:rFonts w:ascii="宋体" w:eastAsia="宋体" w:hAnsi="宋体" w:cs="宋体"/>
          <w:sz w:val="28"/>
          <w:szCs w:val="28"/>
        </w:rPr>
        <w:t>含量的，买方有权要求退货，并要求赔偿损失。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3、一方迟延交货或迟延支付价款的，应每日按照迟延部分价款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%的标准向对方支付违约金。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4、其他：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合同争议解决方式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本合同在履行过程中发生的争议，由双方当事人协商解决或申请有关部</w:t>
      </w:r>
      <w:r>
        <w:rPr>
          <w:rFonts w:ascii="宋体" w:eastAsia="宋体" w:hAnsi="宋体" w:cs="宋体"/>
          <w:sz w:val="28"/>
          <w:szCs w:val="28"/>
        </w:rPr>
        <w:t>门调解，或按下列第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种方式解决。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1．提交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ins w:id="161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</w:t>
        </w:r>
      </w:ins>
      <w:ins w:id="162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ins w:id="163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仲裁委员会仲裁。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2．依法向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ins w:id="164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</w:t>
        </w:r>
      </w:ins>
      <w:ins w:id="165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</w:t>
        </w:r>
      </w:ins>
      <w:ins w:id="166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第十一条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本合同自双方签字盖章</w:t>
      </w:r>
      <w:ins w:id="167" w:author="mac" w:date="2019-09-16T13:53:00Z">
        <w:r>
          <w:rPr>
            <w:rFonts w:ascii="宋体" w:eastAsia="宋体" w:hAnsi="宋体" w:cs="宋体"/>
            <w:color w:val="2E97D3"/>
            <w:sz w:val="28"/>
            <w:szCs w:val="28"/>
          </w:rPr>
          <w:t>（</w:t>
        </w:r>
      </w:ins>
      <w:ins w:id="168" w:author="mac" w:date="2019-09-16T13:53:00Z">
        <w:r>
          <w:rPr>
            <w:rFonts w:ascii="宋体" w:eastAsia="宋体" w:hAnsi="宋体" w:cs="宋体"/>
            <w:color w:val="2E97D3"/>
            <w:sz w:val="28"/>
            <w:szCs w:val="28"/>
          </w:rPr>
          <w:t>签字</w:t>
        </w:r>
      </w:ins>
      <w:ins w:id="169" w:author="mac" w:date="2019-09-16T13:53:00Z">
        <w:r>
          <w:rPr>
            <w:rFonts w:ascii="宋体" w:eastAsia="宋体" w:hAnsi="宋体" w:cs="宋体"/>
            <w:color w:val="2E97D3"/>
            <w:sz w:val="28"/>
            <w:szCs w:val="28"/>
          </w:rPr>
          <w:t>捺印</w:t>
        </w:r>
      </w:ins>
      <w:ins w:id="170" w:author="mac" w:date="2019-09-16T13:53:00Z">
        <w:r>
          <w:rPr>
            <w:rFonts w:ascii="宋体" w:eastAsia="宋体" w:hAnsi="宋体" w:cs="宋体"/>
            <w:color w:val="2E97D3"/>
            <w:sz w:val="28"/>
            <w:szCs w:val="28"/>
          </w:rPr>
          <w:t>）</w:t>
        </w:r>
      </w:ins>
      <w:r>
        <w:rPr>
          <w:rFonts w:ascii="宋体" w:eastAsia="宋体" w:hAnsi="宋体" w:cs="宋体"/>
          <w:sz w:val="28"/>
          <w:szCs w:val="28"/>
        </w:rPr>
        <w:t>之日起生效</w:t>
      </w:r>
      <w:ins w:id="171" w:author="mac" w:date="2019-09-16T13:53:00Z">
        <w:r>
          <w:rPr>
            <w:rFonts w:ascii="宋体" w:eastAsia="宋体" w:hAnsi="宋体" w:cs="宋体"/>
            <w:color w:val="2E97D3"/>
            <w:sz w:val="28"/>
            <w:szCs w:val="28"/>
          </w:rPr>
          <w:t>，</w:t>
        </w:r>
      </w:ins>
      <w:del w:id="172" w:author="mac" w:date="2019-09-16T13:53:00Z">
        <w:r>
          <w:rPr>
            <w:rFonts w:ascii="宋体" w:eastAsia="宋体" w:hAnsi="宋体" w:cs="宋体"/>
            <w:color w:val="2E97D3"/>
            <w:sz w:val="28"/>
            <w:szCs w:val="28"/>
          </w:rPr>
          <w:delText>。本合同</w:delText>
        </w:r>
      </w:del>
      <w:r>
        <w:rPr>
          <w:rFonts w:ascii="宋体" w:eastAsia="宋体" w:hAnsi="宋体" w:cs="宋体"/>
          <w:sz w:val="28"/>
          <w:szCs w:val="28"/>
        </w:rPr>
        <w:t>一</w:t>
      </w:r>
      <w:ins w:id="173" w:author="王守业" w:date="2020-07-02T17:36:00Z">
        <w:r>
          <w:rPr>
            <w:rFonts w:ascii="宋体" w:eastAsia="宋体" w:hAnsi="宋体" w:cs="宋体"/>
            <w:color w:val="B5082E"/>
            <w:sz w:val="28"/>
            <w:szCs w:val="28"/>
          </w:rPr>
          <w:t>本合同</w:t>
        </w:r>
      </w:ins>
      <w:r>
        <w:rPr>
          <w:rFonts w:ascii="宋体" w:eastAsia="宋体" w:hAnsi="宋体" w:cs="宋体"/>
          <w:sz w:val="28"/>
          <w:szCs w:val="28"/>
        </w:rPr>
        <w:t xml:space="preserve">式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del w:id="174" w:author="王守业" w:date="2020-07-02T17:3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delText xml:space="preserve"> </w:delText>
        </w:r>
      </w:del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份，双方各持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份</w:t>
      </w:r>
      <w:del w:id="175" w:author="王守业" w:date="2020-07-02T17:36:00Z">
        <w:r>
          <w:rPr>
            <w:rFonts w:ascii="宋体" w:eastAsia="宋体" w:hAnsi="宋体" w:cs="宋体"/>
            <w:color w:val="B5082E"/>
            <w:sz w:val="28"/>
            <w:szCs w:val="28"/>
          </w:rPr>
          <w:delText>，具有同等法律效力</w:delText>
        </w:r>
      </w:del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ins w:id="176" w:author="王守业" w:date="2020-07-02T17:36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第十二条</w:t>
        </w:r>
      </w:ins>
      <w:ins w:id="177" w:author="王守业" w:date="2020-07-02T17:36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</w:t>
        </w:r>
      </w:ins>
      <w:ins w:id="178" w:author="王守业" w:date="2020-07-02T17:36:00Z">
        <w:r>
          <w:rPr>
            <w:rFonts w:ascii="宋体" w:eastAsia="宋体" w:hAnsi="宋体" w:cs="宋体"/>
            <w:color w:val="B5082E"/>
            <w:sz w:val="28"/>
            <w:szCs w:val="28"/>
          </w:rPr>
          <w:t>本合同未尽事宜，由双方共同协商签订补充协议。补充协议与本合同具有同等法律效力</w:t>
        </w:r>
      </w:ins>
      <w:ins w:id="179" w:author="王守业" w:date="2020-07-02T17:36:00Z">
        <w:r>
          <w:rPr>
            <w:rFonts w:ascii="宋体" w:eastAsia="宋体" w:hAnsi="宋体" w:cs="宋体"/>
            <w:color w:val="B5082E"/>
            <w:sz w:val="28"/>
            <w:szCs w:val="28"/>
            <w:shd w:val="clear" w:color="auto" w:fill="FFFFFF"/>
          </w:rPr>
          <w:t>。</w:t>
        </w:r>
      </w:ins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del w:id="180" w:author="王守业" w:date="2020-07-02T17:36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delText>第十二</w:delText>
        </w:r>
      </w:del>
      <w:ins w:id="181" w:author="王守业" w:date="2020-07-02T17:36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第十</w:t>
        </w:r>
      </w:ins>
      <w:ins w:id="182" w:author="王守业" w:date="2020-07-02T17:36:00Z">
        <w:r>
          <w:rPr>
            <w:rFonts w:ascii="宋体" w:eastAsia="宋体" w:hAnsi="宋体" w:cs="宋体"/>
            <w:b/>
            <w:bCs/>
            <w:color w:val="B5082E"/>
            <w:sz w:val="28"/>
            <w:szCs w:val="28"/>
          </w:rPr>
          <w:t>三</w:t>
        </w:r>
      </w:ins>
      <w:r>
        <w:rPr>
          <w:rFonts w:ascii="宋体" w:eastAsia="宋体" w:hAnsi="宋体" w:cs="宋体"/>
          <w:b/>
          <w:bCs/>
          <w:sz w:val="28"/>
          <w:szCs w:val="28"/>
        </w:rPr>
        <w:t xml:space="preserve">条 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其他约定事项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</w:t>
      </w:r>
      <w:ins w:id="183" w:author="王守业" w:date="2020-05-11T16:48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            </w:t>
      </w:r>
      <w:ins w:id="184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ins w:id="185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                    </w:t>
        </w:r>
      </w:ins>
      <w:ins w:id="186" w:author="王守业" w:date="2020-05-11T16:47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</w:t>
        </w:r>
      </w:ins>
      <w:ins w:id="187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   </w:t>
        </w:r>
      </w:ins>
      <w:ins w:id="188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  <w:u w:val="single" w:color="B5082E"/>
          </w:rPr>
          <w:t xml:space="preserve">                </w:t>
        </w:r>
      </w:ins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ind w:firstLine="48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买</w:t>
      </w:r>
      <w:ins w:id="189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t>受</w:t>
        </w:r>
      </w:ins>
      <w:ins w:id="190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t>人</w:t>
        </w:r>
      </w:ins>
      <w:del w:id="191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delText>方</w:delText>
        </w:r>
      </w:del>
      <w:r>
        <w:rPr>
          <w:rFonts w:ascii="宋体" w:eastAsia="宋体" w:hAnsi="宋体" w:cs="宋体"/>
          <w:sz w:val="28"/>
          <w:szCs w:val="28"/>
        </w:rPr>
        <w:t>：（签章）</w:t>
      </w:r>
      <w:r>
        <w:rPr>
          <w:rFonts w:ascii="宋体" w:eastAsia="宋体" w:hAnsi="宋体" w:cs="宋体"/>
          <w:sz w:val="28"/>
          <w:szCs w:val="28"/>
        </w:rPr>
        <w:t xml:space="preserve">          </w:t>
      </w:r>
      <w:del w:id="192" w:author="王守业" w:date="2020-05-11T16:45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r>
        <w:rPr>
          <w:rFonts w:ascii="宋体" w:eastAsia="宋体" w:hAnsi="宋体" w:cs="宋体"/>
          <w:sz w:val="28"/>
          <w:szCs w:val="28"/>
        </w:rPr>
        <w:t xml:space="preserve">  </w:t>
      </w:r>
      <w:del w:id="193" w:author="王守业" w:date="2020-05-11T16:45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</w:delText>
        </w:r>
      </w:del>
      <w:r>
        <w:rPr>
          <w:rFonts w:ascii="宋体" w:eastAsia="宋体" w:hAnsi="宋体" w:cs="宋体"/>
          <w:sz w:val="28"/>
          <w:szCs w:val="28"/>
        </w:rPr>
        <w:t xml:space="preserve">   </w:t>
      </w:r>
      <w:del w:id="194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</w:delText>
        </w:r>
      </w:del>
      <w:r>
        <w:rPr>
          <w:rFonts w:ascii="宋体" w:eastAsia="宋体" w:hAnsi="宋体" w:cs="宋体"/>
          <w:sz w:val="28"/>
          <w:szCs w:val="28"/>
        </w:rPr>
        <w:t xml:space="preserve"> </w:t>
      </w:r>
      <w:del w:id="195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</w:delText>
        </w:r>
      </w:del>
      <w:ins w:id="196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t>出卖人</w:t>
        </w:r>
      </w:ins>
      <w:del w:id="197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delText>卖方</w:delText>
        </w:r>
      </w:del>
      <w:r>
        <w:rPr>
          <w:rFonts w:ascii="宋体" w:eastAsia="宋体" w:hAnsi="宋体" w:cs="宋体"/>
          <w:sz w:val="28"/>
          <w:szCs w:val="28"/>
        </w:rPr>
        <w:t>：（签章）</w:t>
      </w:r>
    </w:p>
    <w:p>
      <w:pPr>
        <w:widowControl w:val="0"/>
        <w:spacing w:before="0" w:after="0" w:line="580" w:lineRule="atLeast"/>
        <w:ind w:firstLine="48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法定代表人：</w:t>
      </w:r>
      <w:r>
        <w:rPr>
          <w:rFonts w:ascii="宋体" w:eastAsia="宋体" w:hAnsi="宋体" w:cs="宋体"/>
          <w:sz w:val="28"/>
          <w:szCs w:val="28"/>
        </w:rPr>
        <w:tab/>
      </w:r>
      <w:del w:id="198" w:author="王守业" w:date="2020-05-11T16:45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</w:delText>
        </w:r>
      </w:del>
      <w:del w:id="199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</w:delText>
        </w:r>
      </w:del>
      <w:del w:id="200" w:author="王守业" w:date="2020-05-11T16:45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del w:id="201" w:author="王守业" w:date="2020-05-11T16:45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</w:delText>
        </w:r>
      </w:del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>法定代表人：</w:t>
      </w:r>
    </w:p>
    <w:p>
      <w:pPr>
        <w:widowControl w:val="0"/>
        <w:spacing w:before="0" w:after="0" w:line="580" w:lineRule="atLeast"/>
        <w:ind w:firstLine="48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委托代理人：</w:t>
      </w:r>
      <w:r>
        <w:rPr>
          <w:rFonts w:ascii="宋体" w:eastAsia="宋体" w:hAnsi="宋体" w:cs="宋体"/>
          <w:sz w:val="28"/>
          <w:szCs w:val="28"/>
        </w:rPr>
        <w:t xml:space="preserve">         </w:t>
      </w:r>
      <w:ins w:id="202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t xml:space="preserve"> </w:t>
        </w:r>
      </w:ins>
      <w:del w:id="203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 </w:delText>
        </w:r>
      </w:del>
      <w:r>
        <w:rPr>
          <w:rFonts w:ascii="宋体" w:eastAsia="宋体" w:hAnsi="宋体" w:cs="宋体"/>
          <w:sz w:val="28"/>
          <w:szCs w:val="28"/>
        </w:rPr>
        <w:t xml:space="preserve">  </w:t>
      </w:r>
      <w:del w:id="204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</w:delText>
        </w:r>
      </w:del>
      <w:r>
        <w:rPr>
          <w:rFonts w:ascii="宋体" w:eastAsia="宋体" w:hAnsi="宋体" w:cs="宋体"/>
          <w:sz w:val="28"/>
          <w:szCs w:val="28"/>
        </w:rPr>
        <w:t xml:space="preserve">     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委托代理人：</w:t>
      </w:r>
    </w:p>
    <w:p>
      <w:pPr>
        <w:widowControl w:val="0"/>
        <w:spacing w:before="0" w:after="0" w:line="580" w:lineRule="atLeast"/>
        <w:ind w:firstLine="48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</w:rPr>
        <w:t xml:space="preserve">         </w:t>
      </w:r>
      <w:del w:id="205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 </w:delText>
        </w:r>
      </w:del>
      <w:r>
        <w:rPr>
          <w:rFonts w:ascii="宋体" w:eastAsia="宋体" w:hAnsi="宋体" w:cs="宋体"/>
          <w:sz w:val="28"/>
          <w:szCs w:val="28"/>
        </w:rPr>
        <w:t xml:space="preserve">     </w:t>
      </w:r>
      <w:del w:id="206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 </w:delText>
        </w:r>
      </w:del>
      <w:ins w:id="207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</w:t>
        </w:r>
      </w:ins>
      <w:r>
        <w:rPr>
          <w:rFonts w:ascii="宋体" w:eastAsia="宋体" w:hAnsi="宋体" w:cs="宋体"/>
          <w:sz w:val="28"/>
          <w:szCs w:val="28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住</w:t>
      </w:r>
      <w:r>
        <w:rPr>
          <w:rFonts w:ascii="宋体" w:eastAsia="宋体" w:hAnsi="宋体" w:cs="宋体"/>
          <w:sz w:val="28"/>
          <w:szCs w:val="28"/>
        </w:rPr>
        <w:t>所：</w:t>
      </w:r>
    </w:p>
    <w:p>
      <w:pPr>
        <w:widowControl w:val="0"/>
        <w:spacing w:before="0" w:after="0" w:line="580" w:lineRule="atLeast"/>
        <w:ind w:firstLine="48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电话：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del w:id="208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 </w:delText>
        </w:r>
      </w:del>
      <w:r>
        <w:rPr>
          <w:rFonts w:ascii="宋体" w:eastAsia="宋体" w:hAnsi="宋体" w:cs="宋体"/>
          <w:sz w:val="28"/>
          <w:szCs w:val="28"/>
        </w:rPr>
        <w:t xml:space="preserve">             </w:t>
      </w:r>
      <w:del w:id="209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</w:delText>
        </w:r>
      </w:del>
      <w:r>
        <w:rPr>
          <w:rFonts w:ascii="宋体" w:eastAsia="宋体" w:hAnsi="宋体" w:cs="宋体"/>
          <w:sz w:val="28"/>
          <w:szCs w:val="28"/>
        </w:rPr>
        <w:t xml:space="preserve">         </w:t>
      </w:r>
      <w:del w:id="210" w:author="mac" w:date="2019-09-16T13:54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</w:delText>
        </w:r>
      </w:del>
      <w:r>
        <w:rPr>
          <w:rFonts w:ascii="宋体" w:eastAsia="宋体" w:hAnsi="宋体" w:cs="宋体"/>
          <w:sz w:val="28"/>
          <w:szCs w:val="28"/>
        </w:rPr>
        <w:t>电话：</w:t>
      </w:r>
    </w:p>
    <w:p>
      <w:pPr>
        <w:widowControl w:val="0"/>
        <w:spacing w:before="0" w:after="0" w:line="580" w:lineRule="atLeast"/>
        <w:ind w:firstLine="48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开户行：</w:t>
      </w:r>
      <w:r>
        <w:rPr>
          <w:rFonts w:ascii="宋体" w:eastAsia="宋体" w:hAnsi="宋体" w:cs="宋体"/>
          <w:sz w:val="28"/>
          <w:szCs w:val="28"/>
        </w:rPr>
        <w:t xml:space="preserve">             </w:t>
      </w:r>
      <w:del w:id="211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</w:delText>
        </w:r>
      </w:del>
      <w:del w:id="212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</w:delText>
        </w:r>
      </w:del>
      <w:ins w:id="213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t xml:space="preserve">  </w:t>
        </w:r>
      </w:ins>
      <w:r>
        <w:rPr>
          <w:rFonts w:ascii="宋体" w:eastAsia="宋体" w:hAnsi="宋体" w:cs="宋体"/>
          <w:sz w:val="28"/>
          <w:szCs w:val="28"/>
        </w:rPr>
        <w:t xml:space="preserve">        </w:t>
      </w:r>
      <w:del w:id="214" w:author="mac" w:date="2019-09-16T13:59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</w:delText>
        </w:r>
      </w:del>
      <w:del w:id="215" w:author="mac" w:date="2019-09-16T13:55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</w:delText>
        </w:r>
      </w:del>
      <w:r>
        <w:rPr>
          <w:rFonts w:ascii="宋体" w:eastAsia="宋体" w:hAnsi="宋体" w:cs="宋体"/>
          <w:sz w:val="28"/>
          <w:szCs w:val="28"/>
        </w:rPr>
        <w:t>开户行：</w:t>
      </w:r>
    </w:p>
    <w:p>
      <w:pPr>
        <w:widowControl w:val="0"/>
        <w:spacing w:before="0" w:after="0" w:line="580" w:lineRule="atLeast"/>
        <w:ind w:firstLine="48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账号：</w:t>
      </w:r>
      <w:r>
        <w:rPr>
          <w:rFonts w:ascii="宋体" w:eastAsia="宋体" w:hAnsi="宋体" w:cs="宋体"/>
          <w:sz w:val="28"/>
          <w:szCs w:val="28"/>
        </w:rPr>
        <w:t xml:space="preserve">             </w:t>
      </w:r>
      <w:del w:id="216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 </w:delText>
        </w:r>
      </w:del>
      <w:r>
        <w:rPr>
          <w:rFonts w:ascii="宋体" w:eastAsia="宋体" w:hAnsi="宋体" w:cs="宋体"/>
          <w:sz w:val="28"/>
          <w:szCs w:val="28"/>
        </w:rPr>
        <w:t xml:space="preserve">          </w:t>
      </w:r>
      <w:del w:id="217" w:author="mac" w:date="2019-09-16T13:59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</w:delText>
        </w:r>
      </w:del>
      <w:r>
        <w:rPr>
          <w:rFonts w:ascii="宋体" w:eastAsia="宋体" w:hAnsi="宋体" w:cs="宋体"/>
          <w:sz w:val="28"/>
          <w:szCs w:val="28"/>
        </w:rPr>
        <w:t xml:space="preserve">  </w:t>
      </w:r>
      <w:del w:id="218" w:author="mac" w:date="2019-09-16T13:55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</w:delText>
        </w:r>
      </w:del>
      <w:r>
        <w:rPr>
          <w:rFonts w:ascii="宋体" w:eastAsia="宋体" w:hAnsi="宋体" w:cs="宋体"/>
          <w:sz w:val="28"/>
          <w:szCs w:val="28"/>
        </w:rPr>
        <w:t>账号：</w:t>
      </w:r>
    </w:p>
    <w:p>
      <w:pPr>
        <w:widowControl w:val="0"/>
        <w:spacing w:before="0" w:after="0" w:line="580" w:lineRule="atLeast"/>
        <w:ind w:firstLine="482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签订时间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</w:rPr>
        <w:t xml:space="preserve">          </w:t>
      </w:r>
      <w:del w:id="219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</w:delText>
        </w:r>
      </w:del>
      <w:del w:id="220" w:author="王守业" w:date="2020-05-11T16:46:00Z">
        <w:r>
          <w:rPr>
            <w:rFonts w:ascii="宋体" w:eastAsia="宋体" w:hAnsi="宋体" w:cs="宋体"/>
            <w:color w:val="B5082E"/>
            <w:sz w:val="28"/>
            <w:szCs w:val="28"/>
          </w:rPr>
          <w:delText xml:space="preserve">     </w:delText>
        </w:r>
      </w:del>
      <w:r>
        <w:rPr>
          <w:rFonts w:ascii="宋体" w:eastAsia="宋体" w:hAnsi="宋体" w:cs="宋体"/>
          <w:sz w:val="28"/>
          <w:szCs w:val="28"/>
        </w:rPr>
        <w:t xml:space="preserve">       </w:t>
      </w:r>
      <w:del w:id="221" w:author="mac" w:date="2019-09-16T13:59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</w:delText>
        </w:r>
      </w:del>
      <w:r>
        <w:rPr>
          <w:rFonts w:ascii="宋体" w:eastAsia="宋体" w:hAnsi="宋体" w:cs="宋体"/>
          <w:sz w:val="28"/>
          <w:szCs w:val="28"/>
        </w:rPr>
        <w:t xml:space="preserve">    </w:t>
      </w:r>
      <w:del w:id="222" w:author="mac" w:date="2019-09-16T13:55:00Z">
        <w:r>
          <w:rPr>
            <w:rFonts w:ascii="宋体" w:eastAsia="宋体" w:hAnsi="宋体" w:cs="宋体"/>
            <w:color w:val="2E97D3"/>
            <w:sz w:val="28"/>
            <w:szCs w:val="28"/>
          </w:rPr>
          <w:delText xml:space="preserve">     </w:delText>
        </w:r>
      </w:del>
      <w:r>
        <w:rPr>
          <w:rFonts w:ascii="宋体" w:eastAsia="宋体" w:hAnsi="宋体" w:cs="宋体"/>
          <w:sz w:val="28"/>
          <w:szCs w:val="28"/>
        </w:rPr>
        <w:t>签订地点</w:t>
      </w:r>
      <w:r>
        <w:rPr>
          <w:rFonts w:ascii="宋体" w:eastAsia="宋体" w:hAnsi="宋体" w:cs="宋体"/>
          <w:sz w:val="28"/>
          <w:szCs w:val="28"/>
        </w:rPr>
        <w:t>:</w:t>
      </w:r>
    </w:p>
    <w:p w:rsidR="00A77B3E"/>
    <w:sectPr>
      <w:footerReference w:type="default" r:id="rId6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 xml:space="preserve"> PAGE 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ins w:id="223" w:author="mac" w:date="2019-09-16T15:41:00Z">
      <w:r>
        <w:rPr>
          <w:rFonts w:ascii="宋体" w:eastAsia="宋体" w:hAnsi="宋体" w:cs="宋体"/>
          <w:color w:val="2E97D3"/>
          <w:sz w:val="18"/>
          <w:szCs w:val="18"/>
        </w:rPr>
        <w:t>1</w:t>
      </w:r>
    </w:ins>
    <w:ins w:id="224" w:author="mac" w:date="2019-09-16T15:41:00Z">
      <w:r>
        <w:rPr>
          <w:rFonts w:ascii="Calibri" w:eastAsia="Calibri" w:hAnsi="Calibri" w:cs="Calibri"/>
          <w:color w:val="2E97D3"/>
          <w:sz w:val="18"/>
          <w:szCs w:val="18"/>
        </w:rPr>
        <w:fldChar w:fldCharType="end"/>
      </w:r>
    </w:ins>
  </w:p>
  <w:p>
    <w:pPr>
      <w:rPr>
        <w:rFonts w:ascii="Times New Roman" w:eastAsia="Times New Roman" w:hAnsi="Times New Roman" w:cs="Times New Roman"/>
        <w:sz w:val="24"/>
        <w:szCs w:val="24"/>
      </w:rPr>
    </w:pPr>
    <w:r>
      <w:rPr>
        <w:rFonts w:ascii="宋体" w:eastAsia="宋体" w:hAnsi="宋体" w:cs="宋体"/>
        <w:sz w:val="1"/>
        <w:szCs w:val="1"/>
      </w:rPr>
      <w:br w:type="textWrapping" w:clear="all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