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280" w:line="480" w:lineRule="auto"/>
        <w:jc w:val="both"/>
        <w:rPr>
          <w:rFonts w:ascii="Times New Roman" w:eastAsia="Times New Roman" w:hAnsi="Times New Roman" w:cs="Times New Roman"/>
          <w:sz w:val="28"/>
          <w:szCs w:val="28"/>
        </w:rPr>
      </w:pPr>
      <w:r>
        <w:rPr>
          <w:rFonts w:ascii="宋体" w:eastAsia="宋体" w:hAnsi="宋体" w:cs="宋体"/>
          <w:b/>
          <w:bCs/>
          <w:sz w:val="28"/>
          <w:szCs w:val="28"/>
        </w:rPr>
        <w:t>附件</w:t>
      </w:r>
      <w:r>
        <w:rPr>
          <w:rFonts w:ascii="宋体" w:eastAsia="宋体" w:hAnsi="宋体" w:cs="宋体"/>
          <w:b/>
          <w:bCs/>
          <w:sz w:val="28"/>
          <w:szCs w:val="28"/>
        </w:rPr>
        <w:t xml:space="preserve">1 </w:t>
      </w:r>
    </w:p>
    <w:p>
      <w:pPr>
        <w:widowControl w:val="0"/>
        <w:spacing w:before="280" w:after="280" w:line="480" w:lineRule="auto"/>
        <w:jc w:val="both"/>
        <w:rPr>
          <w:rFonts w:ascii="Times New Roman" w:eastAsia="Times New Roman" w:hAnsi="Times New Roman" w:cs="Times New Roman"/>
          <w:sz w:val="30"/>
          <w:szCs w:val="30"/>
        </w:rPr>
      </w:pPr>
      <w:r>
        <w:rPr>
          <w:rFonts w:ascii="宋体" w:eastAsia="宋体" w:hAnsi="宋体" w:cs="宋体"/>
          <w:b/>
          <w:bCs/>
          <w:sz w:val="28"/>
          <w:szCs w:val="28"/>
        </w:rPr>
        <w:t xml:space="preserve">SF-2020-0102 </w:t>
      </w:r>
      <w:r>
        <w:rPr>
          <w:rFonts w:ascii="宋体" w:eastAsia="宋体" w:hAnsi="宋体" w:cs="宋体"/>
          <w:b/>
          <w:bCs/>
          <w:sz w:val="28"/>
          <w:szCs w:val="28"/>
        </w:rPr>
        <w:t xml:space="preserve">                       </w:t>
      </w:r>
      <w:r>
        <w:rPr>
          <w:rFonts w:ascii="宋体" w:eastAsia="宋体" w:hAnsi="宋体" w:cs="宋体"/>
          <w:b/>
          <w:bCs/>
          <w:sz w:val="28"/>
          <w:szCs w:val="28"/>
        </w:rPr>
        <w:t xml:space="preserve"> </w:t>
      </w:r>
      <w:r>
        <w:rPr>
          <w:rFonts w:ascii="宋体" w:eastAsia="宋体" w:hAnsi="宋体" w:cs="宋体"/>
          <w:b/>
          <w:bCs/>
          <w:sz w:val="28"/>
          <w:szCs w:val="28"/>
        </w:rPr>
        <w:t>合同编号：</w:t>
      </w:r>
      <w:r>
        <w:rPr>
          <w:rFonts w:ascii="宋体" w:eastAsia="宋体" w:hAnsi="宋体" w:cs="宋体"/>
          <w:sz w:val="30"/>
          <w:szCs w:val="30"/>
        </w:rPr>
        <w:t xml:space="preserve">           </w:t>
      </w:r>
    </w:p>
    <w:p>
      <w:pPr>
        <w:widowControl w:val="0"/>
        <w:spacing w:before="280" w:after="280"/>
        <w:jc w:val="center"/>
        <w:rPr>
          <w:rFonts w:ascii="Times New Roman" w:eastAsia="Times New Roman" w:hAnsi="Times New Roman" w:cs="Times New Roman"/>
          <w:sz w:val="32"/>
          <w:szCs w:val="32"/>
        </w:rPr>
      </w:pPr>
    </w:p>
    <w:p>
      <w:pPr>
        <w:widowControl w:val="0"/>
        <w:spacing w:before="280" w:after="280"/>
        <w:jc w:val="center"/>
        <w:rPr>
          <w:rFonts w:ascii="Times New Roman" w:eastAsia="Times New Roman" w:hAnsi="Times New Roman" w:cs="Times New Roman"/>
          <w:sz w:val="32"/>
          <w:szCs w:val="32"/>
        </w:rPr>
      </w:pPr>
    </w:p>
    <w:p>
      <w:pPr>
        <w:widowControl w:val="0"/>
        <w:spacing w:before="280" w:after="280"/>
        <w:jc w:val="center"/>
        <w:rPr>
          <w:rFonts w:ascii="Times New Roman" w:eastAsia="Times New Roman" w:hAnsi="Times New Roman" w:cs="Times New Roman"/>
          <w:sz w:val="40"/>
          <w:szCs w:val="40"/>
        </w:rPr>
      </w:pPr>
      <w:r>
        <w:rPr>
          <w:rFonts w:ascii="宋体" w:eastAsia="宋体" w:hAnsi="宋体" w:cs="宋体"/>
          <w:sz w:val="40"/>
          <w:szCs w:val="40"/>
        </w:rPr>
        <w:t>广州市商品房买卖合同（预售）</w:t>
      </w:r>
    </w:p>
    <w:p>
      <w:pPr>
        <w:widowControl w:val="0"/>
        <w:spacing w:before="280" w:after="280"/>
        <w:jc w:val="center"/>
        <w:rPr>
          <w:rFonts w:ascii="Times New Roman" w:eastAsia="Times New Roman" w:hAnsi="Times New Roman" w:cs="Times New Roman"/>
          <w:sz w:val="40"/>
          <w:szCs w:val="40"/>
        </w:rPr>
      </w:pPr>
      <w:r>
        <w:rPr>
          <w:rFonts w:ascii="宋体" w:eastAsia="宋体" w:hAnsi="宋体" w:cs="宋体"/>
          <w:sz w:val="40"/>
          <w:szCs w:val="40"/>
        </w:rPr>
        <w:t>示范文本</w:t>
      </w:r>
    </w:p>
    <w:p>
      <w:pPr>
        <w:widowControl w:val="0"/>
        <w:spacing w:before="280" w:after="280"/>
        <w:jc w:val="center"/>
        <w:rPr>
          <w:rFonts w:ascii="Times New Roman" w:eastAsia="Times New Roman" w:hAnsi="Times New Roman" w:cs="Times New Roman"/>
          <w:sz w:val="32"/>
          <w:szCs w:val="32"/>
        </w:rPr>
      </w:pPr>
    </w:p>
    <w:p>
      <w:pPr>
        <w:widowControl w:val="0"/>
        <w:spacing w:before="280" w:after="280"/>
        <w:jc w:val="center"/>
        <w:rPr>
          <w:rFonts w:ascii="Times New Roman" w:eastAsia="Times New Roman" w:hAnsi="Times New Roman" w:cs="Times New Roman"/>
          <w:sz w:val="32"/>
          <w:szCs w:val="32"/>
        </w:rPr>
      </w:pPr>
    </w:p>
    <w:p>
      <w:pPr>
        <w:widowControl w:val="0"/>
        <w:spacing w:before="280" w:after="280"/>
        <w:jc w:val="both"/>
        <w:rPr>
          <w:rFonts w:ascii="Times New Roman" w:eastAsia="Times New Roman" w:hAnsi="Times New Roman" w:cs="Times New Roman"/>
          <w:sz w:val="32"/>
          <w:szCs w:val="32"/>
        </w:rPr>
      </w:pPr>
    </w:p>
    <w:p>
      <w:pPr>
        <w:widowControl w:val="0"/>
        <w:spacing w:before="280" w:after="280"/>
        <w:ind w:firstLine="1560"/>
        <w:jc w:val="both"/>
        <w:rPr>
          <w:rFonts w:ascii="Times New Roman" w:eastAsia="Times New Roman" w:hAnsi="Times New Roman" w:cs="Times New Roman"/>
          <w:sz w:val="28"/>
          <w:szCs w:val="28"/>
        </w:rPr>
      </w:pPr>
      <w:r>
        <w:rPr>
          <w:rFonts w:ascii="宋体" w:eastAsia="宋体" w:hAnsi="宋体" w:cs="宋体"/>
          <w:b/>
          <w:bCs/>
          <w:sz w:val="28"/>
          <w:szCs w:val="28"/>
        </w:rPr>
        <w:t>出卖人：</w:t>
      </w:r>
      <w:r>
        <w:rPr>
          <w:rFonts w:ascii="宋体" w:eastAsia="宋体" w:hAnsi="宋体" w:cs="宋体"/>
          <w:b/>
          <w:bCs/>
          <w:sz w:val="28"/>
          <w:szCs w:val="28"/>
          <w:u w:val="single"/>
        </w:rPr>
        <w:t xml:space="preserve">                               </w:t>
      </w:r>
    </w:p>
    <w:p>
      <w:pPr>
        <w:widowControl w:val="0"/>
        <w:spacing w:before="280" w:after="280"/>
        <w:ind w:firstLine="1560"/>
        <w:jc w:val="both"/>
        <w:rPr>
          <w:rFonts w:ascii="Times New Roman" w:eastAsia="Times New Roman" w:hAnsi="Times New Roman" w:cs="Times New Roman"/>
          <w:sz w:val="28"/>
          <w:szCs w:val="28"/>
        </w:rPr>
      </w:pPr>
      <w:r>
        <w:rPr>
          <w:rFonts w:ascii="宋体" w:eastAsia="宋体" w:hAnsi="宋体" w:cs="宋体"/>
          <w:b/>
          <w:bCs/>
          <w:sz w:val="28"/>
          <w:szCs w:val="28"/>
        </w:rPr>
        <w:t>买受人：</w:t>
      </w:r>
      <w:r>
        <w:rPr>
          <w:rFonts w:ascii="宋体" w:eastAsia="宋体" w:hAnsi="宋体" w:cs="宋体"/>
          <w:b/>
          <w:bCs/>
          <w:sz w:val="28"/>
          <w:szCs w:val="28"/>
          <w:u w:val="single"/>
        </w:rPr>
        <w:t xml:space="preserve">                               </w:t>
      </w:r>
    </w:p>
    <w:p>
      <w:pPr>
        <w:widowControl w:val="0"/>
        <w:spacing w:before="280" w:after="280"/>
        <w:jc w:val="both"/>
        <w:rPr>
          <w:rFonts w:ascii="Times New Roman" w:eastAsia="Times New Roman" w:hAnsi="Times New Roman" w:cs="Times New Roman"/>
          <w:sz w:val="28"/>
          <w:szCs w:val="28"/>
        </w:rPr>
      </w:pPr>
    </w:p>
    <w:p>
      <w:pPr>
        <w:widowControl w:val="0"/>
        <w:spacing w:before="280" w:after="280"/>
        <w:jc w:val="center"/>
        <w:rPr>
          <w:rFonts w:ascii="Times New Roman" w:eastAsia="Times New Roman" w:hAnsi="Times New Roman" w:cs="Times New Roman"/>
          <w:sz w:val="28"/>
          <w:szCs w:val="28"/>
        </w:rPr>
      </w:pPr>
    </w:p>
    <w:p>
      <w:pPr>
        <w:widowControl w:val="0"/>
        <w:spacing w:before="280" w:after="280"/>
        <w:jc w:val="both"/>
        <w:rPr>
          <w:rFonts w:ascii="Times New Roman" w:eastAsia="Times New Roman" w:hAnsi="Times New Roman" w:cs="Times New Roman"/>
          <w:sz w:val="28"/>
          <w:szCs w:val="28"/>
        </w:rPr>
      </w:pPr>
    </w:p>
    <w:p>
      <w:pPr>
        <w:widowControl w:val="0"/>
        <w:spacing w:before="280" w:after="280"/>
        <w:jc w:val="both"/>
        <w:rPr>
          <w:rFonts w:ascii="Times New Roman" w:eastAsia="Times New Roman" w:hAnsi="Times New Roman" w:cs="Times New Roman"/>
          <w:sz w:val="28"/>
          <w:szCs w:val="28"/>
        </w:rPr>
      </w:pPr>
    </w:p>
    <w:p>
      <w:pPr>
        <w:widowControl w:val="0"/>
        <w:spacing w:before="280" w:after="280"/>
        <w:jc w:val="center"/>
        <w:rPr>
          <w:rFonts w:ascii="Times New Roman" w:eastAsia="Times New Roman" w:hAnsi="Times New Roman" w:cs="Times New Roman"/>
          <w:sz w:val="28"/>
          <w:szCs w:val="28"/>
        </w:rPr>
      </w:pPr>
      <w:r>
        <w:rPr>
          <w:rFonts w:ascii="宋体" w:eastAsia="宋体" w:hAnsi="宋体" w:cs="宋体"/>
          <w:b/>
          <w:bCs/>
          <w:sz w:val="28"/>
          <w:szCs w:val="28"/>
        </w:rPr>
        <w:t>广州市住房和城乡建设局制定</w:t>
      </w:r>
    </w:p>
    <w:p>
      <w:pPr>
        <w:widowControl w:val="0"/>
        <w:spacing w:before="280" w:after="280"/>
        <w:jc w:val="center"/>
        <w:rPr>
          <w:rFonts w:ascii="Times New Roman" w:eastAsia="Times New Roman" w:hAnsi="Times New Roman" w:cs="Times New Roman"/>
          <w:sz w:val="28"/>
          <w:szCs w:val="28"/>
        </w:rPr>
      </w:pPr>
      <w:r>
        <w:rPr>
          <w:rFonts w:ascii="宋体" w:eastAsia="宋体" w:hAnsi="宋体" w:cs="宋体"/>
          <w:b/>
          <w:bCs/>
          <w:sz w:val="28"/>
          <w:szCs w:val="28"/>
        </w:rPr>
        <w:t>广州市市场监督管理局监制</w:t>
      </w:r>
    </w:p>
    <w:p>
      <w:pPr>
        <w:widowControl w:val="0"/>
        <w:spacing w:before="0" w:after="0" w:line="460" w:lineRule="atLeast"/>
        <w:ind w:firstLine="3750"/>
        <w:rPr>
          <w:rFonts w:ascii="Times New Roman" w:eastAsia="Times New Roman" w:hAnsi="Times New Roman" w:cs="Times New Roman"/>
        </w:rPr>
      </w:pPr>
      <w:r>
        <w:rPr>
          <w:rFonts w:ascii="宋体" w:eastAsia="宋体" w:hAnsi="宋体" w:cs="宋体"/>
          <w:b/>
          <w:bCs/>
          <w:sz w:val="28"/>
          <w:szCs w:val="28"/>
        </w:rPr>
        <w:t>2020年9月</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b/>
          <w:bCs/>
          <w:sz w:val="28"/>
          <w:szCs w:val="28"/>
        </w:rPr>
        <w:t>目</w:t>
      </w:r>
      <w:r>
        <w:rPr>
          <w:rFonts w:ascii="宋体" w:eastAsia="宋体" w:hAnsi="宋体" w:cs="宋体"/>
          <w:b/>
          <w:bCs/>
          <w:sz w:val="28"/>
          <w:szCs w:val="28"/>
        </w:rPr>
        <w:t xml:space="preserve">  </w:t>
      </w:r>
      <w:r>
        <w:rPr>
          <w:rFonts w:ascii="宋体" w:eastAsia="宋体" w:hAnsi="宋体" w:cs="宋体"/>
          <w:b/>
          <w:bCs/>
          <w:sz w:val="28"/>
          <w:szCs w:val="28"/>
        </w:rPr>
        <w:t>录</w:t>
      </w:r>
    </w:p>
    <w:p>
      <w:pPr>
        <w:widowControl w:val="0"/>
        <w:spacing w:before="0" w:after="0"/>
        <w:jc w:val="both"/>
        <w:rPr>
          <w:rFonts w:ascii="Times New Roman" w:eastAsia="Times New Roman" w:hAnsi="Times New Roman" w:cs="Times New Roman"/>
          <w:sz w:val="44"/>
          <w:szCs w:val="44"/>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说明</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专业术语解释</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第一章</w:t>
      </w:r>
      <w:r>
        <w:rPr>
          <w:rFonts w:ascii="宋体" w:eastAsia="宋体" w:hAnsi="宋体" w:cs="宋体"/>
          <w:sz w:val="22"/>
          <w:szCs w:val="22"/>
        </w:rPr>
        <w:t xml:space="preserve">  </w:t>
      </w:r>
      <w:r>
        <w:rPr>
          <w:rFonts w:ascii="宋体" w:eastAsia="宋体" w:hAnsi="宋体" w:cs="宋体"/>
          <w:sz w:val="22"/>
          <w:szCs w:val="22"/>
        </w:rPr>
        <w:t>合同当事人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第二章</w:t>
      </w:r>
      <w:r>
        <w:rPr>
          <w:rFonts w:ascii="宋体" w:eastAsia="宋体" w:hAnsi="宋体" w:cs="宋体"/>
          <w:sz w:val="22"/>
          <w:szCs w:val="22"/>
        </w:rPr>
        <w:t xml:space="preserve">  </w:t>
      </w:r>
      <w:r>
        <w:rPr>
          <w:rFonts w:ascii="宋体" w:eastAsia="宋体" w:hAnsi="宋体" w:cs="宋体"/>
          <w:sz w:val="22"/>
          <w:szCs w:val="22"/>
        </w:rPr>
        <w:t>商品房基本状况</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第三章</w:t>
      </w:r>
      <w:r>
        <w:rPr>
          <w:rFonts w:ascii="宋体" w:eastAsia="宋体" w:hAnsi="宋体" w:cs="宋体"/>
          <w:sz w:val="22"/>
          <w:szCs w:val="22"/>
        </w:rPr>
        <w:t xml:space="preserve">  </w:t>
      </w:r>
      <w:r>
        <w:rPr>
          <w:rFonts w:ascii="宋体" w:eastAsia="宋体" w:hAnsi="宋体" w:cs="宋体"/>
          <w:sz w:val="22"/>
          <w:szCs w:val="22"/>
        </w:rPr>
        <w:t>商品房价款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第四章</w:t>
      </w:r>
      <w:r>
        <w:rPr>
          <w:rFonts w:ascii="宋体" w:eastAsia="宋体" w:hAnsi="宋体" w:cs="宋体"/>
          <w:sz w:val="22"/>
          <w:szCs w:val="22"/>
        </w:rPr>
        <w:t xml:space="preserve">  </w:t>
      </w:r>
      <w:r>
        <w:rPr>
          <w:rFonts w:ascii="宋体" w:eastAsia="宋体" w:hAnsi="宋体" w:cs="宋体"/>
          <w:sz w:val="22"/>
          <w:szCs w:val="22"/>
        </w:rPr>
        <w:t>商品房交付条件与交付手续</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第五章</w:t>
      </w:r>
      <w:r>
        <w:rPr>
          <w:rFonts w:ascii="宋体" w:eastAsia="宋体" w:hAnsi="宋体" w:cs="宋体"/>
          <w:sz w:val="22"/>
          <w:szCs w:val="22"/>
        </w:rPr>
        <w:t xml:space="preserve">  </w:t>
      </w:r>
      <w:r>
        <w:rPr>
          <w:rFonts w:ascii="宋体" w:eastAsia="宋体" w:hAnsi="宋体" w:cs="宋体"/>
          <w:sz w:val="22"/>
          <w:szCs w:val="22"/>
        </w:rPr>
        <w:t>面积差异处理方式</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第六章</w:t>
      </w:r>
      <w:r>
        <w:rPr>
          <w:rFonts w:ascii="宋体" w:eastAsia="宋体" w:hAnsi="宋体" w:cs="宋体"/>
          <w:sz w:val="22"/>
          <w:szCs w:val="22"/>
        </w:rPr>
        <w:t xml:space="preserve">  </w:t>
      </w:r>
      <w:r>
        <w:rPr>
          <w:rFonts w:ascii="宋体" w:eastAsia="宋体" w:hAnsi="宋体" w:cs="宋体"/>
          <w:sz w:val="22"/>
          <w:szCs w:val="22"/>
        </w:rPr>
        <w:t>规划设计变更</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第七章</w:t>
      </w:r>
      <w:r>
        <w:rPr>
          <w:rFonts w:ascii="宋体" w:eastAsia="宋体" w:hAnsi="宋体" w:cs="宋体"/>
          <w:sz w:val="22"/>
          <w:szCs w:val="22"/>
        </w:rPr>
        <w:t xml:space="preserve">  </w:t>
      </w:r>
      <w:r>
        <w:rPr>
          <w:rFonts w:ascii="宋体" w:eastAsia="宋体" w:hAnsi="宋体" w:cs="宋体"/>
          <w:sz w:val="22"/>
          <w:szCs w:val="22"/>
        </w:rPr>
        <w:t>商品房质量及保修责任</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第八章</w:t>
      </w:r>
      <w:r>
        <w:rPr>
          <w:rFonts w:ascii="宋体" w:eastAsia="宋体" w:hAnsi="宋体" w:cs="宋体"/>
          <w:sz w:val="22"/>
          <w:szCs w:val="22"/>
        </w:rPr>
        <w:t xml:space="preserve">  </w:t>
      </w:r>
      <w:r>
        <w:rPr>
          <w:rFonts w:ascii="宋体" w:eastAsia="宋体" w:hAnsi="宋体" w:cs="宋体"/>
          <w:sz w:val="22"/>
          <w:szCs w:val="22"/>
        </w:rPr>
        <w:t>预告登记和房屋登记</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第九章</w:t>
      </w:r>
      <w:r>
        <w:rPr>
          <w:rFonts w:ascii="宋体" w:eastAsia="宋体" w:hAnsi="宋体" w:cs="宋体"/>
          <w:sz w:val="22"/>
          <w:szCs w:val="22"/>
        </w:rPr>
        <w:t xml:space="preserve">  </w:t>
      </w:r>
      <w:r>
        <w:rPr>
          <w:rFonts w:ascii="宋体" w:eastAsia="宋体" w:hAnsi="宋体" w:cs="宋体"/>
          <w:sz w:val="22"/>
          <w:szCs w:val="22"/>
        </w:rPr>
        <w:t>前期物业管理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第十章</w:t>
      </w:r>
      <w:r>
        <w:rPr>
          <w:rFonts w:ascii="宋体" w:eastAsia="宋体" w:hAnsi="宋体" w:cs="宋体"/>
          <w:sz w:val="22"/>
          <w:szCs w:val="22"/>
        </w:rPr>
        <w:t xml:space="preserve">  </w:t>
      </w:r>
      <w:r>
        <w:rPr>
          <w:rFonts w:ascii="宋体" w:eastAsia="宋体" w:hAnsi="宋体" w:cs="宋体"/>
          <w:sz w:val="22"/>
          <w:szCs w:val="22"/>
        </w:rPr>
        <w:t>其他事项</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b/>
          <w:bCs/>
          <w:sz w:val="28"/>
          <w:szCs w:val="28"/>
        </w:rPr>
        <w:t>说</w:t>
      </w:r>
      <w:r>
        <w:rPr>
          <w:rFonts w:ascii="宋体" w:eastAsia="宋体" w:hAnsi="宋体" w:cs="宋体"/>
          <w:b/>
          <w:bCs/>
          <w:sz w:val="28"/>
          <w:szCs w:val="28"/>
        </w:rPr>
        <w:t xml:space="preserve">  </w:t>
      </w:r>
      <w:r>
        <w:rPr>
          <w:rFonts w:ascii="宋体" w:eastAsia="宋体" w:hAnsi="宋体" w:cs="宋体"/>
          <w:b/>
          <w:bCs/>
          <w:sz w:val="28"/>
          <w:szCs w:val="28"/>
        </w:rPr>
        <w:t>明</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1.本合同示范文本由广州市住房和城乡建设局制定，广州市市场监督管理局监制。</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签订本合同前，出卖人应当向买受人出示《商品房预售许可证》及其他有关证书和证明文件。</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3.出卖人应当就合同重大事项对买受人尽到提示义务。买受人应当审慎签订合同，在签订本合同前，要仔细阅读合同条款，特别是审阅其中具有选择性、补充性、修改性的内容，注意防范潜在的市场风险和交易风险。</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4.本合同文本【】中选择内容、空格部位填写内容及其他需要删除或添加的内容，双方当事人应当协商确定。</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5.出卖人与买受人可以针对本合同文本中没有约定或者约定不明确的内容，根据所售项目的具体情况在相关条款后的空白行中进行补充约定，也可以另行签订补充协议。</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6.签订本合同前，买受人应对商品房项目的规划充分了解，可登陆</w:t>
      </w:r>
      <w:r>
        <w:rPr>
          <w:rFonts w:ascii="宋体" w:eastAsia="宋体" w:hAnsi="宋体" w:cs="宋体"/>
          <w:sz w:val="22"/>
          <w:szCs w:val="22"/>
        </w:rPr>
        <w:t>广州市规划和自然资源局网站（http://ghzyj.gz.gov.cn）查询规划公示图</w:t>
      </w:r>
      <w:r>
        <w:rPr>
          <w:rFonts w:ascii="宋体" w:eastAsia="宋体" w:hAnsi="宋体" w:cs="宋体"/>
          <w:sz w:val="22"/>
          <w:szCs w:val="22"/>
        </w:rPr>
        <w:t>；出卖人应向买受人出示建设项目修建性详细规划或建设工程设计方案的总平面规划公示图及批文、《建设工程规划许可证》及公示图等有关证书、证明文件。</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7.合同双方当事人应当遵守本合同第六条的约定，所有预售房款必须按照《商品房预售款缴款通知书》支付到《商品房预售许可证》注明的预售款专用账户上。</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8.房屋面积计算的有关规定，可登陆</w:t>
      </w:r>
      <w:r>
        <w:rPr>
          <w:rFonts w:ascii="宋体" w:eastAsia="宋体" w:hAnsi="宋体" w:cs="宋体"/>
          <w:sz w:val="22"/>
          <w:szCs w:val="22"/>
        </w:rPr>
        <w:t>广州市规划和自然资源局网站（http://ghzyj.gz.gov.cn）</w:t>
      </w:r>
      <w:r>
        <w:rPr>
          <w:rFonts w:ascii="宋体" w:eastAsia="宋体" w:hAnsi="宋体" w:cs="宋体"/>
          <w:sz w:val="22"/>
          <w:szCs w:val="22"/>
        </w:rPr>
        <w:t>进行查询。</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9.合同双方当事人应当自签订本合同暨网上签约之日起30日内将本合同送不动产登记机构办理预购商品房预告登记手续。</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10.</w:t>
      </w:r>
      <w:r>
        <w:rPr>
          <w:rFonts w:ascii="宋体" w:eastAsia="宋体" w:hAnsi="宋体" w:cs="宋体"/>
          <w:sz w:val="22"/>
          <w:szCs w:val="22"/>
        </w:rPr>
        <w:t>双方当事人可以根据实际情况决定本合同原件的份数，并在签订合同时认真核对，以确保各份合同内容一致；在任何情况下，出卖人和买受人都应当至少持有一份合同原件。</w:t>
      </w:r>
      <w:r>
        <w:rPr>
          <w:rFonts w:ascii="宋体" w:eastAsia="宋体" w:hAnsi="宋体" w:cs="宋体"/>
          <w:sz w:val="22"/>
          <w:szCs w:val="22"/>
        </w:rPr>
        <w:t>出卖人拒绝提供已生效合同给买受人的，可拨打广州12345政府服务热线反映。</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11.本合同说明部分，买受人确认已经阅读，并签名：</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b/>
          <w:bCs/>
          <w:sz w:val="28"/>
          <w:szCs w:val="28"/>
        </w:rPr>
        <w:t>专业术语解释</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1.商品房预售：是指房地产开发企业将正在建设中的取得《商品房预售许可证》的商品房预先出售给买受人，并由买受人支付定金或房价款的行为。</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套内建筑面积：是指成套房屋的套内建筑面积，由套内使用面积、套内墙体面积、套内阳台建筑面积三部分组成。</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3.房屋的建筑面积：是指房屋外墙（柱） 勒脚以上各层的外围水平投影面积，包括阳台、挑廊、地下室、室外楼梯等，且具备有上盖，结构牢固，层高2.20M 以上（含2.20M ） 的永久性建筑。</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4.不可抗力：是指不能预见、不能避免并不能克服的客观情况。</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5.民用建筑节能：是指在保证民用建筑使用功能和室内热环境质量的前提下，降低其使用过程中能源消耗的活动。民用建筑是指居住建筑、国家机关办公建筑和商业、服务业、教育、卫生等其他公共建筑。</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6.不动产登记：是指不动产登记机构依法将不动产权利归属及其他法定事项记载于不动产登记簿上的行为。</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7.不动产登记机构：是指市、县人民政府确定的办理不动产登记工作的机构。</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8.分割拆零销售：是指房地产开发企业将成套的商品住宅分割为数部分分别出售给买受人的销售方式。</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9.返本销售：是指房地产开发企业以定期向买受人返还购房款的方式销售商品房的行为。</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10.售后包租：是指房地产开发企业以在一定期限内承租或者代为出租买受人所购该企业商品房的方式销售商品房的行为。</w:t>
      </w:r>
    </w:p>
    <w:p>
      <w:pPr>
        <w:widowControl w:val="0"/>
        <w:spacing w:before="0" w:after="0" w:line="420" w:lineRule="atLeast"/>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b/>
          <w:bCs/>
          <w:sz w:val="40"/>
          <w:szCs w:val="40"/>
        </w:rPr>
        <w:t>广州市商品房买卖合同</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b/>
          <w:bCs/>
          <w:sz w:val="40"/>
          <w:szCs w:val="40"/>
        </w:rPr>
        <w:t>（预 售）</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ind w:right="102" w:firstLine="220"/>
        <w:jc w:val="both"/>
        <w:rPr>
          <w:rFonts w:ascii="Times New Roman" w:eastAsia="Times New Roman" w:hAnsi="Times New Roman" w:cs="Times New Roman"/>
        </w:rPr>
      </w:pPr>
      <w:r>
        <w:rPr>
          <w:rFonts w:ascii="宋体" w:eastAsia="宋体" w:hAnsi="宋体" w:cs="宋体"/>
          <w:sz w:val="22"/>
          <w:szCs w:val="22"/>
        </w:rPr>
        <w:t>出卖人向买受人出售其开发建设的房屋，双方当事人应当在自愿、平等、公平及诚实信用的基础上，根据《中华人民共和国合同法》、《中华人民共和国物权法》、《中华人民共和国城市房地产管理法》等法律、法规的规定，就商品房买卖相关内容协商达成一致意见，签订本商品房买卖合同。</w:t>
      </w:r>
    </w:p>
    <w:p>
      <w:pPr>
        <w:widowControl w:val="0"/>
        <w:spacing w:before="0" w:after="0" w:line="420" w:lineRule="atLeast"/>
        <w:jc w:val="right"/>
        <w:rPr>
          <w:rFonts w:ascii="Times New Roman" w:eastAsia="Times New Roman" w:hAnsi="Times New Roman" w:cs="Times New Roman"/>
        </w:rPr>
      </w:pPr>
    </w:p>
    <w:p>
      <w:pPr>
        <w:widowControl w:val="0"/>
        <w:spacing w:before="156" w:after="156" w:line="420" w:lineRule="atLeast"/>
        <w:jc w:val="center"/>
        <w:rPr>
          <w:rFonts w:ascii="Times New Roman" w:eastAsia="Times New Roman" w:hAnsi="Times New Roman" w:cs="Times New Roman"/>
        </w:rPr>
      </w:pPr>
      <w:r>
        <w:rPr>
          <w:rFonts w:ascii="宋体" w:eastAsia="宋体" w:hAnsi="宋体" w:cs="宋体"/>
          <w:sz w:val="28"/>
          <w:szCs w:val="28"/>
        </w:rPr>
        <w:t>第一章</w:t>
      </w:r>
      <w:r>
        <w:rPr>
          <w:rFonts w:ascii="宋体" w:eastAsia="宋体" w:hAnsi="宋体" w:cs="宋体"/>
          <w:sz w:val="28"/>
          <w:szCs w:val="28"/>
        </w:rPr>
        <w:t xml:space="preserve">  </w:t>
      </w:r>
      <w:r>
        <w:rPr>
          <w:rFonts w:ascii="宋体" w:eastAsia="宋体" w:hAnsi="宋体" w:cs="宋体"/>
          <w:sz w:val="28"/>
          <w:szCs w:val="28"/>
        </w:rPr>
        <w:t>合同当事人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出卖人：</w:t>
      </w:r>
      <w:r>
        <w:rPr>
          <w:rFonts w:ascii="宋体" w:eastAsia="宋体" w:hAnsi="宋体" w:cs="宋体"/>
          <w:b/>
          <w:bCs/>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注册地址：</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营业执照号码：</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；资质证书号码：</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社会统一信用代码：</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rPr>
        <w:tab/>
      </w:r>
      <w:r>
        <w:rPr>
          <w:rFonts w:ascii="宋体" w:eastAsia="宋体" w:hAnsi="宋体" w:cs="宋体"/>
          <w:sz w:val="22"/>
          <w:szCs w:val="22"/>
          <w:u w:val="single"/>
        </w:rPr>
        <w:t>　</w:t>
      </w:r>
      <w:r>
        <w:rPr>
          <w:rFonts w:ascii="宋体" w:eastAsia="宋体" w:hAnsi="宋体" w:cs="宋体"/>
          <w:sz w:val="22"/>
          <w:szCs w:val="22"/>
        </w:rPr>
        <w:t>；国籍：</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证件类型：</w:t>
      </w:r>
      <w:r>
        <w:rPr>
          <w:rFonts w:ascii="宋体" w:eastAsia="宋体" w:hAnsi="宋体" w:cs="宋体"/>
          <w:sz w:val="22"/>
          <w:szCs w:val="22"/>
        </w:rPr>
        <w:t>□</w:t>
      </w:r>
      <w:r>
        <w:rPr>
          <w:rFonts w:ascii="宋体" w:eastAsia="宋体" w:hAnsi="宋体" w:cs="宋体"/>
          <w:sz w:val="22"/>
          <w:szCs w:val="22"/>
        </w:rPr>
        <w:t>身份证</w:t>
      </w:r>
      <w:r>
        <w:rPr>
          <w:rFonts w:ascii="宋体" w:eastAsia="宋体" w:hAnsi="宋体" w:cs="宋体"/>
          <w:sz w:val="22"/>
          <w:szCs w:val="22"/>
        </w:rPr>
        <w:t>□</w:t>
      </w:r>
      <w:r>
        <w:rPr>
          <w:rFonts w:ascii="宋体" w:eastAsia="宋体" w:hAnsi="宋体" w:cs="宋体"/>
          <w:sz w:val="22"/>
          <w:szCs w:val="22"/>
        </w:rPr>
        <w:t>护照</w:t>
      </w:r>
      <w:r>
        <w:rPr>
          <w:rFonts w:ascii="宋体" w:eastAsia="宋体" w:hAnsi="宋体" w:cs="宋体"/>
          <w:sz w:val="22"/>
          <w:szCs w:val="22"/>
        </w:rPr>
        <w:t>□</w:t>
      </w:r>
      <w:r>
        <w:rPr>
          <w:rFonts w:ascii="宋体" w:eastAsia="宋体" w:hAnsi="宋体" w:cs="宋体"/>
          <w:sz w:val="22"/>
          <w:szCs w:val="22"/>
        </w:rPr>
        <w:t>军官证</w:t>
      </w:r>
      <w:r>
        <w:rPr>
          <w:rFonts w:ascii="宋体" w:eastAsia="宋体" w:hAnsi="宋体" w:cs="宋体"/>
          <w:sz w:val="22"/>
          <w:szCs w:val="22"/>
        </w:rPr>
        <w:t>□</w:t>
      </w:r>
      <w:r>
        <w:rPr>
          <w:rFonts w:ascii="宋体" w:eastAsia="宋体" w:hAnsi="宋体" w:cs="宋体"/>
          <w:sz w:val="22"/>
          <w:szCs w:val="22"/>
        </w:rPr>
        <w:t>士兵证</w:t>
      </w:r>
      <w:r>
        <w:rPr>
          <w:rFonts w:ascii="宋体" w:eastAsia="宋体" w:hAnsi="宋体" w:cs="宋体"/>
          <w:sz w:val="22"/>
          <w:szCs w:val="22"/>
        </w:rPr>
        <w:t>□</w:t>
      </w:r>
      <w:r>
        <w:rPr>
          <w:rFonts w:ascii="宋体" w:eastAsia="宋体" w:hAnsi="宋体" w:cs="宋体"/>
          <w:sz w:val="22"/>
          <w:szCs w:val="22"/>
        </w:rPr>
        <w:t>通行证</w:t>
      </w:r>
      <w:r>
        <w:rPr>
          <w:rFonts w:ascii="宋体" w:eastAsia="宋体" w:hAnsi="宋体" w:cs="宋体"/>
          <w:sz w:val="22"/>
          <w:szCs w:val="22"/>
        </w:rPr>
        <w:t>□</w:t>
      </w:r>
      <w:r>
        <w:rPr>
          <w:rFonts w:ascii="宋体" w:eastAsia="宋体" w:hAnsi="宋体" w:cs="宋体"/>
          <w:sz w:val="22"/>
          <w:szCs w:val="22"/>
        </w:rPr>
        <w:t>其他</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证件号码：</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委托代理人</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；国籍：</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证件类型：</w:t>
      </w:r>
      <w:r>
        <w:rPr>
          <w:rFonts w:ascii="宋体" w:eastAsia="宋体" w:hAnsi="宋体" w:cs="宋体"/>
          <w:sz w:val="22"/>
          <w:szCs w:val="22"/>
        </w:rPr>
        <w:t>□</w:t>
      </w:r>
      <w:r>
        <w:rPr>
          <w:rFonts w:ascii="宋体" w:eastAsia="宋体" w:hAnsi="宋体" w:cs="宋体"/>
          <w:sz w:val="22"/>
          <w:szCs w:val="22"/>
        </w:rPr>
        <w:t>身份证</w:t>
      </w:r>
      <w:r>
        <w:rPr>
          <w:rFonts w:ascii="宋体" w:eastAsia="宋体" w:hAnsi="宋体" w:cs="宋体"/>
          <w:sz w:val="22"/>
          <w:szCs w:val="22"/>
        </w:rPr>
        <w:t>□</w:t>
      </w:r>
      <w:r>
        <w:rPr>
          <w:rFonts w:ascii="宋体" w:eastAsia="宋体" w:hAnsi="宋体" w:cs="宋体"/>
          <w:sz w:val="22"/>
          <w:szCs w:val="22"/>
        </w:rPr>
        <w:t>护照</w:t>
      </w:r>
      <w:r>
        <w:rPr>
          <w:rFonts w:ascii="宋体" w:eastAsia="宋体" w:hAnsi="宋体" w:cs="宋体"/>
          <w:sz w:val="22"/>
          <w:szCs w:val="22"/>
        </w:rPr>
        <w:t>□</w:t>
      </w:r>
      <w:r>
        <w:rPr>
          <w:rFonts w:ascii="宋体" w:eastAsia="宋体" w:hAnsi="宋体" w:cs="宋体"/>
          <w:sz w:val="22"/>
          <w:szCs w:val="22"/>
        </w:rPr>
        <w:t>军官证</w:t>
      </w:r>
      <w:r>
        <w:rPr>
          <w:rFonts w:ascii="宋体" w:eastAsia="宋体" w:hAnsi="宋体" w:cs="宋体"/>
          <w:sz w:val="22"/>
          <w:szCs w:val="22"/>
        </w:rPr>
        <w:t>□</w:t>
      </w:r>
      <w:r>
        <w:rPr>
          <w:rFonts w:ascii="宋体" w:eastAsia="宋体" w:hAnsi="宋体" w:cs="宋体"/>
          <w:sz w:val="22"/>
          <w:szCs w:val="22"/>
        </w:rPr>
        <w:t>士兵证</w:t>
      </w:r>
      <w:r>
        <w:rPr>
          <w:rFonts w:ascii="宋体" w:eastAsia="宋体" w:hAnsi="宋体" w:cs="宋体"/>
          <w:sz w:val="22"/>
          <w:szCs w:val="22"/>
        </w:rPr>
        <w:t>□</w:t>
      </w:r>
      <w:r>
        <w:rPr>
          <w:rFonts w:ascii="宋体" w:eastAsia="宋体" w:hAnsi="宋体" w:cs="宋体"/>
          <w:sz w:val="22"/>
          <w:szCs w:val="22"/>
        </w:rPr>
        <w:t>通行证</w:t>
      </w:r>
      <w:r>
        <w:rPr>
          <w:rFonts w:ascii="宋体" w:eastAsia="宋体" w:hAnsi="宋体" w:cs="宋体"/>
          <w:sz w:val="22"/>
          <w:szCs w:val="22"/>
        </w:rPr>
        <w:t>□</w:t>
      </w:r>
      <w:r>
        <w:rPr>
          <w:rFonts w:ascii="宋体" w:eastAsia="宋体" w:hAnsi="宋体" w:cs="宋体"/>
          <w:sz w:val="22"/>
          <w:szCs w:val="22"/>
        </w:rPr>
        <w:t>其他</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证件号码：</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委托代理机构</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注册地址：</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营业执照号码：</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；资质证书号码：</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社会统一信用代码：</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；国籍：</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证件类型：</w:t>
      </w:r>
      <w:r>
        <w:rPr>
          <w:rFonts w:ascii="宋体" w:eastAsia="宋体" w:hAnsi="宋体" w:cs="宋体"/>
          <w:sz w:val="22"/>
          <w:szCs w:val="22"/>
        </w:rPr>
        <w:t>□</w:t>
      </w:r>
      <w:r>
        <w:rPr>
          <w:rFonts w:ascii="宋体" w:eastAsia="宋体" w:hAnsi="宋体" w:cs="宋体"/>
          <w:sz w:val="22"/>
          <w:szCs w:val="22"/>
        </w:rPr>
        <w:t>身份证</w:t>
      </w:r>
      <w:r>
        <w:rPr>
          <w:rFonts w:ascii="宋体" w:eastAsia="宋体" w:hAnsi="宋体" w:cs="宋体"/>
          <w:sz w:val="22"/>
          <w:szCs w:val="22"/>
        </w:rPr>
        <w:t>□</w:t>
      </w:r>
      <w:r>
        <w:rPr>
          <w:rFonts w:ascii="宋体" w:eastAsia="宋体" w:hAnsi="宋体" w:cs="宋体"/>
          <w:sz w:val="22"/>
          <w:szCs w:val="22"/>
        </w:rPr>
        <w:t>护照</w:t>
      </w:r>
      <w:r>
        <w:rPr>
          <w:rFonts w:ascii="宋体" w:eastAsia="宋体" w:hAnsi="宋体" w:cs="宋体"/>
          <w:sz w:val="22"/>
          <w:szCs w:val="22"/>
        </w:rPr>
        <w:t>□</w:t>
      </w:r>
      <w:r>
        <w:rPr>
          <w:rFonts w:ascii="宋体" w:eastAsia="宋体" w:hAnsi="宋体" w:cs="宋体"/>
          <w:sz w:val="22"/>
          <w:szCs w:val="22"/>
        </w:rPr>
        <w:t>军官证</w:t>
      </w:r>
      <w:r>
        <w:rPr>
          <w:rFonts w:ascii="宋体" w:eastAsia="宋体" w:hAnsi="宋体" w:cs="宋体"/>
          <w:sz w:val="22"/>
          <w:szCs w:val="22"/>
        </w:rPr>
        <w:t>□</w:t>
      </w:r>
      <w:r>
        <w:rPr>
          <w:rFonts w:ascii="宋体" w:eastAsia="宋体" w:hAnsi="宋体" w:cs="宋体"/>
          <w:sz w:val="22"/>
          <w:szCs w:val="22"/>
        </w:rPr>
        <w:t>士兵证</w:t>
      </w:r>
      <w:r>
        <w:rPr>
          <w:rFonts w:ascii="宋体" w:eastAsia="宋体" w:hAnsi="宋体" w:cs="宋体"/>
          <w:sz w:val="22"/>
          <w:szCs w:val="22"/>
        </w:rPr>
        <w:t>□</w:t>
      </w:r>
      <w:r>
        <w:rPr>
          <w:rFonts w:ascii="宋体" w:eastAsia="宋体" w:hAnsi="宋体" w:cs="宋体"/>
          <w:sz w:val="22"/>
          <w:szCs w:val="22"/>
        </w:rPr>
        <w:t>通行证</w:t>
      </w:r>
      <w:r>
        <w:rPr>
          <w:rFonts w:ascii="宋体" w:eastAsia="宋体" w:hAnsi="宋体" w:cs="宋体"/>
          <w:sz w:val="22"/>
          <w:szCs w:val="22"/>
        </w:rPr>
        <w:t>□</w:t>
      </w:r>
      <w:r>
        <w:rPr>
          <w:rFonts w:ascii="宋体" w:eastAsia="宋体" w:hAnsi="宋体" w:cs="宋体"/>
          <w:sz w:val="22"/>
          <w:szCs w:val="22"/>
        </w:rPr>
        <w:t>其他</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证件号码：</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；邮政编码：</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买受人</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出生日期：</w:t>
      </w:r>
      <w:r>
        <w:rPr>
          <w:rFonts w:ascii="宋体" w:eastAsia="宋体" w:hAnsi="宋体" w:cs="宋体"/>
          <w:sz w:val="22"/>
          <w:szCs w:val="22"/>
          <w:u w:val="single"/>
        </w:rPr>
        <w:t xml:space="preserve">                 </w:t>
      </w:r>
      <w:r>
        <w:rPr>
          <w:rFonts w:ascii="宋体" w:eastAsia="宋体" w:hAnsi="宋体" w:cs="宋体"/>
          <w:sz w:val="22"/>
          <w:szCs w:val="22"/>
        </w:rPr>
        <w:t>；国籍：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；所占份额：</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证件类型：</w:t>
      </w:r>
      <w:r>
        <w:rPr>
          <w:rFonts w:ascii="宋体" w:eastAsia="宋体" w:hAnsi="宋体" w:cs="宋体"/>
          <w:sz w:val="22"/>
          <w:szCs w:val="22"/>
        </w:rPr>
        <w:t>□</w:t>
      </w:r>
      <w:r>
        <w:rPr>
          <w:rFonts w:ascii="宋体" w:eastAsia="宋体" w:hAnsi="宋体" w:cs="宋体"/>
          <w:sz w:val="22"/>
          <w:szCs w:val="22"/>
        </w:rPr>
        <w:t>身份证</w:t>
      </w:r>
      <w:r>
        <w:rPr>
          <w:rFonts w:ascii="宋体" w:eastAsia="宋体" w:hAnsi="宋体" w:cs="宋体"/>
          <w:sz w:val="22"/>
          <w:szCs w:val="22"/>
        </w:rPr>
        <w:t>□</w:t>
      </w:r>
      <w:r>
        <w:rPr>
          <w:rFonts w:ascii="宋体" w:eastAsia="宋体" w:hAnsi="宋体" w:cs="宋体"/>
          <w:sz w:val="22"/>
          <w:szCs w:val="22"/>
        </w:rPr>
        <w:t>护照</w:t>
      </w:r>
      <w:r>
        <w:rPr>
          <w:rFonts w:ascii="宋体" w:eastAsia="宋体" w:hAnsi="宋体" w:cs="宋体"/>
          <w:sz w:val="22"/>
          <w:szCs w:val="22"/>
        </w:rPr>
        <w:t>□</w:t>
      </w:r>
      <w:r>
        <w:rPr>
          <w:rFonts w:ascii="宋体" w:eastAsia="宋体" w:hAnsi="宋体" w:cs="宋体"/>
          <w:sz w:val="22"/>
          <w:szCs w:val="22"/>
        </w:rPr>
        <w:t>户口簿</w:t>
      </w:r>
      <w:r>
        <w:rPr>
          <w:rFonts w:ascii="宋体" w:eastAsia="宋体" w:hAnsi="宋体" w:cs="宋体"/>
          <w:sz w:val="22"/>
          <w:szCs w:val="22"/>
        </w:rPr>
        <w:t>□</w:t>
      </w:r>
      <w:r>
        <w:rPr>
          <w:rFonts w:ascii="宋体" w:eastAsia="宋体" w:hAnsi="宋体" w:cs="宋体"/>
          <w:sz w:val="22"/>
          <w:szCs w:val="22"/>
        </w:rPr>
        <w:t>出生证</w:t>
      </w:r>
      <w:r>
        <w:rPr>
          <w:rFonts w:ascii="宋体" w:eastAsia="宋体" w:hAnsi="宋体" w:cs="宋体"/>
          <w:sz w:val="22"/>
          <w:szCs w:val="22"/>
        </w:rPr>
        <w:t>□</w:t>
      </w:r>
      <w:r>
        <w:rPr>
          <w:rFonts w:ascii="宋体" w:eastAsia="宋体" w:hAnsi="宋体" w:cs="宋体"/>
          <w:sz w:val="22"/>
          <w:szCs w:val="22"/>
        </w:rPr>
        <w:t>军官证</w:t>
      </w:r>
      <w:r>
        <w:rPr>
          <w:rFonts w:ascii="宋体" w:eastAsia="宋体" w:hAnsi="宋体" w:cs="宋体"/>
          <w:sz w:val="22"/>
          <w:szCs w:val="22"/>
        </w:rPr>
        <w:t>□</w:t>
      </w:r>
      <w:r>
        <w:rPr>
          <w:rFonts w:ascii="宋体" w:eastAsia="宋体" w:hAnsi="宋体" w:cs="宋体"/>
          <w:sz w:val="22"/>
          <w:szCs w:val="22"/>
        </w:rPr>
        <w:t>士兵证</w:t>
      </w:r>
      <w:r>
        <w:rPr>
          <w:rFonts w:ascii="宋体" w:eastAsia="宋体" w:hAnsi="宋体" w:cs="宋体"/>
          <w:sz w:val="22"/>
          <w:szCs w:val="22"/>
        </w:rPr>
        <w:t>□</w:t>
      </w:r>
      <w:r>
        <w:rPr>
          <w:rFonts w:ascii="宋体" w:eastAsia="宋体" w:hAnsi="宋体" w:cs="宋体"/>
          <w:sz w:val="22"/>
          <w:szCs w:val="22"/>
        </w:rPr>
        <w:t>通行证</w:t>
      </w:r>
    </w:p>
    <w:p>
      <w:pPr>
        <w:widowControl w:val="0"/>
        <w:spacing w:before="0" w:after="0" w:line="420" w:lineRule="atLeast"/>
        <w:ind w:left="2097" w:hanging="36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营业执照</w:t>
      </w:r>
      <w:r>
        <w:rPr>
          <w:rFonts w:ascii="宋体" w:eastAsia="宋体" w:hAnsi="宋体" w:cs="宋体"/>
          <w:sz w:val="22"/>
          <w:szCs w:val="22"/>
        </w:rPr>
        <w:t>□</w:t>
      </w:r>
      <w:r>
        <w:rPr>
          <w:rFonts w:ascii="宋体" w:eastAsia="宋体" w:hAnsi="宋体" w:cs="宋体"/>
          <w:sz w:val="22"/>
          <w:szCs w:val="22"/>
        </w:rPr>
        <w:t>法人登记证书</w:t>
      </w:r>
      <w:r>
        <w:rPr>
          <w:rFonts w:ascii="宋体" w:eastAsia="宋体" w:hAnsi="宋体" w:cs="宋体"/>
          <w:sz w:val="22"/>
          <w:szCs w:val="22"/>
        </w:rPr>
        <w:t>□</w:t>
      </w:r>
      <w:r>
        <w:rPr>
          <w:rFonts w:ascii="宋体" w:eastAsia="宋体" w:hAnsi="宋体" w:cs="宋体"/>
          <w:sz w:val="22"/>
          <w:szCs w:val="22"/>
        </w:rPr>
        <w:t>组织机构代码证</w:t>
      </w:r>
      <w:r>
        <w:rPr>
          <w:rFonts w:ascii="宋体" w:eastAsia="宋体" w:hAnsi="宋体" w:cs="宋体"/>
          <w:sz w:val="22"/>
          <w:szCs w:val="22"/>
        </w:rPr>
        <w:t>□</w:t>
      </w:r>
      <w:r>
        <w:rPr>
          <w:rFonts w:ascii="宋体" w:eastAsia="宋体" w:hAnsi="宋体" w:cs="宋体"/>
          <w:sz w:val="22"/>
          <w:szCs w:val="22"/>
        </w:rPr>
        <w:t>社会团体登记</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证书</w:t>
      </w:r>
      <w:r>
        <w:rPr>
          <w:rFonts w:ascii="宋体" w:eastAsia="宋体" w:hAnsi="宋体" w:cs="宋体"/>
          <w:sz w:val="22"/>
          <w:szCs w:val="22"/>
        </w:rPr>
        <w:t>□</w:t>
      </w:r>
      <w:r>
        <w:rPr>
          <w:rFonts w:ascii="宋体" w:eastAsia="宋体" w:hAnsi="宋体" w:cs="宋体"/>
          <w:sz w:val="22"/>
          <w:szCs w:val="22"/>
        </w:rPr>
        <w:t>公司注册证</w:t>
      </w:r>
      <w:r>
        <w:rPr>
          <w:rFonts w:ascii="宋体" w:eastAsia="宋体" w:hAnsi="宋体" w:cs="宋体"/>
          <w:sz w:val="22"/>
          <w:szCs w:val="22"/>
        </w:rPr>
        <w:t>□</w:t>
      </w:r>
      <w:r>
        <w:rPr>
          <w:rFonts w:ascii="宋体" w:eastAsia="宋体" w:hAnsi="宋体" w:cs="宋体"/>
          <w:sz w:val="22"/>
          <w:szCs w:val="22"/>
        </w:rPr>
        <w:t>其他</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证件号码：</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户籍所在地：</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注册地址：</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电子邮箱：</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；国籍：</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证件类型：</w:t>
      </w:r>
      <w:r>
        <w:rPr>
          <w:rFonts w:ascii="宋体" w:eastAsia="宋体" w:hAnsi="宋体" w:cs="宋体"/>
          <w:sz w:val="22"/>
          <w:szCs w:val="22"/>
        </w:rPr>
        <w:t>□</w:t>
      </w:r>
      <w:r>
        <w:rPr>
          <w:rFonts w:ascii="宋体" w:eastAsia="宋体" w:hAnsi="宋体" w:cs="宋体"/>
          <w:sz w:val="22"/>
          <w:szCs w:val="22"/>
        </w:rPr>
        <w:t>身份证</w:t>
      </w:r>
      <w:r>
        <w:rPr>
          <w:rFonts w:ascii="宋体" w:eastAsia="宋体" w:hAnsi="宋体" w:cs="宋体"/>
          <w:sz w:val="22"/>
          <w:szCs w:val="22"/>
        </w:rPr>
        <w:t>□</w:t>
      </w:r>
      <w:r>
        <w:rPr>
          <w:rFonts w:ascii="宋体" w:eastAsia="宋体" w:hAnsi="宋体" w:cs="宋体"/>
          <w:sz w:val="22"/>
          <w:szCs w:val="22"/>
        </w:rPr>
        <w:t>护照</w:t>
      </w:r>
      <w:r>
        <w:rPr>
          <w:rFonts w:ascii="宋体" w:eastAsia="宋体" w:hAnsi="宋体" w:cs="宋体"/>
          <w:sz w:val="22"/>
          <w:szCs w:val="22"/>
        </w:rPr>
        <w:t>□</w:t>
      </w:r>
      <w:r>
        <w:rPr>
          <w:rFonts w:ascii="宋体" w:eastAsia="宋体" w:hAnsi="宋体" w:cs="宋体"/>
          <w:sz w:val="22"/>
          <w:szCs w:val="22"/>
        </w:rPr>
        <w:t>军官证</w:t>
      </w:r>
      <w:r>
        <w:rPr>
          <w:rFonts w:ascii="宋体" w:eastAsia="宋体" w:hAnsi="宋体" w:cs="宋体"/>
          <w:sz w:val="22"/>
          <w:szCs w:val="22"/>
        </w:rPr>
        <w:t>□</w:t>
      </w:r>
      <w:r>
        <w:rPr>
          <w:rFonts w:ascii="宋体" w:eastAsia="宋体" w:hAnsi="宋体" w:cs="宋体"/>
          <w:sz w:val="22"/>
          <w:szCs w:val="22"/>
        </w:rPr>
        <w:t>士兵证</w:t>
      </w:r>
      <w:r>
        <w:rPr>
          <w:rFonts w:ascii="宋体" w:eastAsia="宋体" w:hAnsi="宋体" w:cs="宋体"/>
          <w:sz w:val="22"/>
          <w:szCs w:val="22"/>
        </w:rPr>
        <w:t>□</w:t>
      </w:r>
      <w:r>
        <w:rPr>
          <w:rFonts w:ascii="宋体" w:eastAsia="宋体" w:hAnsi="宋体" w:cs="宋体"/>
          <w:sz w:val="22"/>
          <w:szCs w:val="22"/>
        </w:rPr>
        <w:t>通行证</w:t>
      </w:r>
      <w:r>
        <w:rPr>
          <w:rFonts w:ascii="宋体" w:eastAsia="宋体" w:hAnsi="宋体" w:cs="宋体"/>
          <w:sz w:val="22"/>
          <w:szCs w:val="22"/>
        </w:rPr>
        <w:t>□</w:t>
      </w:r>
      <w:r>
        <w:rPr>
          <w:rFonts w:ascii="宋体" w:eastAsia="宋体" w:hAnsi="宋体" w:cs="宋体"/>
          <w:sz w:val="22"/>
          <w:szCs w:val="22"/>
        </w:rPr>
        <w:t>其他</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证件号码：</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社会统一信用代码：</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委托代理人</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；国籍：</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证件类型：</w:t>
      </w:r>
      <w:r>
        <w:rPr>
          <w:rFonts w:ascii="宋体" w:eastAsia="宋体" w:hAnsi="宋体" w:cs="宋体"/>
          <w:sz w:val="22"/>
          <w:szCs w:val="22"/>
        </w:rPr>
        <w:t>□</w:t>
      </w:r>
      <w:r>
        <w:rPr>
          <w:rFonts w:ascii="宋体" w:eastAsia="宋体" w:hAnsi="宋体" w:cs="宋体"/>
          <w:sz w:val="22"/>
          <w:szCs w:val="22"/>
        </w:rPr>
        <w:t>身份证</w:t>
      </w:r>
      <w:r>
        <w:rPr>
          <w:rFonts w:ascii="宋体" w:eastAsia="宋体" w:hAnsi="宋体" w:cs="宋体"/>
          <w:sz w:val="22"/>
          <w:szCs w:val="22"/>
        </w:rPr>
        <w:t>□</w:t>
      </w:r>
      <w:r>
        <w:rPr>
          <w:rFonts w:ascii="宋体" w:eastAsia="宋体" w:hAnsi="宋体" w:cs="宋体"/>
          <w:sz w:val="22"/>
          <w:szCs w:val="22"/>
        </w:rPr>
        <w:t>护照</w:t>
      </w:r>
      <w:r>
        <w:rPr>
          <w:rFonts w:ascii="宋体" w:eastAsia="宋体" w:hAnsi="宋体" w:cs="宋体"/>
          <w:sz w:val="22"/>
          <w:szCs w:val="22"/>
        </w:rPr>
        <w:t>□</w:t>
      </w:r>
      <w:r>
        <w:rPr>
          <w:rFonts w:ascii="宋体" w:eastAsia="宋体" w:hAnsi="宋体" w:cs="宋体"/>
          <w:sz w:val="22"/>
          <w:szCs w:val="22"/>
        </w:rPr>
        <w:t>军官证</w:t>
      </w:r>
      <w:r>
        <w:rPr>
          <w:rFonts w:ascii="宋体" w:eastAsia="宋体" w:hAnsi="宋体" w:cs="宋体"/>
          <w:sz w:val="22"/>
          <w:szCs w:val="22"/>
        </w:rPr>
        <w:t>□</w:t>
      </w:r>
      <w:r>
        <w:rPr>
          <w:rFonts w:ascii="宋体" w:eastAsia="宋体" w:hAnsi="宋体" w:cs="宋体"/>
          <w:sz w:val="22"/>
          <w:szCs w:val="22"/>
        </w:rPr>
        <w:t>士兵证</w:t>
      </w:r>
      <w:r>
        <w:rPr>
          <w:rFonts w:ascii="宋体" w:eastAsia="宋体" w:hAnsi="宋体" w:cs="宋体"/>
          <w:sz w:val="22"/>
          <w:szCs w:val="22"/>
        </w:rPr>
        <w:t>□</w:t>
      </w:r>
      <w:r>
        <w:rPr>
          <w:rFonts w:ascii="宋体" w:eastAsia="宋体" w:hAnsi="宋体" w:cs="宋体"/>
          <w:sz w:val="22"/>
          <w:szCs w:val="22"/>
        </w:rPr>
        <w:t>通行证</w:t>
      </w:r>
      <w:r>
        <w:rPr>
          <w:rFonts w:ascii="宋体" w:eastAsia="宋体" w:hAnsi="宋体" w:cs="宋体"/>
          <w:sz w:val="22"/>
          <w:szCs w:val="22"/>
        </w:rPr>
        <w:t>□</w:t>
      </w:r>
      <w:r>
        <w:rPr>
          <w:rFonts w:ascii="宋体" w:eastAsia="宋体" w:hAnsi="宋体" w:cs="宋体"/>
          <w:sz w:val="22"/>
          <w:szCs w:val="22"/>
        </w:rPr>
        <w:t>其他</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证件号码：</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；邮政编码：</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（买受人为多人时，可相应增加）</w:t>
      </w:r>
    </w:p>
    <w:p>
      <w:pPr>
        <w:widowControl w:val="0"/>
        <w:spacing w:before="156" w:after="156" w:line="420" w:lineRule="atLeast"/>
        <w:jc w:val="center"/>
        <w:rPr>
          <w:rFonts w:ascii="Times New Roman" w:eastAsia="Times New Roman" w:hAnsi="Times New Roman" w:cs="Times New Roman"/>
        </w:rPr>
      </w:pPr>
      <w:r>
        <w:rPr>
          <w:rFonts w:ascii="宋体" w:eastAsia="宋体" w:hAnsi="宋体" w:cs="宋体"/>
          <w:sz w:val="28"/>
          <w:szCs w:val="28"/>
        </w:rPr>
        <w:t>第二章 商品房基本状况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项目建设依据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1.出卖人以【出让】【划拨】【</w:t>
      </w:r>
      <w:r>
        <w:rPr>
          <w:rFonts w:ascii="宋体" w:eastAsia="宋体" w:hAnsi="宋体" w:cs="宋体"/>
          <w:sz w:val="22"/>
          <w:szCs w:val="22"/>
          <w:u w:val="single"/>
        </w:rPr>
        <w:t xml:space="preserve">        </w:t>
      </w:r>
      <w:r>
        <w:rPr>
          <w:rFonts w:ascii="宋体" w:eastAsia="宋体" w:hAnsi="宋体" w:cs="宋体"/>
          <w:sz w:val="22"/>
          <w:szCs w:val="22"/>
        </w:rPr>
        <w:t>】方式取得坐落于</w:t>
      </w:r>
      <w:r>
        <w:rPr>
          <w:rFonts w:ascii="宋体" w:eastAsia="宋体" w:hAnsi="宋体" w:cs="宋体"/>
          <w:sz w:val="22"/>
          <w:szCs w:val="22"/>
        </w:rPr>
        <w:tab/>
      </w:r>
      <w:r>
        <w:rPr>
          <w:rFonts w:ascii="宋体" w:eastAsia="宋体" w:hAnsi="宋体" w:cs="宋体"/>
          <w:sz w:val="22"/>
          <w:szCs w:val="22"/>
        </w:rPr>
        <w:t>地块的建设用地使用权。该地块【国有土地使用证号】【不动产权证号】【</w:t>
      </w:r>
      <w:r>
        <w:rPr>
          <w:rFonts w:ascii="宋体" w:eastAsia="宋体" w:hAnsi="宋体" w:cs="宋体"/>
          <w:sz w:val="22"/>
          <w:szCs w:val="22"/>
          <w:u w:val="single"/>
        </w:rPr>
        <w:t xml:space="preserve">       </w:t>
      </w:r>
      <w:r>
        <w:rPr>
          <w:rFonts w:ascii="宋体" w:eastAsia="宋体" w:hAnsi="宋体" w:cs="宋体"/>
          <w:sz w:val="22"/>
          <w:szCs w:val="22"/>
        </w:rPr>
        <w:t>】为</w:t>
      </w:r>
      <w:r>
        <w:rPr>
          <w:rFonts w:ascii="宋体" w:eastAsia="宋体" w:hAnsi="宋体" w:cs="宋体"/>
          <w:sz w:val="22"/>
          <w:szCs w:val="22"/>
          <w:u w:val="single"/>
        </w:rPr>
        <w:t xml:space="preserve">           </w:t>
      </w:r>
      <w:r>
        <w:rPr>
          <w:rFonts w:ascii="宋体" w:eastAsia="宋体" w:hAnsi="宋体" w:cs="宋体"/>
          <w:sz w:val="22"/>
          <w:szCs w:val="22"/>
        </w:rPr>
        <w:t>，土地使用权面积为</w:t>
      </w:r>
      <w:r>
        <w:rPr>
          <w:rFonts w:ascii="宋体" w:eastAsia="宋体" w:hAnsi="宋体" w:cs="宋体"/>
          <w:sz w:val="22"/>
          <w:szCs w:val="22"/>
          <w:u w:val="single"/>
        </w:rPr>
        <w:t xml:space="preserve">        </w:t>
      </w:r>
      <w:r>
        <w:rPr>
          <w:rFonts w:ascii="宋体" w:eastAsia="宋体" w:hAnsi="宋体" w:cs="宋体"/>
          <w:sz w:val="22"/>
          <w:szCs w:val="22"/>
        </w:rPr>
        <w:t>平方米。买受人购买的商品房（以下简称该商品房）所占用的土地用途为</w:t>
      </w:r>
      <w:r>
        <w:rPr>
          <w:rFonts w:ascii="宋体" w:eastAsia="宋体" w:hAnsi="宋体" w:cs="宋体"/>
          <w:sz w:val="22"/>
          <w:szCs w:val="22"/>
          <w:u w:val="single"/>
        </w:rPr>
        <w:t xml:space="preserve">      </w:t>
      </w:r>
      <w:r>
        <w:rPr>
          <w:rFonts w:ascii="宋体" w:eastAsia="宋体" w:hAnsi="宋体" w:cs="宋体"/>
          <w:sz w:val="22"/>
          <w:szCs w:val="22"/>
        </w:rPr>
        <w:t>，土地使用权终止日期为</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2.出卖人经批准，在上述地块上建设的商品房项目核准名称为</w:t>
      </w:r>
      <w:r>
        <w:rPr>
          <w:rFonts w:ascii="宋体" w:eastAsia="宋体" w:hAnsi="宋体" w:cs="宋体"/>
          <w:sz w:val="22"/>
          <w:szCs w:val="22"/>
        </w:rPr>
        <w:tab/>
      </w:r>
      <w:r>
        <w:rPr>
          <w:rFonts w:ascii="宋体" w:eastAsia="宋体" w:hAnsi="宋体" w:cs="宋体"/>
          <w:sz w:val="22"/>
          <w:szCs w:val="22"/>
        </w:rPr>
        <w:t>，建设用地规划许可证号为</w:t>
      </w:r>
      <w:r>
        <w:rPr>
          <w:rFonts w:ascii="宋体" w:eastAsia="宋体" w:hAnsi="宋体" w:cs="宋体"/>
          <w:sz w:val="22"/>
          <w:szCs w:val="22"/>
          <w:u w:val="single"/>
        </w:rPr>
        <w:t xml:space="preserve">            </w:t>
      </w:r>
      <w:r>
        <w:rPr>
          <w:rFonts w:ascii="宋体" w:eastAsia="宋体" w:hAnsi="宋体" w:cs="宋体"/>
          <w:sz w:val="22"/>
          <w:szCs w:val="22"/>
        </w:rPr>
        <w:t>，建设工程规划许可证号为</w:t>
      </w:r>
      <w:r>
        <w:rPr>
          <w:rFonts w:ascii="宋体" w:eastAsia="宋体" w:hAnsi="宋体" w:cs="宋体"/>
          <w:sz w:val="22"/>
          <w:szCs w:val="22"/>
          <w:u w:val="single"/>
        </w:rPr>
        <w:t xml:space="preserve">            </w:t>
      </w:r>
      <w:r>
        <w:rPr>
          <w:rFonts w:ascii="宋体" w:eastAsia="宋体" w:hAnsi="宋体" w:cs="宋体"/>
          <w:sz w:val="22"/>
          <w:szCs w:val="22"/>
        </w:rPr>
        <w:t>，建筑工程施工许可证号为</w:t>
      </w:r>
      <w:r>
        <w:rPr>
          <w:rFonts w:ascii="宋体" w:eastAsia="宋体" w:hAnsi="宋体" w:cs="宋体"/>
          <w:sz w:val="22"/>
          <w:szCs w:val="22"/>
        </w:rPr>
        <w:tab/>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b/>
          <w:bCs/>
          <w:sz w:val="22"/>
          <w:szCs w:val="22"/>
        </w:rPr>
        <w:t xml:space="preserve"> </w:t>
      </w:r>
      <w:r>
        <w:rPr>
          <w:rFonts w:ascii="宋体" w:eastAsia="宋体" w:hAnsi="宋体" w:cs="宋体"/>
          <w:b/>
          <w:bCs/>
          <w:sz w:val="22"/>
          <w:szCs w:val="22"/>
        </w:rPr>
        <w:t xml:space="preserve"> </w:t>
      </w:r>
      <w:r>
        <w:rPr>
          <w:rFonts w:ascii="宋体" w:eastAsia="宋体" w:hAnsi="宋体" w:cs="宋体"/>
          <w:sz w:val="22"/>
          <w:szCs w:val="22"/>
        </w:rPr>
        <w:t>预售依据</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该商品房已由</w:t>
      </w:r>
      <w:r>
        <w:rPr>
          <w:rFonts w:ascii="宋体" w:eastAsia="宋体" w:hAnsi="宋体" w:cs="宋体"/>
          <w:sz w:val="22"/>
          <w:szCs w:val="22"/>
          <w:u w:val="single"/>
        </w:rPr>
        <w:t xml:space="preserve">                                                </w:t>
      </w:r>
      <w:r>
        <w:rPr>
          <w:rFonts w:ascii="宋体" w:eastAsia="宋体" w:hAnsi="宋体" w:cs="宋体"/>
          <w:sz w:val="22"/>
          <w:szCs w:val="22"/>
        </w:rPr>
        <w:t>批准预售，预售许可证号为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b/>
          <w:bCs/>
          <w:sz w:val="22"/>
          <w:szCs w:val="22"/>
        </w:rPr>
        <w:t xml:space="preserve"> </w:t>
      </w:r>
      <w:r>
        <w:rPr>
          <w:rFonts w:ascii="宋体" w:eastAsia="宋体" w:hAnsi="宋体" w:cs="宋体"/>
          <w:sz w:val="22"/>
          <w:szCs w:val="22"/>
        </w:rPr>
        <w:t xml:space="preserve"> </w:t>
      </w:r>
      <w:r>
        <w:rPr>
          <w:rFonts w:ascii="宋体" w:eastAsia="宋体" w:hAnsi="宋体" w:cs="宋体"/>
          <w:sz w:val="22"/>
          <w:szCs w:val="22"/>
        </w:rPr>
        <w:t>商品房基本情况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1.该商品房的规划用途为【住宅】【办公】【商业】【</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2.该商品房所在建筑物的主体结构为</w:t>
      </w:r>
      <w:r>
        <w:rPr>
          <w:rFonts w:ascii="宋体" w:eastAsia="宋体" w:hAnsi="宋体" w:cs="宋体"/>
          <w:sz w:val="22"/>
          <w:szCs w:val="22"/>
          <w:u w:val="single"/>
        </w:rPr>
        <w:t xml:space="preserve">                            </w:t>
      </w:r>
      <w:r>
        <w:rPr>
          <w:rFonts w:ascii="宋体" w:eastAsia="宋体" w:hAnsi="宋体" w:cs="宋体"/>
          <w:sz w:val="22"/>
          <w:szCs w:val="22"/>
        </w:rPr>
        <w:t>，建筑总层数为</w:t>
      </w:r>
      <w:r>
        <w:rPr>
          <w:rFonts w:ascii="宋体" w:eastAsia="宋体" w:hAnsi="宋体" w:cs="宋体"/>
          <w:sz w:val="22"/>
          <w:szCs w:val="22"/>
        </w:rPr>
        <w:tab/>
      </w:r>
      <w:r>
        <w:rPr>
          <w:rFonts w:ascii="宋体" w:eastAsia="宋体" w:hAnsi="宋体" w:cs="宋体"/>
          <w:sz w:val="22"/>
          <w:szCs w:val="22"/>
        </w:rPr>
        <w:t>层，其中地上</w:t>
      </w:r>
      <w:r>
        <w:rPr>
          <w:rFonts w:ascii="宋体" w:eastAsia="宋体" w:hAnsi="宋体" w:cs="宋体"/>
          <w:sz w:val="22"/>
          <w:szCs w:val="22"/>
          <w:u w:val="single"/>
        </w:rPr>
        <w:t xml:space="preserve">            </w:t>
      </w:r>
      <w:r>
        <w:rPr>
          <w:rFonts w:ascii="宋体" w:eastAsia="宋体" w:hAnsi="宋体" w:cs="宋体"/>
          <w:sz w:val="22"/>
          <w:szCs w:val="22"/>
        </w:rPr>
        <w:t>层，地下</w:t>
      </w:r>
      <w:r>
        <w:rPr>
          <w:rFonts w:ascii="宋体" w:eastAsia="宋体" w:hAnsi="宋体" w:cs="宋体"/>
          <w:sz w:val="22"/>
          <w:szCs w:val="22"/>
          <w:u w:val="single"/>
        </w:rPr>
        <w:t xml:space="preserve">             </w:t>
      </w:r>
      <w:r>
        <w:rPr>
          <w:rFonts w:ascii="宋体" w:eastAsia="宋体" w:hAnsi="宋体" w:cs="宋体"/>
          <w:sz w:val="22"/>
          <w:szCs w:val="22"/>
        </w:rPr>
        <w:t>层。</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3.该商品房为第一条规定项目中的</w:t>
      </w:r>
      <w:r>
        <w:rPr>
          <w:rFonts w:ascii="宋体" w:eastAsia="宋体" w:hAnsi="宋体" w:cs="宋体"/>
          <w:sz w:val="22"/>
          <w:szCs w:val="22"/>
          <w:u w:val="single"/>
        </w:rPr>
        <w:t xml:space="preserve">                 </w:t>
      </w:r>
      <w:r>
        <w:rPr>
          <w:rFonts w:ascii="宋体" w:eastAsia="宋体" w:hAnsi="宋体" w:cs="宋体"/>
          <w:sz w:val="22"/>
          <w:szCs w:val="22"/>
        </w:rPr>
        <w:t>【幢】【座】【</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层</w:t>
      </w:r>
      <w:r>
        <w:rPr>
          <w:rFonts w:ascii="宋体" w:eastAsia="宋体" w:hAnsi="宋体" w:cs="宋体"/>
          <w:sz w:val="22"/>
          <w:szCs w:val="22"/>
          <w:u w:val="single"/>
        </w:rPr>
        <w:t xml:space="preserve">         </w:t>
      </w:r>
      <w:r>
        <w:rPr>
          <w:rFonts w:ascii="宋体" w:eastAsia="宋体" w:hAnsi="宋体" w:cs="宋体"/>
          <w:sz w:val="22"/>
          <w:szCs w:val="22"/>
        </w:rPr>
        <w:t>号，房屋地址：</w:t>
      </w:r>
      <w:r>
        <w:rPr>
          <w:rFonts w:ascii="宋体" w:eastAsia="宋体" w:hAnsi="宋体" w:cs="宋体"/>
          <w:sz w:val="22"/>
          <w:szCs w:val="22"/>
          <w:u w:val="single"/>
        </w:rPr>
        <w:t xml:space="preserve">                                </w:t>
      </w:r>
      <w:r>
        <w:rPr>
          <w:rFonts w:ascii="宋体" w:eastAsia="宋体" w:hAnsi="宋体" w:cs="宋体"/>
          <w:sz w:val="22"/>
          <w:szCs w:val="22"/>
        </w:rPr>
        <w:t>。房屋竣工后，如房号发生改变，不影响该商品房的特定位置。该商品房的平面图见附件一。</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4.该商品房的房产测绘机构为</w:t>
      </w:r>
      <w:r>
        <w:rPr>
          <w:rFonts w:ascii="宋体" w:eastAsia="宋体" w:hAnsi="宋体" w:cs="宋体"/>
          <w:sz w:val="22"/>
          <w:szCs w:val="22"/>
          <w:u w:val="single"/>
        </w:rPr>
        <w:t xml:space="preserve">                            </w:t>
      </w:r>
      <w:r>
        <w:rPr>
          <w:rFonts w:ascii="宋体" w:eastAsia="宋体" w:hAnsi="宋体" w:cs="宋体"/>
          <w:sz w:val="22"/>
          <w:szCs w:val="22"/>
        </w:rPr>
        <w:t>，其预测建筑面积共</w:t>
      </w:r>
      <w:r>
        <w:rPr>
          <w:rFonts w:ascii="宋体" w:eastAsia="宋体" w:hAnsi="宋体" w:cs="宋体"/>
          <w:sz w:val="22"/>
          <w:szCs w:val="22"/>
          <w:u w:val="single"/>
        </w:rPr>
        <w:t xml:space="preserve">            </w:t>
      </w:r>
      <w:r>
        <w:rPr>
          <w:rFonts w:ascii="宋体" w:eastAsia="宋体" w:hAnsi="宋体" w:cs="宋体"/>
          <w:sz w:val="22"/>
          <w:szCs w:val="22"/>
        </w:rPr>
        <w:t>平方米，其中套内建筑面积</w:t>
      </w:r>
      <w:r>
        <w:rPr>
          <w:rFonts w:ascii="宋体" w:eastAsia="宋体" w:hAnsi="宋体" w:cs="宋体"/>
          <w:sz w:val="22"/>
          <w:szCs w:val="22"/>
          <w:u w:val="single"/>
        </w:rPr>
        <w:t xml:space="preserve">                </w:t>
      </w:r>
      <w:r>
        <w:rPr>
          <w:rFonts w:ascii="宋体" w:eastAsia="宋体" w:hAnsi="宋体" w:cs="宋体"/>
          <w:sz w:val="22"/>
          <w:szCs w:val="22"/>
        </w:rPr>
        <w:t>平方米，分摊共有建筑面积</w:t>
      </w:r>
      <w:r>
        <w:rPr>
          <w:rFonts w:ascii="宋体" w:eastAsia="宋体" w:hAnsi="宋体" w:cs="宋体"/>
          <w:sz w:val="22"/>
          <w:szCs w:val="22"/>
          <w:u w:val="single"/>
        </w:rPr>
        <w:t xml:space="preserve">           </w:t>
      </w:r>
      <w:r>
        <w:rPr>
          <w:rFonts w:ascii="宋体" w:eastAsia="宋体" w:hAnsi="宋体" w:cs="宋体"/>
          <w:sz w:val="22"/>
          <w:szCs w:val="22"/>
        </w:rPr>
        <w:t>平方米。该商品房共用部位见附件二。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该商品房层高为</w:t>
      </w:r>
      <w:r>
        <w:rPr>
          <w:rFonts w:ascii="宋体" w:eastAsia="宋体" w:hAnsi="宋体" w:cs="宋体"/>
          <w:sz w:val="22"/>
          <w:szCs w:val="22"/>
          <w:u w:val="single"/>
        </w:rPr>
        <w:t xml:space="preserve">     </w:t>
      </w:r>
      <w:r>
        <w:rPr>
          <w:rFonts w:ascii="宋体" w:eastAsia="宋体" w:hAnsi="宋体" w:cs="宋体"/>
          <w:sz w:val="22"/>
          <w:szCs w:val="22"/>
        </w:rPr>
        <w:t>米，该商品房户型结构为</w:t>
      </w:r>
      <w:r>
        <w:rPr>
          <w:rFonts w:ascii="宋体" w:eastAsia="宋体" w:hAnsi="宋体" w:cs="宋体"/>
          <w:sz w:val="22"/>
          <w:szCs w:val="22"/>
          <w:u w:val="single"/>
        </w:rPr>
        <w:t xml:space="preserve">   </w:t>
      </w:r>
      <w:r>
        <w:rPr>
          <w:rFonts w:ascii="宋体" w:eastAsia="宋体" w:hAnsi="宋体" w:cs="宋体"/>
          <w:sz w:val="22"/>
          <w:szCs w:val="22"/>
        </w:rPr>
        <w:t>房</w:t>
      </w:r>
      <w:r>
        <w:rPr>
          <w:rFonts w:ascii="宋体" w:eastAsia="宋体" w:hAnsi="宋体" w:cs="宋体"/>
          <w:sz w:val="22"/>
          <w:szCs w:val="22"/>
          <w:u w:val="single"/>
        </w:rPr>
        <w:t xml:space="preserve">   </w:t>
      </w:r>
      <w:r>
        <w:rPr>
          <w:rFonts w:ascii="宋体" w:eastAsia="宋体" w:hAnsi="宋体" w:cs="宋体"/>
          <w:sz w:val="22"/>
          <w:szCs w:val="22"/>
        </w:rPr>
        <w:t>厅</w:t>
      </w:r>
      <w:r>
        <w:rPr>
          <w:rFonts w:ascii="宋体" w:eastAsia="宋体" w:hAnsi="宋体" w:cs="宋体"/>
          <w:sz w:val="22"/>
          <w:szCs w:val="22"/>
          <w:u w:val="single"/>
        </w:rPr>
        <w:t xml:space="preserve">   </w:t>
      </w:r>
      <w:r>
        <w:rPr>
          <w:rFonts w:ascii="宋体" w:eastAsia="宋体" w:hAnsi="宋体" w:cs="宋体"/>
          <w:sz w:val="22"/>
          <w:szCs w:val="22"/>
        </w:rPr>
        <w:t>厨</w:t>
      </w:r>
      <w:r>
        <w:rPr>
          <w:rFonts w:ascii="宋体" w:eastAsia="宋体" w:hAnsi="宋体" w:cs="宋体"/>
          <w:sz w:val="22"/>
          <w:szCs w:val="22"/>
          <w:u w:val="single"/>
        </w:rPr>
        <w:t xml:space="preserve">   </w:t>
      </w:r>
      <w:r>
        <w:rPr>
          <w:rFonts w:ascii="宋体" w:eastAsia="宋体" w:hAnsi="宋体" w:cs="宋体"/>
          <w:sz w:val="22"/>
          <w:szCs w:val="22"/>
        </w:rPr>
        <w:t>卫，有</w:t>
      </w:r>
      <w:r>
        <w:rPr>
          <w:rFonts w:ascii="宋体" w:eastAsia="宋体" w:hAnsi="宋体" w:cs="宋体"/>
          <w:sz w:val="22"/>
          <w:szCs w:val="22"/>
          <w:u w:val="single"/>
        </w:rPr>
        <w:t xml:space="preserve">   </w:t>
      </w:r>
      <w:r>
        <w:rPr>
          <w:rFonts w:ascii="宋体" w:eastAsia="宋体" w:hAnsi="宋体" w:cs="宋体"/>
          <w:sz w:val="22"/>
          <w:szCs w:val="22"/>
        </w:rPr>
        <w:t>个阳台，其中</w:t>
      </w:r>
      <w:r>
        <w:rPr>
          <w:rFonts w:ascii="宋体" w:eastAsia="宋体" w:hAnsi="宋体" w:cs="宋体"/>
          <w:sz w:val="22"/>
          <w:szCs w:val="22"/>
          <w:u w:val="single"/>
        </w:rPr>
        <w:t xml:space="preserve">           </w:t>
      </w:r>
      <w:r>
        <w:rPr>
          <w:rFonts w:ascii="宋体" w:eastAsia="宋体" w:hAnsi="宋体" w:cs="宋体"/>
          <w:sz w:val="22"/>
          <w:szCs w:val="22"/>
        </w:rPr>
        <w:t>个阳台为封闭式，</w:t>
      </w:r>
      <w:r>
        <w:rPr>
          <w:rFonts w:ascii="宋体" w:eastAsia="宋体" w:hAnsi="宋体" w:cs="宋体"/>
          <w:sz w:val="22"/>
          <w:szCs w:val="22"/>
          <w:u w:val="single"/>
        </w:rPr>
        <w:t xml:space="preserve">            </w:t>
      </w:r>
      <w:r>
        <w:rPr>
          <w:rFonts w:ascii="宋体" w:eastAsia="宋体" w:hAnsi="宋体" w:cs="宋体"/>
          <w:sz w:val="22"/>
          <w:szCs w:val="22"/>
        </w:rPr>
        <w:t>个阳台为非封闭式。阳台是否封闭以规划设计文件为准。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房屋权利状况承诺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1.出卖人对该商品房享有合法权利；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2.出卖人已依法取得该商品房的预售许可证明；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3.该商品房没有出售给除本合同买受人以外的其他人；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4.该商品房没有司法查封或其他限制转让的情况；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如该商品房权利状况与上述情况不符，导致不能完成本合同预告登记或房屋所有权转移登记的，买受人有权解除合同。买受人解除合同的，应当书面通知出卖人。出卖人应当自解除合同通知送达之日起15日内退还买受人已付全部房款（含已付贷款部分），并自买受人付款之日起，按照</w:t>
      </w:r>
      <w:r>
        <w:rPr>
          <w:rFonts w:ascii="宋体" w:eastAsia="宋体" w:hAnsi="宋体" w:cs="宋体"/>
          <w:sz w:val="22"/>
          <w:szCs w:val="22"/>
          <w:u w:val="single"/>
        </w:rPr>
        <w:t xml:space="preserve">      </w:t>
      </w:r>
      <w:r>
        <w:rPr>
          <w:rFonts w:ascii="宋体" w:eastAsia="宋体" w:hAnsi="宋体" w:cs="宋体"/>
          <w:sz w:val="22"/>
          <w:szCs w:val="22"/>
        </w:rPr>
        <w:t>%（不低于全国银行间同业拆借中心在买受人付款日最近一次公布的相应期限贷款市场报价利率LPR）计算给付利息。给买受人造成损失的，由出卖人支付【已付房价款一倍】【买受人全部损失】的违约金。</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第三章</w:t>
      </w:r>
      <w:r>
        <w:rPr>
          <w:rFonts w:ascii="宋体" w:eastAsia="宋体" w:hAnsi="宋体" w:cs="宋体"/>
          <w:sz w:val="28"/>
          <w:szCs w:val="28"/>
        </w:rPr>
        <w:t xml:space="preserve">  </w:t>
      </w:r>
      <w:r>
        <w:rPr>
          <w:rFonts w:ascii="宋体" w:eastAsia="宋体" w:hAnsi="宋体" w:cs="宋体"/>
          <w:sz w:val="28"/>
          <w:szCs w:val="28"/>
        </w:rPr>
        <w:t>商品房价款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b/>
          <w:bCs/>
          <w:sz w:val="22"/>
          <w:szCs w:val="22"/>
        </w:rPr>
        <w:t xml:space="preserve">  </w:t>
      </w:r>
      <w:r>
        <w:rPr>
          <w:rFonts w:ascii="宋体" w:eastAsia="宋体" w:hAnsi="宋体" w:cs="宋体"/>
          <w:sz w:val="22"/>
          <w:szCs w:val="22"/>
        </w:rPr>
        <w:t>计价方式与价款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出卖人与买受人按照下列第</w:t>
      </w:r>
      <w:r>
        <w:rPr>
          <w:rFonts w:ascii="宋体" w:eastAsia="宋体" w:hAnsi="宋体" w:cs="宋体"/>
          <w:sz w:val="22"/>
          <w:szCs w:val="22"/>
          <w:u w:val="single"/>
        </w:rPr>
        <w:t xml:space="preserve">       </w:t>
      </w:r>
      <w:r>
        <w:rPr>
          <w:rFonts w:ascii="宋体" w:eastAsia="宋体" w:hAnsi="宋体" w:cs="宋体"/>
          <w:sz w:val="22"/>
          <w:szCs w:val="22"/>
        </w:rPr>
        <w:t>种方式计算该商品房价款：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1.按照套内建筑面积计算，该商品房单价为每平方米</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元，总价款为</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2.按照建筑面积计算，该商品房单价为每平方米</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元，总价款为</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3.按照套计算，该商品房总价款为</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4.按照</w:t>
      </w:r>
      <w:r>
        <w:rPr>
          <w:rFonts w:ascii="宋体" w:eastAsia="宋体" w:hAnsi="宋体" w:cs="宋体"/>
          <w:sz w:val="22"/>
          <w:szCs w:val="22"/>
          <w:u w:val="single"/>
        </w:rPr>
        <w:t xml:space="preserve">           </w:t>
      </w:r>
      <w:r>
        <w:rPr>
          <w:rFonts w:ascii="宋体" w:eastAsia="宋体" w:hAnsi="宋体" w:cs="宋体"/>
          <w:sz w:val="22"/>
          <w:szCs w:val="22"/>
        </w:rPr>
        <w:t>计算， 该商品房总价款为</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付款方式及期限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（一）签订本合同前，买受人已向出卖人支付定金</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w:t>
      </w:r>
      <w:r>
        <w:rPr>
          <w:rFonts w:ascii="宋体" w:eastAsia="宋体" w:hAnsi="宋体" w:cs="宋体"/>
          <w:sz w:val="22"/>
          <w:szCs w:val="22"/>
        </w:rPr>
        <w:t>），该定金于【本合同签订】【交付首付款】【</w:t>
      </w:r>
      <w:r>
        <w:rPr>
          <w:rFonts w:ascii="宋体" w:eastAsia="宋体" w:hAnsi="宋体" w:cs="宋体"/>
          <w:sz w:val="22"/>
          <w:szCs w:val="22"/>
          <w:u w:val="single"/>
        </w:rPr>
        <w:t xml:space="preserve">     </w:t>
      </w:r>
      <w:r>
        <w:rPr>
          <w:rFonts w:ascii="宋体" w:eastAsia="宋体" w:hAnsi="宋体" w:cs="宋体"/>
          <w:sz w:val="22"/>
          <w:szCs w:val="22"/>
        </w:rPr>
        <w:t>】时【抵作】【</w:t>
      </w:r>
      <w:r>
        <w:rPr>
          <w:rFonts w:ascii="宋体" w:eastAsia="宋体" w:hAnsi="宋体" w:cs="宋体"/>
          <w:sz w:val="22"/>
          <w:szCs w:val="22"/>
          <w:u w:val="single"/>
        </w:rPr>
        <w:t xml:space="preserve">          </w:t>
      </w:r>
      <w:r>
        <w:rPr>
          <w:rFonts w:ascii="宋体" w:eastAsia="宋体" w:hAnsi="宋体" w:cs="宋体"/>
          <w:sz w:val="22"/>
          <w:szCs w:val="22"/>
        </w:rPr>
        <w:t>】商品房价款。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（二）买受人采取下列第</w:t>
      </w:r>
      <w:r>
        <w:rPr>
          <w:rFonts w:ascii="宋体" w:eastAsia="宋体" w:hAnsi="宋体" w:cs="宋体"/>
          <w:sz w:val="22"/>
          <w:szCs w:val="22"/>
          <w:u w:val="single"/>
        </w:rPr>
        <w:t xml:space="preserve">        </w:t>
      </w:r>
      <w:r>
        <w:rPr>
          <w:rFonts w:ascii="宋体" w:eastAsia="宋体" w:hAnsi="宋体" w:cs="宋体"/>
          <w:sz w:val="22"/>
          <w:szCs w:val="22"/>
        </w:rPr>
        <w:t>种方式付款：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1.一次性付款。买受人应当在</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日前支付该商品房全部价款。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2.分期付款。买受人应当在</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日前分期支付该商品房全部价款。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（1）第一期房价款</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rPr>
        <w:tab/>
      </w:r>
      <w:r>
        <w:rPr>
          <w:rFonts w:ascii="宋体" w:eastAsia="宋体" w:hAnsi="宋体" w:cs="宋体"/>
          <w:sz w:val="22"/>
          <w:szCs w:val="22"/>
        </w:rPr>
        <w:t>元整），应当于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（2）第二期房价款</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rPr>
        <w:tab/>
      </w:r>
      <w:r>
        <w:rPr>
          <w:rFonts w:ascii="宋体" w:eastAsia="宋体" w:hAnsi="宋体" w:cs="宋体"/>
          <w:sz w:val="22"/>
          <w:szCs w:val="22"/>
        </w:rPr>
        <w:t>元整），应当于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（3）第三期房价款</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rPr>
        <w:tab/>
      </w:r>
      <w:r>
        <w:rPr>
          <w:rFonts w:ascii="宋体" w:eastAsia="宋体" w:hAnsi="宋体" w:cs="宋体"/>
          <w:sz w:val="22"/>
          <w:szCs w:val="22"/>
        </w:rPr>
        <w:t>元整），应当于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3.贷款方式付款：【公积金贷款】【商业贷款】【</w:t>
      </w:r>
      <w:r>
        <w:rPr>
          <w:rFonts w:ascii="宋体" w:eastAsia="宋体" w:hAnsi="宋体" w:cs="宋体"/>
          <w:sz w:val="22"/>
          <w:szCs w:val="22"/>
          <w:u w:val="single"/>
        </w:rPr>
        <w:t xml:space="preserve">           </w:t>
      </w:r>
      <w:r>
        <w:rPr>
          <w:rFonts w:ascii="宋体" w:eastAsia="宋体" w:hAnsi="宋体" w:cs="宋体"/>
          <w:sz w:val="22"/>
          <w:szCs w:val="22"/>
        </w:rPr>
        <w:t>】。买受人应当于</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日前支付首期房价款</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元整），占全部房价款的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余款</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元整）向</w:t>
      </w:r>
      <w:r>
        <w:rPr>
          <w:rFonts w:ascii="宋体" w:eastAsia="宋体" w:hAnsi="宋体" w:cs="宋体"/>
          <w:sz w:val="22"/>
          <w:szCs w:val="22"/>
          <w:u w:val="single"/>
        </w:rPr>
        <w:t xml:space="preserve">                                     </w:t>
      </w:r>
      <w:r>
        <w:rPr>
          <w:rFonts w:ascii="宋体" w:eastAsia="宋体" w:hAnsi="宋体" w:cs="宋体"/>
          <w:sz w:val="22"/>
          <w:szCs w:val="22"/>
        </w:rPr>
        <w:t>（贷款机构）申请贷款支付。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双方同意选择以下第</w:t>
      </w:r>
      <w:r>
        <w:rPr>
          <w:rFonts w:ascii="宋体" w:eastAsia="宋体" w:hAnsi="宋体" w:cs="宋体"/>
          <w:sz w:val="22"/>
          <w:szCs w:val="22"/>
          <w:u w:val="single"/>
        </w:rPr>
        <w:t xml:space="preserve">   </w:t>
      </w:r>
      <w:r>
        <w:rPr>
          <w:rFonts w:ascii="宋体" w:eastAsia="宋体" w:hAnsi="宋体" w:cs="宋体"/>
          <w:sz w:val="22"/>
          <w:szCs w:val="22"/>
        </w:rPr>
        <w:t>种方式办理按揭贷款手续：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（1）出卖人代理买受人办理按揭贷款手续。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买受人应在签订本合同并支付首期款后</w:t>
      </w:r>
      <w:r>
        <w:rPr>
          <w:rFonts w:ascii="宋体" w:eastAsia="宋体" w:hAnsi="宋体" w:cs="宋体"/>
          <w:sz w:val="22"/>
          <w:szCs w:val="22"/>
          <w:u w:val="single"/>
        </w:rPr>
        <w:t xml:space="preserve">  </w:t>
      </w:r>
      <w:r>
        <w:rPr>
          <w:rFonts w:ascii="宋体" w:eastAsia="宋体" w:hAnsi="宋体" w:cs="宋体"/>
          <w:sz w:val="22"/>
          <w:szCs w:val="22"/>
        </w:rPr>
        <w:t>日内，将申请银行按揭贷款需由买受人提供的证件资料交付出卖人或出卖人指定的第三人。</w:t>
      </w:r>
      <w:r>
        <w:rPr>
          <w:rFonts w:ascii="宋体" w:eastAsia="宋体" w:hAnsi="宋体" w:cs="宋体"/>
          <w:sz w:val="22"/>
          <w:szCs w:val="22"/>
        </w:rPr>
        <w:t>出卖人应一次性如实告知买受人需提供的证件资料，出卖人未告知或告知的内容不完备、不准确，致使买受人未能及时提供证件资料的，由出卖人承担责任。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（2）买受人自行办理按揭贷款手续。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出卖人应在买受人支付首期款后</w:t>
      </w:r>
      <w:r>
        <w:rPr>
          <w:rFonts w:ascii="宋体" w:eastAsia="宋体" w:hAnsi="宋体" w:cs="宋体"/>
          <w:sz w:val="22"/>
          <w:szCs w:val="22"/>
          <w:u w:val="single"/>
        </w:rPr>
        <w:t xml:space="preserve">  </w:t>
      </w:r>
      <w:r>
        <w:rPr>
          <w:rFonts w:ascii="宋体" w:eastAsia="宋体" w:hAnsi="宋体" w:cs="宋体"/>
          <w:sz w:val="22"/>
          <w:szCs w:val="22"/>
        </w:rPr>
        <w:t>日内，将申请银行按揭贷款需由出卖人提供的证件资料交付买受人或买受人指定的第三人。出卖人应一次性提供申请银行按揭贷款的证件资料，出卖人提供的资料不完备、不准确，致使买受人未能及时办理按揭贷款手续的，由出卖人承担责任。</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买受人以贷款方式付款，因当事人一方原因未能订立商品房担保贷款合同的处理：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4.其他方式：</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（三）出售该商品房的全部房价款应当存入预售资金监管账户，用于本工程建设。贷款方式付款的，应要求按揭银行在发放贷款时将全部按揭贷款直接划入预售款专用账户，不得划入其他账户。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该商品房的预售资金监控银行为</w:t>
      </w:r>
      <w:r>
        <w:rPr>
          <w:rFonts w:ascii="宋体" w:eastAsia="宋体" w:hAnsi="宋体" w:cs="宋体"/>
          <w:sz w:val="22"/>
          <w:szCs w:val="22"/>
          <w:u w:val="single"/>
        </w:rPr>
        <w:t xml:space="preserve">                            </w:t>
      </w:r>
      <w:r>
        <w:rPr>
          <w:rFonts w:ascii="宋体" w:eastAsia="宋体" w:hAnsi="宋体" w:cs="宋体"/>
          <w:sz w:val="22"/>
          <w:szCs w:val="22"/>
        </w:rPr>
        <w:t>，预售资金监管账户名称为</w:t>
      </w:r>
      <w:r>
        <w:rPr>
          <w:rFonts w:ascii="宋体" w:eastAsia="宋体" w:hAnsi="宋体" w:cs="宋体"/>
          <w:sz w:val="22"/>
          <w:szCs w:val="22"/>
          <w:u w:val="single"/>
        </w:rPr>
        <w:t xml:space="preserve">                          </w:t>
      </w:r>
      <w:r>
        <w:rPr>
          <w:rFonts w:ascii="宋体" w:eastAsia="宋体" w:hAnsi="宋体" w:cs="宋体"/>
          <w:sz w:val="22"/>
          <w:szCs w:val="22"/>
        </w:rPr>
        <w:t>，账号为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该商品房价款的计价方式、总价款、付款方式及期限的具体约定见附件三。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逾期付款责任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6"/>
          <w:sz w:val="22"/>
          <w:szCs w:val="22"/>
        </w:rPr>
        <w:t>除不可抗力外，买受人未按照约定时间付款的，双方同意按照下列第</w:t>
      </w:r>
      <w:r>
        <w:rPr>
          <w:rFonts w:ascii="宋体" w:eastAsia="宋体" w:hAnsi="宋体" w:cs="宋体"/>
          <w:sz w:val="22"/>
          <w:szCs w:val="22"/>
          <w:u w:val="single"/>
        </w:rPr>
        <w:t xml:space="preserve">    </w:t>
      </w:r>
      <w:r>
        <w:rPr>
          <w:rFonts w:ascii="宋体" w:eastAsia="宋体" w:hAnsi="宋体" w:cs="宋体"/>
          <w:sz w:val="22"/>
          <w:szCs w:val="22"/>
        </w:rPr>
        <w:t>种方式处理：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1.按照逾期时间，分别处理（（1）和（2）不作累加）。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（1）逾期在</w:t>
      </w:r>
      <w:r>
        <w:rPr>
          <w:rFonts w:ascii="宋体" w:eastAsia="宋体" w:hAnsi="宋体" w:cs="宋体"/>
          <w:sz w:val="22"/>
          <w:szCs w:val="22"/>
          <w:u w:val="single"/>
        </w:rPr>
        <w:t xml:space="preserve">    </w:t>
      </w:r>
      <w:r>
        <w:rPr>
          <w:rFonts w:ascii="宋体" w:eastAsia="宋体" w:hAnsi="宋体" w:cs="宋体"/>
          <w:sz w:val="22"/>
          <w:szCs w:val="22"/>
        </w:rPr>
        <w:t>日之内，自</w:t>
      </w:r>
      <w:r>
        <w:rPr>
          <w:rFonts w:ascii="宋体" w:eastAsia="宋体" w:hAnsi="宋体" w:cs="宋体"/>
          <w:spacing w:val="-6"/>
          <w:sz w:val="22"/>
          <w:szCs w:val="22"/>
        </w:rPr>
        <w:t>第六条约定的付款期限届满之次日起至实际支付之日止，买受人按日计算向出卖人支</w:t>
      </w:r>
      <w:r>
        <w:rPr>
          <w:rFonts w:ascii="宋体" w:eastAsia="宋体" w:hAnsi="宋体" w:cs="宋体"/>
          <w:sz w:val="22"/>
          <w:szCs w:val="22"/>
        </w:rPr>
        <w:t>付逾期应付款万分之</w:t>
      </w:r>
      <w:r>
        <w:rPr>
          <w:rFonts w:ascii="宋体" w:eastAsia="宋体" w:hAnsi="宋体" w:cs="宋体"/>
          <w:sz w:val="22"/>
          <w:szCs w:val="22"/>
          <w:u w:val="single"/>
        </w:rPr>
        <w:t xml:space="preserve">    </w:t>
      </w:r>
      <w:r>
        <w:rPr>
          <w:rFonts w:ascii="宋体" w:eastAsia="宋体" w:hAnsi="宋体" w:cs="宋体"/>
          <w:sz w:val="22"/>
          <w:szCs w:val="22"/>
        </w:rPr>
        <w:t>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（2）逾期超过</w:t>
      </w:r>
      <w:r>
        <w:rPr>
          <w:rFonts w:ascii="宋体" w:eastAsia="宋体" w:hAnsi="宋体" w:cs="宋体"/>
          <w:sz w:val="22"/>
          <w:szCs w:val="22"/>
          <w:u w:val="single"/>
        </w:rPr>
        <w:t xml:space="preserve">     </w:t>
      </w:r>
      <w:r>
        <w:rPr>
          <w:rFonts w:ascii="宋体" w:eastAsia="宋体" w:hAnsi="宋体" w:cs="宋体"/>
          <w:sz w:val="22"/>
          <w:szCs w:val="22"/>
        </w:rPr>
        <w:t>日（该期限应当与本条第（1）项中的期限相同）后，出卖人有权解除合同。出卖人解除合同的，应当书面通知买受人。买受人应当自解除合同通知送达之日起</w:t>
      </w:r>
      <w:r>
        <w:rPr>
          <w:rFonts w:ascii="宋体" w:eastAsia="宋体" w:hAnsi="宋体" w:cs="宋体"/>
          <w:sz w:val="22"/>
          <w:szCs w:val="22"/>
          <w:u w:val="single"/>
        </w:rPr>
        <w:t xml:space="preserve">    </w:t>
      </w:r>
      <w:r>
        <w:rPr>
          <w:rFonts w:ascii="宋体" w:eastAsia="宋体" w:hAnsi="宋体" w:cs="宋体"/>
          <w:sz w:val="22"/>
          <w:szCs w:val="22"/>
        </w:rPr>
        <w:t>日内按照累计应付款的</w:t>
      </w:r>
      <w:r>
        <w:rPr>
          <w:rFonts w:ascii="宋体" w:eastAsia="宋体" w:hAnsi="宋体" w:cs="宋体"/>
          <w:sz w:val="22"/>
          <w:szCs w:val="22"/>
          <w:u w:val="single"/>
        </w:rPr>
        <w:t xml:space="preserve">    </w:t>
      </w:r>
      <w:r>
        <w:rPr>
          <w:rFonts w:ascii="宋体" w:eastAsia="宋体" w:hAnsi="宋体" w:cs="宋体"/>
          <w:sz w:val="22"/>
          <w:szCs w:val="22"/>
        </w:rPr>
        <w:t>%向出卖人支付违约金，同时，出卖人退还买受人已付全部房款（含已付贷款部分）。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出卖人不解除合同的，买受人按日计算向出卖人支付逾期应付款万分之</w:t>
      </w:r>
      <w:r>
        <w:rPr>
          <w:rFonts w:ascii="宋体" w:eastAsia="宋体" w:hAnsi="宋体" w:cs="宋体"/>
          <w:sz w:val="22"/>
          <w:szCs w:val="22"/>
          <w:u w:val="single"/>
        </w:rPr>
        <w:t xml:space="preserve">    </w:t>
      </w:r>
      <w:r>
        <w:rPr>
          <w:rFonts w:ascii="宋体" w:eastAsia="宋体" w:hAnsi="宋体" w:cs="宋体"/>
          <w:sz w:val="22"/>
          <w:szCs w:val="22"/>
        </w:rPr>
        <w:t>（该比率不低于第（1）项中的比率）的违约金。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本条所称逾期应付款是指依照第六条及附件三约定的到期应付款与该期实际已付款的差额；采取分期付款的，按照相应的分期应付款与该期的实际已付款的差额确定。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第四章</w:t>
      </w:r>
      <w:r>
        <w:rPr>
          <w:rFonts w:ascii="宋体" w:eastAsia="宋体" w:hAnsi="宋体" w:cs="宋体"/>
          <w:sz w:val="28"/>
          <w:szCs w:val="28"/>
        </w:rPr>
        <w:t xml:space="preserve">  </w:t>
      </w:r>
      <w:r>
        <w:rPr>
          <w:rFonts w:ascii="宋体" w:eastAsia="宋体" w:hAnsi="宋体" w:cs="宋体"/>
          <w:sz w:val="28"/>
          <w:szCs w:val="28"/>
        </w:rPr>
        <w:t>商品房交付条件与交付手续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b/>
          <w:bCs/>
          <w:sz w:val="22"/>
          <w:szCs w:val="22"/>
        </w:rPr>
        <w:t xml:space="preserve">  </w:t>
      </w:r>
      <w:r>
        <w:rPr>
          <w:rFonts w:ascii="宋体" w:eastAsia="宋体" w:hAnsi="宋体" w:cs="宋体"/>
          <w:sz w:val="22"/>
          <w:szCs w:val="22"/>
        </w:rPr>
        <w:t>商品房交付条件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该商品房交付时应当符合下列第1、2、</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项所列条件：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1.该商品房已取得建设工程竣工验收备案证明文件或竣工联合验收意见书；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2.该商品房已取得房屋测绘报告；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该商品房为住宅的，出卖人还需提供《住宅使用说明书》和《住宅质量保证书》。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b/>
          <w:bCs/>
          <w:sz w:val="22"/>
          <w:szCs w:val="22"/>
        </w:rPr>
        <w:t xml:space="preserve">  </w:t>
      </w:r>
      <w:r>
        <w:rPr>
          <w:rFonts w:ascii="宋体" w:eastAsia="宋体" w:hAnsi="宋体" w:cs="宋体"/>
          <w:sz w:val="22"/>
          <w:szCs w:val="22"/>
        </w:rPr>
        <w:t>商品房相关设施设备交付条件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（一）基础设施设备</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1.供水、排水：交付时供水、排水配套设施齐全，并与城市公共供水、排水管网连接。使用自建设施供水的，供水的水质符合国家规定的饮用水卫生标准，</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2.供电：交付时纳入城市供电网络并正式供电，</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3.邮件通信：商品住宅交付时通邮到户。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4.燃气：商品住宅交付时完成室内燃气管道的敷设，并与城市燃气管网连接，保证燃气供应，</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5.电话通信：交付时线路敷设到户；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6.有线电视：交付时线路敷设到户；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7.宽带网络：交付时线路敷设到户。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以上第1、2、3项由出卖人负责办理开通手续并承担相关费用；第4、5、6、7项需要买受人自行办理开通手续。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如果在约定期限内基础设施设备未达到交付使用条件，双方同意按照下列第</w:t>
      </w:r>
      <w:r>
        <w:rPr>
          <w:rFonts w:ascii="宋体" w:eastAsia="宋体" w:hAnsi="宋体" w:cs="宋体"/>
          <w:sz w:val="22"/>
          <w:szCs w:val="22"/>
          <w:u w:val="single"/>
        </w:rPr>
        <w:t xml:space="preserve">  </w:t>
      </w:r>
      <w:r>
        <w:rPr>
          <w:rFonts w:ascii="宋体" w:eastAsia="宋体" w:hAnsi="宋体" w:cs="宋体"/>
          <w:sz w:val="22"/>
          <w:szCs w:val="22"/>
        </w:rPr>
        <w:t>种方式处理：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（1）以上设施中第1、2、3项在约定交付日未达到交付条件的，出卖人按照本合同第十一条的约定承担逾期交付责任。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第4项未按时达到交付使用条件的，出卖人按日向买受人支付</w:t>
      </w:r>
      <w:r>
        <w:rPr>
          <w:rFonts w:ascii="宋体" w:eastAsia="宋体" w:hAnsi="宋体" w:cs="宋体"/>
          <w:sz w:val="22"/>
          <w:szCs w:val="22"/>
          <w:u w:val="single"/>
        </w:rPr>
        <w:t xml:space="preserve">   </w:t>
      </w:r>
      <w:r>
        <w:rPr>
          <w:rFonts w:ascii="宋体" w:eastAsia="宋体" w:hAnsi="宋体" w:cs="宋体"/>
          <w:sz w:val="22"/>
          <w:szCs w:val="22"/>
        </w:rPr>
        <w:t>元的违约金；第5项未按时达到交付使用条件的，出卖人按日向买受人支付</w:t>
      </w:r>
      <w:r>
        <w:rPr>
          <w:rFonts w:ascii="宋体" w:eastAsia="宋体" w:hAnsi="宋体" w:cs="宋体"/>
          <w:sz w:val="22"/>
          <w:szCs w:val="22"/>
          <w:u w:val="single"/>
        </w:rPr>
        <w:t xml:space="preserve">   </w:t>
      </w:r>
      <w:r>
        <w:rPr>
          <w:rFonts w:ascii="宋体" w:eastAsia="宋体" w:hAnsi="宋体" w:cs="宋体"/>
          <w:sz w:val="22"/>
          <w:szCs w:val="22"/>
        </w:rPr>
        <w:t>元的违约金；第6项未按时达到交付使用条件的，出卖人按日向买受人支付</w:t>
      </w:r>
      <w:r>
        <w:rPr>
          <w:rFonts w:ascii="宋体" w:eastAsia="宋体" w:hAnsi="宋体" w:cs="宋体"/>
          <w:sz w:val="22"/>
          <w:szCs w:val="22"/>
          <w:u w:val="single"/>
        </w:rPr>
        <w:t xml:space="preserve">   </w:t>
      </w:r>
      <w:r>
        <w:rPr>
          <w:rFonts w:ascii="宋体" w:eastAsia="宋体" w:hAnsi="宋体" w:cs="宋体"/>
          <w:sz w:val="22"/>
          <w:szCs w:val="22"/>
        </w:rPr>
        <w:t>元的违约金；第7项未按时达到交付使用条件的，出卖人按日向买受人支付</w:t>
      </w:r>
      <w:r>
        <w:rPr>
          <w:rFonts w:ascii="宋体" w:eastAsia="宋体" w:hAnsi="宋体" w:cs="宋体"/>
          <w:sz w:val="22"/>
          <w:szCs w:val="22"/>
          <w:u w:val="single"/>
        </w:rPr>
        <w:t xml:space="preserve">   </w:t>
      </w:r>
      <w:r>
        <w:rPr>
          <w:rFonts w:ascii="宋体" w:eastAsia="宋体" w:hAnsi="宋体" w:cs="宋体"/>
          <w:sz w:val="22"/>
          <w:szCs w:val="22"/>
        </w:rPr>
        <w:t>元的违约金。出卖人采取措施保证相关设施于约定交付日后</w:t>
      </w:r>
      <w:r>
        <w:rPr>
          <w:rFonts w:ascii="宋体" w:eastAsia="宋体" w:hAnsi="宋体" w:cs="宋体"/>
          <w:sz w:val="22"/>
          <w:szCs w:val="22"/>
          <w:u w:val="single"/>
        </w:rPr>
        <w:t xml:space="preserve">   </w:t>
      </w:r>
      <w:r>
        <w:rPr>
          <w:rFonts w:ascii="宋体" w:eastAsia="宋体" w:hAnsi="宋体" w:cs="宋体"/>
          <w:sz w:val="22"/>
          <w:szCs w:val="22"/>
        </w:rPr>
        <w:t>日之内达到交付使用条件。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（二）公共服务及其他配套设施（以建设工程规划许可为准）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1.小区内绿地率：</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2.小区内非市政道路：</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3.规划的车位、车库：</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4.物业服务用房：</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5.医疗卫生机构：</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6.幼儿园：</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7.学校：</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8.垃圾站：</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9.再生资源回收站：</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10.公厕：</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11.肉菜市场：</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12.变电站：</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13.公共交通站场设施：</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15.</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以上设施未达到上述条件的，双方同意按照以下方式处理：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1.小区内绿地率未达到上述约定条件的，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2.小区内非市政道路未达到上述约定条件的，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3.规划的车位、车库未达到上述约定条件的，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4.物业服务用房未达到上述约定条件的，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5.医疗卫生机构未达到上述约定条件的，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6.幼儿园未达到上述约定条件的，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7.学校未达到上述约定条件的，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8.垃圾站未达到上述约定条件的，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9.再生资源回收站未达到上述约定条件的，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10.公厕未达到上述约定条件的，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11.肉菜市场未达到上述约定条件的，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12.变电站未达到上述约定条件的，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13.公共交通站场未达到上述约定条件的，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14.其他设施未达到上述约定条件的，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关于本项目内相关设施设备的具体约定见附件四。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该商品房项目【开行】【不开行】楼巴。开行楼巴的，设置方案见附件五。</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学校和幼儿园的开办事宜、招生范围和条件、招生政策等，以所在区教育局公布为准。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交付时间和手续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（一）出卖人应当在</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日前向买受人交付该商品房。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（二）该商品房达到第八条、第九条约定的交付条件后，出卖人应当在交付日期届满前</w:t>
      </w:r>
      <w:r>
        <w:rPr>
          <w:rFonts w:ascii="宋体" w:eastAsia="宋体" w:hAnsi="宋体" w:cs="宋体"/>
          <w:sz w:val="22"/>
          <w:szCs w:val="22"/>
          <w:u w:val="single"/>
        </w:rPr>
        <w:t xml:space="preserve">    </w:t>
      </w:r>
      <w:r>
        <w:rPr>
          <w:rFonts w:ascii="宋体" w:eastAsia="宋体" w:hAnsi="宋体" w:cs="宋体"/>
          <w:sz w:val="22"/>
          <w:szCs w:val="22"/>
        </w:rPr>
        <w:t>日（不少于10日）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交付该商品房时，出卖人应当出示满足第八条和第九条约定的证明文件。出卖人不出示证明文件或者出示的证明文件不齐全，不能满足第八条和第九条约定条件的，买受人有权拒绝接收，由此产生的逾期交付责任由出卖人承担，并按照第十一条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（三）查验房屋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1.办理交付手续前，买受人有权对该商品房进行查验，出卖人不得以缴纳相关税费或者签署物业管理文件作为买受人查验和办理交付手续的前提条件。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2.买受人查验的该商品房存在下列除地基基础和主体结构外的其他质量问题的，由出卖人按照有关工程和产品质量规范、标准自查验次日起</w:t>
      </w:r>
      <w:r>
        <w:rPr>
          <w:rFonts w:ascii="宋体" w:eastAsia="宋体" w:hAnsi="宋体" w:cs="宋体"/>
          <w:sz w:val="22"/>
          <w:szCs w:val="22"/>
          <w:u w:val="single"/>
        </w:rPr>
        <w:t xml:space="preserve">    </w:t>
      </w:r>
      <w:r>
        <w:rPr>
          <w:rFonts w:ascii="宋体" w:eastAsia="宋体" w:hAnsi="宋体" w:cs="宋体"/>
          <w:sz w:val="22"/>
          <w:szCs w:val="22"/>
        </w:rPr>
        <w:t>日内负责修复，并承担修复费用，修复后再行交付。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（1）屋面、墙面、地面渗漏或开裂等；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（2）管道堵塞；</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（3）门窗翘裂、五金件损坏；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（4）灯具、电器等电气设备不能正常使用；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3.查验该商品房后，买受方同意接收的，双方应当签署商品房交接单。由于买受人原因导致该商品房未能按期交付的，双方同意按照以下方式处理：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逾期交付责任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除不可抗力外，出卖人未按照第十条约定的时间将该商品房交付买受人的，双方同意按照下列第</w:t>
      </w:r>
      <w:r>
        <w:rPr>
          <w:rFonts w:ascii="宋体" w:eastAsia="宋体" w:hAnsi="宋体" w:cs="宋体"/>
          <w:sz w:val="22"/>
          <w:szCs w:val="22"/>
          <w:u w:val="single"/>
        </w:rPr>
        <w:t xml:space="preserve">        </w:t>
      </w:r>
      <w:r>
        <w:rPr>
          <w:rFonts w:ascii="宋体" w:eastAsia="宋体" w:hAnsi="宋体" w:cs="宋体"/>
          <w:sz w:val="22"/>
          <w:szCs w:val="22"/>
        </w:rPr>
        <w:t>种方式处理：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1.按照逾期时间，分别处理（（1）和（2）不作累加）。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（1）逾期在</w:t>
      </w:r>
      <w:r>
        <w:rPr>
          <w:rFonts w:ascii="宋体" w:eastAsia="宋体" w:hAnsi="宋体" w:cs="宋体"/>
          <w:sz w:val="22"/>
          <w:szCs w:val="22"/>
          <w:u w:val="single"/>
        </w:rPr>
        <w:t xml:space="preserve">   </w:t>
      </w:r>
      <w:r>
        <w:rPr>
          <w:rFonts w:ascii="宋体" w:eastAsia="宋体" w:hAnsi="宋体" w:cs="宋体"/>
          <w:sz w:val="22"/>
          <w:szCs w:val="22"/>
        </w:rPr>
        <w:t>日之内（该期限应当不多于第七条第1（1）项中的期限），自第十条约定的交付期限届满之次日起至实际交付之日止，出卖人按日计算向买受人支付全部房价款万分之</w:t>
      </w:r>
      <w:r>
        <w:rPr>
          <w:rFonts w:ascii="宋体" w:eastAsia="宋体" w:hAnsi="宋体" w:cs="宋体"/>
          <w:sz w:val="22"/>
          <w:szCs w:val="22"/>
          <w:u w:val="single"/>
        </w:rPr>
        <w:t xml:space="preserve">     </w:t>
      </w:r>
      <w:r>
        <w:rPr>
          <w:rFonts w:ascii="宋体" w:eastAsia="宋体" w:hAnsi="宋体" w:cs="宋体"/>
          <w:sz w:val="22"/>
          <w:szCs w:val="22"/>
        </w:rPr>
        <w:t>的违约金（该违约金比率应当不低于第七条第1（1）项中的比率）。</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（2）逾期超过</w:t>
      </w:r>
      <w:r>
        <w:rPr>
          <w:rFonts w:ascii="宋体" w:eastAsia="宋体" w:hAnsi="宋体" w:cs="宋体"/>
          <w:sz w:val="22"/>
          <w:szCs w:val="22"/>
          <w:u w:val="single"/>
        </w:rPr>
        <w:t xml:space="preserve">     </w:t>
      </w:r>
      <w:r>
        <w:rPr>
          <w:rFonts w:ascii="宋体" w:eastAsia="宋体" w:hAnsi="宋体" w:cs="宋体"/>
          <w:sz w:val="22"/>
          <w:szCs w:val="22"/>
        </w:rPr>
        <w:t>日（该期限应当与本条第（1）项中的期限相同）后，买受人有权解除合同。买受人解除合同的，应当书面通知出卖人。出卖人应当自解除合同通知送达之日起15日内退还买受人已付全部房款（含已付贷款部分），并自买受人付款之日起至实际退款之日止，按照</w:t>
      </w:r>
      <w:r>
        <w:rPr>
          <w:rFonts w:ascii="宋体" w:eastAsia="宋体" w:hAnsi="宋体" w:cs="宋体"/>
          <w:sz w:val="22"/>
          <w:szCs w:val="22"/>
          <w:u w:val="single"/>
        </w:rPr>
        <w:t xml:space="preserve">       </w:t>
      </w:r>
      <w:r>
        <w:rPr>
          <w:rFonts w:ascii="宋体" w:eastAsia="宋体" w:hAnsi="宋体" w:cs="宋体"/>
          <w:sz w:val="22"/>
          <w:szCs w:val="22"/>
        </w:rPr>
        <w:t>%（不低于全国银行间同业拆借中心在买受人付款日最近一次公布的相应期限贷款市场报价利率LPR）计算给付利息；同时，出卖人按照全部房价款的</w:t>
      </w:r>
      <w:r>
        <w:rPr>
          <w:rFonts w:ascii="宋体" w:eastAsia="宋体" w:hAnsi="宋体" w:cs="宋体"/>
          <w:sz w:val="22"/>
          <w:szCs w:val="22"/>
          <w:u w:val="single"/>
        </w:rPr>
        <w:t xml:space="preserve">      </w:t>
      </w:r>
      <w:r>
        <w:rPr>
          <w:rFonts w:ascii="宋体" w:eastAsia="宋体" w:hAnsi="宋体" w:cs="宋体"/>
          <w:sz w:val="22"/>
          <w:szCs w:val="22"/>
        </w:rPr>
        <w:t>%向买受人支付违约金。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买受人要求继续履行合同的，合同继续履行，出卖人按日计算向买受人支付全部房价款万分之</w:t>
      </w:r>
      <w:r>
        <w:rPr>
          <w:rFonts w:ascii="宋体" w:eastAsia="宋体" w:hAnsi="宋体" w:cs="宋体"/>
          <w:sz w:val="22"/>
          <w:szCs w:val="22"/>
          <w:u w:val="single"/>
        </w:rPr>
        <w:t xml:space="preserve">     </w:t>
      </w:r>
      <w:r>
        <w:rPr>
          <w:rFonts w:ascii="宋体" w:eastAsia="宋体" w:hAnsi="宋体" w:cs="宋体"/>
          <w:sz w:val="22"/>
          <w:szCs w:val="22"/>
        </w:rPr>
        <w:t>（该比率应当不低于本条第1（1）项中的比率）的违约金。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第五章</w:t>
      </w:r>
      <w:r>
        <w:rPr>
          <w:rFonts w:ascii="宋体" w:eastAsia="宋体" w:hAnsi="宋体" w:cs="宋体"/>
          <w:sz w:val="28"/>
          <w:szCs w:val="28"/>
        </w:rPr>
        <w:t xml:space="preserve">  </w:t>
      </w:r>
      <w:r>
        <w:rPr>
          <w:rFonts w:ascii="宋体" w:eastAsia="宋体" w:hAnsi="宋体" w:cs="宋体"/>
          <w:sz w:val="28"/>
          <w:szCs w:val="28"/>
        </w:rPr>
        <w:t>面积差异处理方式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第十二条 </w:t>
      </w:r>
      <w:r>
        <w:rPr>
          <w:rFonts w:ascii="宋体" w:eastAsia="宋体" w:hAnsi="宋体" w:cs="宋体"/>
          <w:sz w:val="22"/>
          <w:szCs w:val="22"/>
        </w:rPr>
        <w:t xml:space="preserve"> </w:t>
      </w:r>
      <w:r>
        <w:rPr>
          <w:rFonts w:ascii="宋体" w:eastAsia="宋体" w:hAnsi="宋体" w:cs="宋体"/>
          <w:sz w:val="22"/>
          <w:szCs w:val="22"/>
        </w:rPr>
        <w:t>面积差异处理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该商品房交付时，出卖人应当向买受人出示房屋测绘报告，并向买受人提供该商品房的面积实测数据（以下简称实测面积）。实测面积与第三条载明的预测面积发生误差的，双方同意按照第</w:t>
      </w:r>
      <w:r>
        <w:rPr>
          <w:rFonts w:ascii="宋体" w:eastAsia="宋体" w:hAnsi="宋体" w:cs="宋体"/>
          <w:sz w:val="22"/>
          <w:szCs w:val="22"/>
          <w:u w:val="single"/>
        </w:rPr>
        <w:t xml:space="preserve">    </w:t>
      </w:r>
      <w:r>
        <w:rPr>
          <w:rFonts w:ascii="宋体" w:eastAsia="宋体" w:hAnsi="宋体" w:cs="宋体"/>
          <w:sz w:val="22"/>
          <w:szCs w:val="22"/>
        </w:rPr>
        <w:t>种方式处理。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1.根据第五条按照套内建筑面积计价的约定，双方同意按照下列原则处理：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（1）套内建筑面积误差比绝对值在3%以内（含3%）的，据实结算房价款；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（2）套内建筑面积误差比绝对值超出3%时，买受人有权解除合同。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买受人解除合同的，应当书面通知出卖人。出卖人应当自解除合同通知送达之日起15日内退还买受人已付全部房款（含已付贷款部分），并自买受人付款之日起，按照</w:t>
      </w:r>
      <w:r>
        <w:rPr>
          <w:rFonts w:ascii="宋体" w:eastAsia="宋体" w:hAnsi="宋体" w:cs="宋体"/>
          <w:sz w:val="22"/>
          <w:szCs w:val="22"/>
          <w:u w:val="single"/>
        </w:rPr>
        <w:t xml:space="preserve">       </w:t>
      </w:r>
      <w:r>
        <w:rPr>
          <w:rFonts w:ascii="宋体" w:eastAsia="宋体" w:hAnsi="宋体" w:cs="宋体"/>
          <w:sz w:val="22"/>
          <w:szCs w:val="22"/>
        </w:rPr>
        <w:t>%（不低于全国银行间同业拆借中心在买受人付款日最近一次公布的相应期限贷款市场报价利率LPR）计算给付利息。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受人选择不解除合同的，实测套内建筑面积大于预测套内建筑面积时，套内建筑面积误差比在3%以内（含3%）部分的房价款由买受人补足；超出3%部分的房价款由出卖人承担，产权归买受人所有。实测套内建筑面积小于预测套内建筑面积时，套内建筑面积误差比绝对值在3%以内（含3%）部分的房价款由出卖人返还买受人；绝对值超出3%部分的房价款由出卖人双倍返还买受人。</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3080"/>
        <w:jc w:val="both"/>
        <w:rPr>
          <w:rFonts w:ascii="Times New Roman" w:eastAsia="Times New Roman" w:hAnsi="Times New Roman" w:cs="Times New Roman"/>
        </w:rPr>
      </w:pPr>
      <w:r>
        <w:rPr>
          <w:rFonts w:ascii="宋体" w:eastAsia="宋体" w:hAnsi="宋体" w:cs="宋体"/>
          <w:spacing w:val="-6"/>
          <w:sz w:val="22"/>
          <w:szCs w:val="22"/>
        </w:rPr>
        <w:t>｜实测套内建筑面积</w:t>
      </w:r>
      <w:r>
        <w:rPr>
          <w:rFonts w:ascii="宋体" w:eastAsia="宋体" w:hAnsi="宋体" w:cs="宋体"/>
          <w:spacing w:val="-6"/>
          <w:sz w:val="22"/>
          <w:szCs w:val="22"/>
        </w:rPr>
        <w:t>－预测</w:t>
      </w:r>
      <w:r>
        <w:rPr>
          <w:rFonts w:ascii="宋体" w:eastAsia="宋体" w:hAnsi="宋体" w:cs="宋体"/>
          <w:spacing w:val="-6"/>
          <w:sz w:val="22"/>
          <w:szCs w:val="22"/>
        </w:rPr>
        <w:t>套内建筑</w:t>
      </w:r>
      <w:r>
        <w:rPr>
          <w:rFonts w:ascii="宋体" w:eastAsia="宋体" w:hAnsi="宋体" w:cs="宋体"/>
          <w:spacing w:val="-6"/>
          <w:sz w:val="22"/>
          <w:szCs w:val="22"/>
        </w:rPr>
        <w:t>面积｜</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pacing w:val="8"/>
          <w:sz w:val="22"/>
          <w:szCs w:val="22"/>
        </w:rPr>
        <w:t>套内建筑面积误差比＝</w:t>
      </w:r>
      <w:r>
        <w:rPr>
          <w:rFonts w:ascii="宋体" w:eastAsia="宋体" w:hAnsi="宋体" w:cs="宋体"/>
          <w:spacing w:val="8"/>
          <w:sz w:val="22"/>
          <w:szCs w:val="22"/>
        </w:rPr>
        <w:t>─────────────────×</w:t>
      </w:r>
      <w:r>
        <w:rPr>
          <w:rFonts w:ascii="宋体" w:eastAsia="宋体" w:hAnsi="宋体" w:cs="宋体"/>
          <w:spacing w:val="8"/>
          <w:sz w:val="22"/>
          <w:szCs w:val="22"/>
        </w:rPr>
        <w:t>100%</w:t>
      </w:r>
    </w:p>
    <w:p>
      <w:pPr>
        <w:widowControl w:val="0"/>
        <w:spacing w:before="0" w:after="0" w:line="420" w:lineRule="atLeast"/>
        <w:ind w:firstLine="3740"/>
        <w:jc w:val="both"/>
        <w:rPr>
          <w:rFonts w:ascii="Times New Roman" w:eastAsia="Times New Roman" w:hAnsi="Times New Roman" w:cs="Times New Roman"/>
        </w:rPr>
      </w:pPr>
      <w:r>
        <w:rPr>
          <w:rFonts w:ascii="宋体" w:eastAsia="宋体" w:hAnsi="宋体" w:cs="宋体"/>
          <w:spacing w:val="8"/>
          <w:sz w:val="22"/>
          <w:szCs w:val="22"/>
        </w:rPr>
        <w:t>预测</w:t>
      </w:r>
      <w:r>
        <w:rPr>
          <w:rFonts w:ascii="宋体" w:eastAsia="宋体" w:hAnsi="宋体" w:cs="宋体"/>
          <w:sz w:val="22"/>
          <w:szCs w:val="22"/>
        </w:rPr>
        <w:t>套内建筑</w:t>
      </w:r>
      <w:r>
        <w:rPr>
          <w:rFonts w:ascii="宋体" w:eastAsia="宋体" w:hAnsi="宋体" w:cs="宋体"/>
          <w:spacing w:val="8"/>
          <w:sz w:val="22"/>
          <w:szCs w:val="22"/>
        </w:rPr>
        <w:t>面积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2.根据第五条按照建筑面积计价的约定，双方同意按照下列原则处理：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（1）建筑面积、套内建筑面积误差比绝对值均在3%以内（含3%）的，根据实测建筑面积结算房价款；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（2）建筑面积、套内建筑面积误差比绝对值其中有一项超出3%时，买受人有权解除合同。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买受人解除合同的，应当书面通知出卖人。出卖人应当自解除合同通知送达之日起15日内退还买受人已付全部房款（含已付贷款部分），并自买受人付款之日起，按照</w:t>
      </w:r>
      <w:r>
        <w:rPr>
          <w:rFonts w:ascii="宋体" w:eastAsia="宋体" w:hAnsi="宋体" w:cs="宋体"/>
          <w:sz w:val="22"/>
          <w:szCs w:val="22"/>
          <w:u w:val="single"/>
        </w:rPr>
        <w:t xml:space="preserve">       </w:t>
      </w:r>
      <w:r>
        <w:rPr>
          <w:rFonts w:ascii="宋体" w:eastAsia="宋体" w:hAnsi="宋体" w:cs="宋体"/>
          <w:sz w:val="22"/>
          <w:szCs w:val="22"/>
        </w:rPr>
        <w:t>%（不低于全国银行间同业拆借中心在买受人付款日最近一次公布的相应期限贷款市场报价利率LPR）计算给付利息。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受人选择不解除合同的，实测建筑面积大于预测建筑面积时，建筑面积误差比在3%以内（含3%）部分的房价款由买受人补足，超出3%部分的房价款由出卖人承担，产权归买受人所有。实测建筑面积小于预测建筑面积时，建筑面积误差比绝对值在3%以内（含3%）部分的房价款由出卖人返还买受人；绝对值超出3%部分的房价款由出卖人双倍返还买受人。</w:t>
      </w:r>
    </w:p>
    <w:p>
      <w:pPr>
        <w:widowControl w:val="0"/>
        <w:spacing w:before="0" w:after="0" w:line="420" w:lineRule="atLeast"/>
        <w:ind w:firstLine="2860"/>
        <w:jc w:val="both"/>
        <w:rPr>
          <w:rFonts w:ascii="Times New Roman" w:eastAsia="Times New Roman" w:hAnsi="Times New Roman" w:cs="Times New Roman"/>
        </w:rPr>
      </w:pPr>
      <w:r>
        <w:rPr>
          <w:rFonts w:ascii="宋体" w:eastAsia="宋体" w:hAnsi="宋体" w:cs="宋体"/>
          <w:spacing w:val="-6"/>
          <w:sz w:val="22"/>
          <w:szCs w:val="22"/>
        </w:rPr>
        <w:t>｜实测建筑面积</w:t>
      </w:r>
      <w:r>
        <w:rPr>
          <w:rFonts w:ascii="宋体" w:eastAsia="宋体" w:hAnsi="宋体" w:cs="宋体"/>
          <w:spacing w:val="-6"/>
          <w:sz w:val="22"/>
          <w:szCs w:val="22"/>
        </w:rPr>
        <w:t>－预测</w:t>
      </w:r>
      <w:r>
        <w:rPr>
          <w:rFonts w:ascii="宋体" w:eastAsia="宋体" w:hAnsi="宋体" w:cs="宋体"/>
          <w:spacing w:val="-6"/>
          <w:sz w:val="22"/>
          <w:szCs w:val="22"/>
        </w:rPr>
        <w:t>建筑</w:t>
      </w:r>
      <w:r>
        <w:rPr>
          <w:rFonts w:ascii="宋体" w:eastAsia="宋体" w:hAnsi="宋体" w:cs="宋体"/>
          <w:spacing w:val="-6"/>
          <w:sz w:val="22"/>
          <w:szCs w:val="22"/>
        </w:rPr>
        <w:t>面积｜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8"/>
          <w:sz w:val="22"/>
          <w:szCs w:val="22"/>
        </w:rPr>
        <w:t>建筑面积误差比＝</w:t>
      </w:r>
      <w:r>
        <w:rPr>
          <w:rFonts w:ascii="宋体" w:eastAsia="宋体" w:hAnsi="宋体" w:cs="宋体"/>
          <w:spacing w:val="8"/>
          <w:sz w:val="22"/>
          <w:szCs w:val="22"/>
        </w:rPr>
        <w:t>────────────────×</w:t>
      </w:r>
      <w:r>
        <w:rPr>
          <w:rFonts w:ascii="宋体" w:eastAsia="宋体" w:hAnsi="宋体" w:cs="宋体"/>
          <w:spacing w:val="8"/>
          <w:sz w:val="22"/>
          <w:szCs w:val="22"/>
        </w:rPr>
        <w:t>100%</w:t>
      </w:r>
    </w:p>
    <w:p>
      <w:pPr>
        <w:widowControl w:val="0"/>
        <w:spacing w:before="0" w:after="0" w:line="420" w:lineRule="atLeast"/>
        <w:ind w:firstLine="3740"/>
        <w:jc w:val="both"/>
        <w:rPr>
          <w:rFonts w:ascii="Times New Roman" w:eastAsia="Times New Roman" w:hAnsi="Times New Roman" w:cs="Times New Roman"/>
        </w:rPr>
      </w:pPr>
      <w:r>
        <w:rPr>
          <w:rFonts w:ascii="宋体" w:eastAsia="宋体" w:hAnsi="宋体" w:cs="宋体"/>
          <w:sz w:val="22"/>
          <w:szCs w:val="22"/>
        </w:rPr>
        <w:t>预测建筑面积</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3.因设计变更造成面积差异，双方不解除合同的，应当对面积差异造成的房款补差签署补充协议；无法达成补充协议的，按照本条款第1点及第2点进行面积补差结算。</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4.根据第五条按照套计价的，出卖人承诺在房屋平面图中标明详细尺寸，并约定误差范围。该商品房交付时，套型与设计图纸不一致或者相关尺寸超出约定的误差范围，双方约定如下：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5.双方自行约定：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第六章</w:t>
      </w:r>
      <w:r>
        <w:rPr>
          <w:rFonts w:ascii="宋体" w:eastAsia="宋体" w:hAnsi="宋体" w:cs="宋体"/>
          <w:sz w:val="28"/>
          <w:szCs w:val="28"/>
        </w:rPr>
        <w:t xml:space="preserve">  </w:t>
      </w:r>
      <w:r>
        <w:rPr>
          <w:rFonts w:ascii="宋体" w:eastAsia="宋体" w:hAnsi="宋体" w:cs="宋体"/>
          <w:sz w:val="28"/>
          <w:szCs w:val="28"/>
        </w:rPr>
        <w:t>规划设计变更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第十三条</w:t>
      </w:r>
      <w:r>
        <w:rPr>
          <w:rFonts w:ascii="宋体" w:eastAsia="宋体" w:hAnsi="宋体" w:cs="宋体"/>
          <w:sz w:val="22"/>
          <w:szCs w:val="22"/>
        </w:rPr>
        <w:t xml:space="preserve">  </w:t>
      </w:r>
      <w:r>
        <w:rPr>
          <w:rFonts w:ascii="宋体" w:eastAsia="宋体" w:hAnsi="宋体" w:cs="宋体"/>
          <w:sz w:val="22"/>
          <w:szCs w:val="22"/>
        </w:rPr>
        <w:t>规划变更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出卖人应当按照建设工程规划许可的内容进行建设，不得擅自变更；确需变更的，应当经原许可机关批准。原许可机关批准前应当征求利害关系人意见。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变更内容依法应当先经其他有关部门同意的，应当提供相关证明文件。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出卖人组织编制的修建性详细规划、建设工程设计方案总平面图经审定后应当公示，不得擅自修改。确需修改的， 出卖人应当按照规划技术规范的要求拟定修订方案并向城乡规划主管部门提出申请，城乡规划主管部门受理后应当采取批前公示、座谈会或者听证会等形式征求利害关系人的意见，并按照下列规定办理：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1.涉及控制性详细规划修改的，应当先行修改控制性详细规划；</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2.涉及基础设施、公共服务设施和公共安全设施修改的，在批准前，城乡规划主管部门应当征求相关行政管理部门意见；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3.经审定的商品房项目修建性详细规划、建设工程设计方案总平面图修改涉及产权人的专有部分或者产权人所在建筑物的共有部分的，应当依照相关法律、法规的规定取得产权人的同意。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双方签订合同后，涉及该商品房规划用途、面积、容积率、绿地率、基础设施、公共服务及其他配套设施等规划许可内容经城乡规划主管部门批准变更的，出卖人应当在变更确立之日起10日内将书面通知送达买受人。出卖人未在规定期限内通知买受人的，买受人有权解除合同。</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（二）买受人不接受规划变更事项的，有权解除合同；买受人解除合同的，应当在规划变更通知送达之日起15日内做出书面答复。</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（三）买受人解除合同的，应当书面通知出卖人。出卖人应当自解除合同通知送达之日起15日内退还买受人已付全部房款（含已付贷款部分），并自买受人付款之日起，按照</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不低于全国银行间同业拆借中心在买受人付款日最近一次公布的相应期限贷款市场报价利率LPR</w:t>
      </w:r>
      <w:r>
        <w:rPr>
          <w:rFonts w:ascii="宋体" w:eastAsia="宋体" w:hAnsi="宋体" w:cs="宋体"/>
          <w:sz w:val="22"/>
          <w:szCs w:val="22"/>
        </w:rPr>
        <w:t>）计算给付利息；同时，出卖人按照全部房价款的</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%向买受人支付违约金。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买受人要求继续履行合同的，合同继续履行，出卖人按全部房价款的</w:t>
      </w:r>
      <w:r>
        <w:rPr>
          <w:rFonts w:ascii="宋体" w:eastAsia="宋体" w:hAnsi="宋体" w:cs="宋体"/>
          <w:sz w:val="22"/>
          <w:szCs w:val="22"/>
          <w:u w:val="single"/>
        </w:rPr>
        <w:t xml:space="preserve">     </w:t>
      </w:r>
      <w:r>
        <w:rPr>
          <w:rFonts w:ascii="宋体" w:eastAsia="宋体" w:hAnsi="宋体" w:cs="宋体"/>
          <w:sz w:val="22"/>
          <w:szCs w:val="22"/>
        </w:rPr>
        <w:t>%向买受人支付违约金。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第十四条</w:t>
      </w:r>
      <w:r>
        <w:rPr>
          <w:rFonts w:ascii="宋体" w:eastAsia="宋体" w:hAnsi="宋体" w:cs="宋体"/>
          <w:sz w:val="22"/>
          <w:szCs w:val="22"/>
        </w:rPr>
        <w:t xml:space="preserve">  </w:t>
      </w:r>
      <w:r>
        <w:rPr>
          <w:rFonts w:ascii="宋体" w:eastAsia="宋体" w:hAnsi="宋体" w:cs="宋体"/>
          <w:sz w:val="22"/>
          <w:szCs w:val="22"/>
        </w:rPr>
        <w:t>设计变更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双方签订合同后，出卖人按照法定程序变更建筑工程施工图设计文件，可能影响买受人所购商品房质量或使用功能情形的，出卖人应当在变更确立之日起10日内将书面通知送达买受人。出卖人未在规定期限内通知买受人的，买受人有权解除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买受人不接受设计变更事项的，有权解除合同；买受人解除合同的，应当在设计变更通知送达之日起15日内做出书面答复。</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（三）买受人解除合同的，应当书面通知出卖人。出卖人应当自解除合同通知送达之日起15日内退还买受人已付全部房款（含已付贷款部分），并自买受人付款之日起，按照</w:t>
      </w:r>
      <w:r>
        <w:rPr>
          <w:rFonts w:ascii="宋体" w:eastAsia="宋体" w:hAnsi="宋体" w:cs="宋体"/>
          <w:sz w:val="22"/>
          <w:szCs w:val="22"/>
          <w:u w:val="single"/>
        </w:rPr>
        <w:t xml:space="preserve">       </w:t>
      </w:r>
      <w:r>
        <w:rPr>
          <w:rFonts w:ascii="宋体" w:eastAsia="宋体" w:hAnsi="宋体" w:cs="宋体"/>
          <w:sz w:val="22"/>
          <w:szCs w:val="22"/>
        </w:rPr>
        <w:t>%（不低于全国银行间同业拆借中心在买受人付款日最近一次公布的相应期限贷款市场报价利率LPR）计算给付利息；同时，出卖人按照全部房价款的</w:t>
      </w:r>
      <w:r>
        <w:rPr>
          <w:rFonts w:ascii="宋体" w:eastAsia="宋体" w:hAnsi="宋体" w:cs="宋体"/>
          <w:sz w:val="22"/>
          <w:szCs w:val="22"/>
          <w:u w:val="single"/>
        </w:rPr>
        <w:t xml:space="preserve">        </w:t>
      </w:r>
      <w:r>
        <w:rPr>
          <w:rFonts w:ascii="宋体" w:eastAsia="宋体" w:hAnsi="宋体" w:cs="宋体"/>
          <w:sz w:val="22"/>
          <w:szCs w:val="22"/>
        </w:rPr>
        <w:t>%向买受人支付违约金。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买受人要求继续履行合同的，合同继续履行，出卖人全部房价款的</w:t>
      </w:r>
      <w:r>
        <w:rPr>
          <w:rFonts w:ascii="宋体" w:eastAsia="宋体" w:hAnsi="宋体" w:cs="宋体"/>
          <w:sz w:val="22"/>
          <w:szCs w:val="22"/>
          <w:u w:val="single"/>
        </w:rPr>
        <w:t xml:space="preserve">     </w:t>
      </w:r>
      <w:r>
        <w:rPr>
          <w:rFonts w:ascii="宋体" w:eastAsia="宋体" w:hAnsi="宋体" w:cs="宋体"/>
          <w:sz w:val="22"/>
          <w:szCs w:val="22"/>
        </w:rPr>
        <w:t>%向买受人支付违约金。</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第七章</w:t>
      </w:r>
      <w:r>
        <w:rPr>
          <w:rFonts w:ascii="宋体" w:eastAsia="宋体" w:hAnsi="宋体" w:cs="宋体"/>
          <w:sz w:val="28"/>
          <w:szCs w:val="28"/>
        </w:rPr>
        <w:t xml:space="preserve">  </w:t>
      </w:r>
      <w:r>
        <w:rPr>
          <w:rFonts w:ascii="宋体" w:eastAsia="宋体" w:hAnsi="宋体" w:cs="宋体"/>
          <w:sz w:val="28"/>
          <w:szCs w:val="28"/>
        </w:rPr>
        <w:t>商品房质量及保修责任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第十五条</w:t>
      </w:r>
      <w:r>
        <w:rPr>
          <w:rFonts w:ascii="宋体" w:eastAsia="宋体" w:hAnsi="宋体" w:cs="宋体"/>
          <w:sz w:val="22"/>
          <w:szCs w:val="22"/>
        </w:rPr>
        <w:t xml:space="preserve">  </w:t>
      </w:r>
      <w:r>
        <w:rPr>
          <w:rFonts w:ascii="宋体" w:eastAsia="宋体" w:hAnsi="宋体" w:cs="宋体"/>
          <w:sz w:val="22"/>
          <w:szCs w:val="22"/>
        </w:rPr>
        <w:t>商品房质量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（一）地基基础和主体结构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出卖人承诺该商品房地基基础和主体结构合格，并符合国家及行业标准。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经建设工程质量监督机构验收不合格，买受人有权解除合同。买受人解除合同的，应当书面通知出卖人。出卖人应当自解除合同通知送达之日起15日内退还买受人已付全部房款（含已付贷款部分），并自买受人付款之日起，按照</w:t>
      </w:r>
      <w:r>
        <w:rPr>
          <w:rFonts w:ascii="宋体" w:eastAsia="宋体" w:hAnsi="宋体" w:cs="宋体"/>
          <w:sz w:val="22"/>
          <w:szCs w:val="22"/>
          <w:u w:val="single"/>
        </w:rPr>
        <w:t xml:space="preserve">     </w:t>
      </w:r>
      <w:r>
        <w:rPr>
          <w:rFonts w:ascii="宋体" w:eastAsia="宋体" w:hAnsi="宋体" w:cs="宋体"/>
          <w:sz w:val="22"/>
          <w:szCs w:val="22"/>
        </w:rPr>
        <w:t>%（不低于全国银行间同业拆借中心在买受人付款日最近一次公布的相应期限贷款市场报价利率LPR）计算给付利息。给买受人造成损失的，由出卖人支付【已付房价款一倍】【买受人全部损失】的违约金。因此而发生的检测费用由出卖人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买受人不解除合同的，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（二）其他质量问题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该商品房质量应当符合有关工程质量规范、标准和施工图设计文件的要求。发现除地基基础和主体结构外质量问题的，双方按照以下方式处理：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（1）由出卖人及时更换、修理；如给买受人造成损失的，还应当承担相应赔偿责任。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经过更换、修理，仍然严重影响正常使用的，买受人有权解除合同。买受人解除合同的，应当书面通知出卖人。出卖人应当自解除合同通知送达之日起15日内退还买受人已付全部房款（含已付贷款部分），并自买受人付款之日起，按照</w:t>
      </w:r>
      <w:r>
        <w:rPr>
          <w:rFonts w:ascii="宋体" w:eastAsia="宋体" w:hAnsi="宋体" w:cs="宋体"/>
          <w:sz w:val="22"/>
          <w:szCs w:val="22"/>
          <w:u w:val="single"/>
        </w:rPr>
        <w:t xml:space="preserve">    </w:t>
      </w:r>
      <w:r>
        <w:rPr>
          <w:rFonts w:ascii="宋体" w:eastAsia="宋体" w:hAnsi="宋体" w:cs="宋体"/>
          <w:sz w:val="22"/>
          <w:szCs w:val="22"/>
        </w:rPr>
        <w:t>%（不低于全国银行间同业拆借中心在买受人付款日最近一次公布的相应期限贷款市场报价利率LPR）计算给付利息。给买受人造成损失的，由出卖人承担相应赔偿责任。因此而发生的检测费用由出卖人承担。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买受人不解除合同的，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（三）装饰装修及设备标准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该商品房应当使用合格的建筑材料、构配件和设备，装置、装修、装饰所用材料的产品质量必须符合国家的强制性标准及双方约定的标准。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不符合上述标准的，买受人有权要求出卖人按照下列第（1）、</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方式处理（可多选）：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（1）及时更换、修理；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（2）出卖人赔偿双倍的装饰、设备差价；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具体装饰装修及相关设备标准的约定见附件六。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（四）室内空气质量、建筑隔声和民用建筑节能措施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1.该商品房室内空气质量符合【国家】【地方】标准，标准名称：</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，标准文号：</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该商品房为住宅的，建筑隔声情况符合【国家】【地方】标准，标准名称：</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，标准文号：</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室内空气质量或建筑隔声情况经检测不符合标准，由出卖人负责整改，整改后仍不符合标准的，买受人有权解除合同或自行整改，整改费用由出卖人承担。买受人解除合同的，应当书面通知出卖人。出卖人应当自解除合同通知送达之日起15日内退还买受人已付全部房款（含已付贷款部分），并自买受人付款之日起，按照</w:t>
      </w:r>
      <w:r>
        <w:rPr>
          <w:rFonts w:ascii="宋体" w:eastAsia="宋体" w:hAnsi="宋体" w:cs="宋体"/>
          <w:sz w:val="22"/>
          <w:szCs w:val="22"/>
          <w:u w:val="single"/>
        </w:rPr>
        <w:t xml:space="preserve">     </w:t>
      </w:r>
      <w:r>
        <w:rPr>
          <w:rFonts w:ascii="宋体" w:eastAsia="宋体" w:hAnsi="宋体" w:cs="宋体"/>
          <w:sz w:val="22"/>
          <w:szCs w:val="22"/>
        </w:rPr>
        <w:t>%（不低于全国银行间同业拆借中心在买受人付款日最近一次公布的相应期限贷款市场报价利率LPR）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2.该商品房应当符合国家有关民用建筑节能强制性标准的要求。建筑节能信息说明见附件七。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未达到标准的，出卖人应当按照相应标准要求补做节能措施，并承担全部费用；给买受人造成损失的，出卖人应当承担相应赔偿责任。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第十六条</w:t>
      </w:r>
      <w:r>
        <w:rPr>
          <w:rFonts w:ascii="宋体" w:eastAsia="宋体" w:hAnsi="宋体" w:cs="宋体"/>
          <w:sz w:val="22"/>
          <w:szCs w:val="22"/>
        </w:rPr>
        <w:t xml:space="preserve">  </w:t>
      </w:r>
      <w:r>
        <w:rPr>
          <w:rFonts w:ascii="宋体" w:eastAsia="宋体" w:hAnsi="宋体" w:cs="宋体"/>
          <w:sz w:val="22"/>
          <w:szCs w:val="22"/>
        </w:rPr>
        <w:t>保修责任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八。</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（二）下列情形，出卖人不承担保修责任：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1.因不可抗力造成的房屋及其附属设施的损害；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2.因买受人不当使用造成的房屋及其附属设施的损害；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（三）在保修期内，买受人要求维修的书面通知送达出卖人</w:t>
      </w:r>
      <w:r>
        <w:rPr>
          <w:rFonts w:ascii="宋体" w:eastAsia="宋体" w:hAnsi="宋体" w:cs="宋体"/>
          <w:sz w:val="22"/>
          <w:szCs w:val="22"/>
          <w:u w:val="single"/>
        </w:rPr>
        <w:t xml:space="preserve">       </w:t>
      </w:r>
      <w:r>
        <w:rPr>
          <w:rFonts w:ascii="宋体" w:eastAsia="宋体" w:hAnsi="宋体" w:cs="宋体"/>
          <w:sz w:val="22"/>
          <w:szCs w:val="22"/>
        </w:rPr>
        <w:t>日内，出卖人既不履行保修义务也不提出书面异议的，买受人可以自行或委托他人进行维修，维修费用及维修期间造成的其他损失由出卖人承担。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第十七条</w:t>
      </w:r>
      <w:r>
        <w:rPr>
          <w:rFonts w:ascii="宋体" w:eastAsia="宋体" w:hAnsi="宋体" w:cs="宋体"/>
          <w:sz w:val="22"/>
          <w:szCs w:val="22"/>
        </w:rPr>
        <w:t xml:space="preserve">  </w:t>
      </w:r>
      <w:r>
        <w:rPr>
          <w:rFonts w:ascii="宋体" w:eastAsia="宋体" w:hAnsi="宋体" w:cs="宋体"/>
          <w:sz w:val="22"/>
          <w:szCs w:val="22"/>
        </w:rPr>
        <w:t>质量担保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出卖人不按照第十五条、第十六条约定承担相关责任的，由</w:t>
      </w:r>
      <w:r>
        <w:rPr>
          <w:rFonts w:ascii="宋体" w:eastAsia="宋体" w:hAnsi="宋体" w:cs="宋体"/>
          <w:sz w:val="22"/>
          <w:szCs w:val="22"/>
          <w:u w:val="single"/>
        </w:rPr>
        <w:t xml:space="preserve">          </w:t>
      </w:r>
      <w:r>
        <w:rPr>
          <w:rFonts w:ascii="宋体" w:eastAsia="宋体" w:hAnsi="宋体" w:cs="宋体"/>
          <w:sz w:val="22"/>
          <w:szCs w:val="22"/>
        </w:rPr>
        <w:t>承担连带责任。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关于质量担保的证明见附件九。</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第八章</w:t>
      </w:r>
      <w:r>
        <w:rPr>
          <w:rFonts w:ascii="宋体" w:eastAsia="宋体" w:hAnsi="宋体" w:cs="宋体"/>
          <w:sz w:val="28"/>
          <w:szCs w:val="28"/>
        </w:rPr>
        <w:t xml:space="preserve">  </w:t>
      </w:r>
      <w:r>
        <w:rPr>
          <w:rFonts w:ascii="宋体" w:eastAsia="宋体" w:hAnsi="宋体" w:cs="宋体"/>
          <w:sz w:val="28"/>
          <w:szCs w:val="28"/>
        </w:rPr>
        <w:t>预告登记和房屋登记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第十八条</w:t>
      </w:r>
      <w:r>
        <w:rPr>
          <w:rFonts w:ascii="宋体" w:eastAsia="宋体" w:hAnsi="宋体" w:cs="宋体"/>
          <w:sz w:val="22"/>
          <w:szCs w:val="22"/>
        </w:rPr>
        <w:t xml:space="preserve">  </w:t>
      </w:r>
      <w:r>
        <w:rPr>
          <w:rFonts w:ascii="宋体" w:eastAsia="宋体" w:hAnsi="宋体" w:cs="宋体"/>
          <w:sz w:val="22"/>
          <w:szCs w:val="22"/>
        </w:rPr>
        <w:t>预告登记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双方同意按以下第</w:t>
      </w:r>
      <w:r>
        <w:rPr>
          <w:rFonts w:ascii="宋体" w:eastAsia="宋体" w:hAnsi="宋体" w:cs="宋体"/>
          <w:sz w:val="22"/>
          <w:szCs w:val="22"/>
          <w:u w:val="single"/>
        </w:rPr>
        <w:t xml:space="preserve">    </w:t>
      </w:r>
      <w:r>
        <w:rPr>
          <w:rFonts w:ascii="宋体" w:eastAsia="宋体" w:hAnsi="宋体" w:cs="宋体"/>
          <w:sz w:val="22"/>
          <w:szCs w:val="22"/>
        </w:rPr>
        <w:t>种方式办理预告登记：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1.双方共同办理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双方应于本合同网上签订之日起</w:t>
      </w:r>
      <w:r>
        <w:rPr>
          <w:rFonts w:ascii="宋体" w:eastAsia="宋体" w:hAnsi="宋体" w:cs="宋体"/>
          <w:sz w:val="22"/>
          <w:szCs w:val="22"/>
          <w:u w:val="single"/>
        </w:rPr>
        <w:t xml:space="preserve">   </w:t>
      </w:r>
      <w:r>
        <w:rPr>
          <w:rFonts w:ascii="宋体" w:eastAsia="宋体" w:hAnsi="宋体" w:cs="宋体"/>
          <w:sz w:val="22"/>
          <w:szCs w:val="22"/>
        </w:rPr>
        <w:t>日内（不超过30日），持本合同向房地产登记机构申请办理预告登记。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2.买受人委托出卖人办理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出卖人应当在本合同网上签订之日起</w:t>
      </w:r>
      <w:r>
        <w:rPr>
          <w:rFonts w:ascii="宋体" w:eastAsia="宋体" w:hAnsi="宋体" w:cs="宋体"/>
          <w:sz w:val="22"/>
          <w:szCs w:val="22"/>
          <w:u w:val="single"/>
        </w:rPr>
        <w:t xml:space="preserve">   </w:t>
      </w:r>
      <w:r>
        <w:rPr>
          <w:rFonts w:ascii="宋体" w:eastAsia="宋体" w:hAnsi="宋体" w:cs="宋体"/>
          <w:sz w:val="22"/>
          <w:szCs w:val="22"/>
        </w:rPr>
        <w:t>日内（不超过30日），为买受人申请办理预告登记。出卖人应如实告知买受人为办理预告登记需要由买受人提供的证件资料。买受人应当及时提供登记机关要求的需买受人提供的证件资料。出卖人未告知或告知的内容不完备、不准确，致使买受人未能及时提供证件资料的，由出卖人承担责任。买受人不提供或延迟提供相关资料的，由买受人承担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若出卖人未在规定或者上述约定的期限内与买受人申请预告登记或者未依买受人委托代为申请预告登记的，买受人可以按照《广州市城镇房地产登记办法》第四十一条规定，单方向登记机构申请办理预告登记。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（二）有关预售合同登记备案的其他约定如下：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第十九条</w:t>
      </w:r>
      <w:r>
        <w:rPr>
          <w:rFonts w:ascii="宋体" w:eastAsia="宋体" w:hAnsi="宋体" w:cs="宋体"/>
          <w:sz w:val="22"/>
          <w:szCs w:val="22"/>
        </w:rPr>
        <w:t xml:space="preserve"> 房屋登记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出卖人应在在该商品房项目取得建设工程规划条件核实意见、竣工验收备案证明文件等相关文件之日起90日内，申请该商品房项目的房屋所有权首次登记。出卖人办妥建设项目房屋所有权首次登记后，双方同意选择以下第</w:t>
      </w:r>
      <w:r>
        <w:rPr>
          <w:rFonts w:ascii="宋体" w:eastAsia="宋体" w:hAnsi="宋体" w:cs="宋体"/>
          <w:sz w:val="22"/>
          <w:szCs w:val="22"/>
          <w:u w:val="single"/>
        </w:rPr>
        <w:t xml:space="preserve">  </w:t>
      </w:r>
      <w:r>
        <w:rPr>
          <w:rFonts w:ascii="宋体" w:eastAsia="宋体" w:hAnsi="宋体" w:cs="宋体"/>
          <w:sz w:val="22"/>
          <w:szCs w:val="22"/>
        </w:rPr>
        <w:t>种方式为买受人办理房屋所有权转移登记：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1.双方共同办理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双方应当在该商品房交付之日起</w:t>
      </w:r>
      <w:r>
        <w:rPr>
          <w:rFonts w:ascii="宋体" w:eastAsia="宋体" w:hAnsi="宋体" w:cs="宋体"/>
          <w:sz w:val="22"/>
          <w:szCs w:val="22"/>
          <w:u w:val="single"/>
        </w:rPr>
        <w:t xml:space="preserve">    </w:t>
      </w:r>
      <w:r>
        <w:rPr>
          <w:rFonts w:ascii="宋体" w:eastAsia="宋体" w:hAnsi="宋体" w:cs="宋体"/>
          <w:sz w:val="22"/>
          <w:szCs w:val="22"/>
        </w:rPr>
        <w:t>日内（不超过210日）向不动产登记机构申请办理房屋所有权转移登记。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2.买受人委托出卖人办理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出卖人应当在该商品房交付之日起</w:t>
      </w:r>
      <w:r>
        <w:rPr>
          <w:rFonts w:ascii="宋体" w:eastAsia="宋体" w:hAnsi="宋体" w:cs="宋体"/>
          <w:sz w:val="22"/>
          <w:szCs w:val="22"/>
          <w:u w:val="single"/>
        </w:rPr>
        <w:t xml:space="preserve">    </w:t>
      </w:r>
      <w:r>
        <w:rPr>
          <w:rFonts w:ascii="宋体" w:eastAsia="宋体" w:hAnsi="宋体" w:cs="宋体"/>
          <w:sz w:val="22"/>
          <w:szCs w:val="22"/>
        </w:rPr>
        <w:t>日内（不超过240日）到不动产登记机构为买受人办妥房屋所有权转移登记，并将以买受人为权利人的不动产权证交付买受人。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在此情况下，买受人应当在收到出卖人书面通知后</w:t>
      </w:r>
      <w:r>
        <w:rPr>
          <w:rFonts w:ascii="宋体" w:eastAsia="宋体" w:hAnsi="宋体" w:cs="宋体"/>
          <w:sz w:val="22"/>
          <w:szCs w:val="22"/>
          <w:u w:val="single"/>
        </w:rPr>
        <w:t xml:space="preserve">    </w:t>
      </w:r>
      <w:r>
        <w:rPr>
          <w:rFonts w:ascii="宋体" w:eastAsia="宋体" w:hAnsi="宋体" w:cs="宋体"/>
          <w:sz w:val="22"/>
          <w:szCs w:val="22"/>
        </w:rPr>
        <w:t>个工作日内向出卖人提供不动产登记机构要求的、需买受人提供的证件资料。出卖人应一次性如实告知买受人为办理房屋所有权转移登记需要由买受人提供的证件资料。出卖人未告知或告知的内容不完备、不准确，致使买受人未能及时提供证件资料的，由出卖人承担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若出卖人未在规定时间或者上述约定的期限内与买受人申请房屋所有权转移登记的，买受人可以按照《广州市城镇房地产登记办法》第四十九条规定，单方向不动产登记机构申请办理房屋所有权转移登记。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（二）因出卖人的原因，买受人未能按本条第（一）款约定办理该商品房的</w:t>
      </w:r>
      <w:r>
        <w:rPr>
          <w:rFonts w:ascii="宋体" w:eastAsia="宋体" w:hAnsi="宋体" w:cs="宋体"/>
          <w:sz w:val="22"/>
          <w:szCs w:val="22"/>
        </w:rPr>
        <w:t>不动产权证书的，双方同意按照下列第</w:t>
      </w:r>
      <w:r>
        <w:rPr>
          <w:rFonts w:ascii="宋体" w:eastAsia="宋体" w:hAnsi="宋体" w:cs="宋体"/>
          <w:sz w:val="22"/>
          <w:szCs w:val="22"/>
          <w:u w:val="single"/>
        </w:rPr>
        <w:t xml:space="preserve">    </w:t>
      </w:r>
      <w:r>
        <w:rPr>
          <w:rFonts w:ascii="宋体" w:eastAsia="宋体" w:hAnsi="宋体" w:cs="宋体"/>
          <w:sz w:val="22"/>
          <w:szCs w:val="22"/>
        </w:rPr>
        <w:t>种方式处理：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1.买受人有权解除合同。买受人解除合同的，应当书面通知出卖人。出卖人应当自解除合同通知送达之日起15日内退还买受人已付全部房款（含已付贷款部分），并自买受人付款之日起，按照</w:t>
      </w:r>
      <w:r>
        <w:rPr>
          <w:rFonts w:ascii="宋体" w:eastAsia="宋体" w:hAnsi="宋体" w:cs="宋体"/>
          <w:sz w:val="22"/>
          <w:szCs w:val="22"/>
          <w:u w:val="single"/>
        </w:rPr>
        <w:t xml:space="preserve">    </w:t>
      </w:r>
      <w:r>
        <w:rPr>
          <w:rFonts w:ascii="宋体" w:eastAsia="宋体" w:hAnsi="宋体" w:cs="宋体"/>
          <w:sz w:val="22"/>
          <w:szCs w:val="22"/>
        </w:rPr>
        <w:t>%（不低于全国银行间同业拆借中心在买受人付款日最近一次公布的相应期限贷款市场报价利率LPR）计算给付利息。同时按该商品房全部房价款的</w:t>
      </w:r>
      <w:r>
        <w:rPr>
          <w:rFonts w:ascii="宋体" w:eastAsia="宋体" w:hAnsi="宋体" w:cs="宋体"/>
          <w:sz w:val="22"/>
          <w:szCs w:val="22"/>
          <w:u w:val="single"/>
        </w:rPr>
        <w:t xml:space="preserve">     </w:t>
      </w:r>
      <w:r>
        <w:rPr>
          <w:rFonts w:ascii="宋体" w:eastAsia="宋体" w:hAnsi="宋体" w:cs="宋体"/>
          <w:sz w:val="22"/>
          <w:szCs w:val="22"/>
        </w:rPr>
        <w:t>%向买受人支付违约金，违约金不足以补偿买受人实际损失的，出卖人应补偿其差额。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买受人不解除合同的，自出卖人应当为买受人办理房屋所有权转移登记的期限届满之次日起至实际完成房屋所有权转移登记之日止，</w:t>
      </w:r>
      <w:r>
        <w:rPr>
          <w:rFonts w:ascii="宋体" w:eastAsia="宋体" w:hAnsi="宋体" w:cs="宋体"/>
          <w:spacing w:val="-2"/>
          <w:sz w:val="22"/>
          <w:szCs w:val="22"/>
        </w:rPr>
        <w:t>出卖人按日计算向买受人支付全部房价款万分之</w:t>
      </w:r>
      <w:r>
        <w:rPr>
          <w:rFonts w:ascii="宋体" w:eastAsia="宋体" w:hAnsi="宋体" w:cs="宋体"/>
          <w:spacing w:val="-2"/>
          <w:sz w:val="22"/>
          <w:szCs w:val="22"/>
          <w:u w:val="single"/>
        </w:rPr>
        <w:t xml:space="preserve">    </w:t>
      </w:r>
      <w:r>
        <w:rPr>
          <w:rFonts w:ascii="宋体" w:eastAsia="宋体" w:hAnsi="宋体" w:cs="宋体"/>
          <w:spacing w:val="-2"/>
          <w:sz w:val="22"/>
          <w:szCs w:val="22"/>
        </w:rPr>
        <w:t>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（三）因买受人的原因未能在约定期限内完成该商品房的房屋所有权转移登记的，出卖人不承担责任。</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第九章</w:t>
      </w:r>
      <w:r>
        <w:rPr>
          <w:rFonts w:ascii="宋体" w:eastAsia="宋体" w:hAnsi="宋体" w:cs="宋体"/>
          <w:sz w:val="28"/>
          <w:szCs w:val="28"/>
        </w:rPr>
        <w:t xml:space="preserve">  </w:t>
      </w:r>
      <w:r>
        <w:rPr>
          <w:rFonts w:ascii="宋体" w:eastAsia="宋体" w:hAnsi="宋体" w:cs="宋体"/>
          <w:sz w:val="28"/>
          <w:szCs w:val="28"/>
        </w:rPr>
        <w:t>前期物业管理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第二十条</w:t>
      </w:r>
      <w:r>
        <w:rPr>
          <w:rFonts w:ascii="宋体" w:eastAsia="宋体" w:hAnsi="宋体" w:cs="宋体"/>
          <w:sz w:val="22"/>
          <w:szCs w:val="22"/>
        </w:rPr>
        <w:t xml:space="preserve"> 物业管理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（一）出卖人应按照《广东省物业管理条例》的规定，划定物业管理区域，并报物业所在地房地产行政主管部门备案；在物业管理区域内配置物业服务用房。物业服务用房的所有权依法属于全体业主。</w:t>
      </w: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sz w:val="22"/>
          <w:szCs w:val="22"/>
        </w:rPr>
        <w:t>（二）出卖人已按照国务院《物业管理条例》及《广东省物业管理条例》规定的方式和条件选聘</w:t>
      </w:r>
      <w:r>
        <w:rPr>
          <w:rFonts w:ascii="宋体" w:eastAsia="宋体" w:hAnsi="宋体" w:cs="宋体"/>
          <w:sz w:val="22"/>
          <w:szCs w:val="22"/>
          <w:u w:val="single"/>
        </w:rPr>
        <w:t xml:space="preserve">                                    </w:t>
      </w:r>
      <w:r>
        <w:rPr>
          <w:rFonts w:ascii="宋体" w:eastAsia="宋体" w:hAnsi="宋体" w:cs="宋体"/>
          <w:sz w:val="22"/>
          <w:szCs w:val="22"/>
        </w:rPr>
        <w:t>（物业服务企业）进行前期物业管理服务，并签订书面的前期物业服务合同。物业服务合同期限</w:t>
      </w:r>
      <w:r>
        <w:rPr>
          <w:rFonts w:ascii="宋体" w:eastAsia="宋体" w:hAnsi="宋体" w:cs="宋体"/>
          <w:sz w:val="22"/>
          <w:szCs w:val="22"/>
        </w:rPr>
        <w:t>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日到</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。物业收费计费方式为</w:t>
      </w:r>
      <w:r>
        <w:rPr>
          <w:rFonts w:ascii="宋体" w:eastAsia="宋体" w:hAnsi="宋体" w:cs="宋体"/>
          <w:sz w:val="22"/>
          <w:szCs w:val="22"/>
        </w:rPr>
        <w:t>【包干制】【酬金制】【</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物业服务费为每月每平方米建筑面积（人民币）</w:t>
      </w:r>
      <w:r>
        <w:rPr>
          <w:rFonts w:ascii="宋体" w:eastAsia="宋体" w:hAnsi="宋体" w:cs="宋体"/>
          <w:sz w:val="22"/>
          <w:szCs w:val="22"/>
          <w:u w:val="single"/>
        </w:rPr>
        <w:t xml:space="preserve">     </w:t>
      </w:r>
      <w:r>
        <w:rPr>
          <w:rFonts w:ascii="宋体" w:eastAsia="宋体" w:hAnsi="宋体" w:cs="宋体"/>
          <w:sz w:val="22"/>
          <w:szCs w:val="22"/>
        </w:rPr>
        <w:t>元，由买受人自收楼之日起按</w:t>
      </w:r>
      <w:r>
        <w:rPr>
          <w:rFonts w:ascii="宋体" w:eastAsia="宋体" w:hAnsi="宋体" w:cs="宋体"/>
          <w:sz w:val="22"/>
          <w:szCs w:val="22"/>
          <w:u w:val="single"/>
        </w:rPr>
        <w:t>【</w:t>
      </w:r>
      <w:r>
        <w:rPr>
          <w:rFonts w:ascii="宋体" w:eastAsia="宋体" w:hAnsi="宋体" w:cs="宋体"/>
          <w:sz w:val="22"/>
          <w:szCs w:val="22"/>
          <w:u w:val="single"/>
        </w:rPr>
        <w:t>月</w:t>
      </w:r>
      <w:r>
        <w:rPr>
          <w:rFonts w:ascii="宋体" w:eastAsia="宋体" w:hAnsi="宋体" w:cs="宋体"/>
          <w:sz w:val="22"/>
          <w:szCs w:val="22"/>
          <w:u w:val="single"/>
        </w:rPr>
        <w:t>】【</w:t>
      </w:r>
      <w:r>
        <w:rPr>
          <w:rFonts w:ascii="宋体" w:eastAsia="宋体" w:hAnsi="宋体" w:cs="宋体"/>
          <w:sz w:val="22"/>
          <w:szCs w:val="22"/>
          <w:u w:val="single"/>
        </w:rPr>
        <w:t>季</w:t>
      </w:r>
      <w:r>
        <w:rPr>
          <w:rFonts w:ascii="宋体" w:eastAsia="宋体" w:hAnsi="宋体" w:cs="宋体"/>
          <w:sz w:val="22"/>
          <w:szCs w:val="22"/>
          <w:u w:val="single"/>
        </w:rPr>
        <w:t>】【</w:t>
      </w:r>
      <w:r>
        <w:rPr>
          <w:rFonts w:ascii="宋体" w:eastAsia="宋体" w:hAnsi="宋体" w:cs="宋体"/>
          <w:sz w:val="22"/>
          <w:szCs w:val="22"/>
          <w:u w:val="single"/>
        </w:rPr>
        <w:t>半年</w:t>
      </w:r>
      <w:r>
        <w:rPr>
          <w:rFonts w:ascii="宋体" w:eastAsia="宋体" w:hAnsi="宋体" w:cs="宋体"/>
          <w:sz w:val="22"/>
          <w:szCs w:val="22"/>
          <w:u w:val="single"/>
        </w:rPr>
        <w:t>】【</w:t>
      </w:r>
      <w:r>
        <w:rPr>
          <w:rFonts w:ascii="宋体" w:eastAsia="宋体" w:hAnsi="宋体" w:cs="宋体"/>
          <w:sz w:val="22"/>
          <w:szCs w:val="22"/>
          <w:u w:val="single"/>
        </w:rPr>
        <w:t>年</w:t>
      </w:r>
      <w:r>
        <w:rPr>
          <w:rFonts w:ascii="宋体" w:eastAsia="宋体" w:hAnsi="宋体" w:cs="宋体"/>
          <w:sz w:val="22"/>
          <w:szCs w:val="22"/>
          <w:u w:val="single"/>
        </w:rPr>
        <w:t>】</w:t>
      </w:r>
      <w:r>
        <w:rPr>
          <w:rFonts w:ascii="宋体" w:eastAsia="宋体" w:hAnsi="宋体" w:cs="宋体"/>
          <w:sz w:val="22"/>
          <w:szCs w:val="22"/>
        </w:rPr>
        <w:t>按时交纳。</w:t>
      </w:r>
      <w:r>
        <w:rPr>
          <w:rFonts w:ascii="宋体" w:eastAsia="宋体" w:hAnsi="宋体" w:cs="宋体"/>
          <w:sz w:val="22"/>
          <w:szCs w:val="22"/>
        </w:rPr>
        <w:t>出卖人应当将前期物业服务合同的备案情况书面告知买受人。</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（三）买受人同意由出卖人选聘的前期物业服务企业代为查验并承接物业共用部位、共用设施设备，出卖人应当将物业共用部位、共用设施设备承接查验的备案情况书面告知买受人。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（四）出卖人应制定《临时管理规约》，并在签订本合同前向买受人明示该商品房项目的前期物业服务合同和临时管理规约；</w:t>
      </w:r>
      <w:r>
        <w:rPr>
          <w:rFonts w:ascii="宋体" w:eastAsia="宋体" w:hAnsi="宋体" w:cs="宋体"/>
          <w:sz w:val="22"/>
          <w:szCs w:val="22"/>
        </w:rPr>
        <w:t>买受人已详细阅读前期物业服务合同和临时管理规约，同意由出卖人依法选聘的物业服务企业实施前期物业管理，遵守临时管理规约。业主委员会成立后，由业主大会决定选聘或续聘物业服务企业。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该商品房</w:t>
      </w:r>
      <w:r>
        <w:rPr>
          <w:rFonts w:ascii="宋体" w:eastAsia="宋体" w:hAnsi="宋体" w:cs="宋体"/>
          <w:sz w:val="22"/>
          <w:szCs w:val="22"/>
        </w:rPr>
        <w:t>前期物业服务合同、临时管理规约见附件十。</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第十章</w:t>
      </w:r>
      <w:r>
        <w:rPr>
          <w:rFonts w:ascii="宋体" w:eastAsia="宋体" w:hAnsi="宋体" w:cs="宋体"/>
          <w:sz w:val="28"/>
          <w:szCs w:val="28"/>
        </w:rPr>
        <w:t xml:space="preserve">  </w:t>
      </w:r>
      <w:r>
        <w:rPr>
          <w:rFonts w:ascii="宋体" w:eastAsia="宋体" w:hAnsi="宋体" w:cs="宋体"/>
          <w:sz w:val="28"/>
          <w:szCs w:val="28"/>
        </w:rPr>
        <w:t>其他事项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第二十一条</w:t>
      </w:r>
      <w:r>
        <w:rPr>
          <w:rFonts w:ascii="宋体" w:eastAsia="宋体" w:hAnsi="宋体" w:cs="宋体"/>
          <w:b/>
          <w:bCs/>
          <w:sz w:val="22"/>
          <w:szCs w:val="22"/>
        </w:rPr>
        <w:t xml:space="preserve">  </w:t>
      </w:r>
      <w:r>
        <w:rPr>
          <w:rFonts w:ascii="宋体" w:eastAsia="宋体" w:hAnsi="宋体" w:cs="宋体"/>
          <w:sz w:val="22"/>
          <w:szCs w:val="22"/>
        </w:rPr>
        <w:t>物业专项维修资金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（一）买受人应当按照有关规定交存物业专项维修资金，物业专项维修资金属于业主所有。首期物业专项维修资金按照下列第</w:t>
      </w:r>
      <w:r>
        <w:rPr>
          <w:rFonts w:ascii="宋体" w:eastAsia="宋体" w:hAnsi="宋体" w:cs="宋体"/>
          <w:sz w:val="22"/>
          <w:szCs w:val="22"/>
          <w:u w:val="single"/>
        </w:rPr>
        <w:t xml:space="preserve">    </w:t>
      </w:r>
      <w:r>
        <w:rPr>
          <w:rFonts w:ascii="宋体" w:eastAsia="宋体" w:hAnsi="宋体" w:cs="宋体"/>
          <w:sz w:val="22"/>
          <w:szCs w:val="22"/>
        </w:rPr>
        <w:t>种方式交存：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出卖人按有关规定已预交存物业专项维修资金，凭《广州市物业专项维修资金交存凭证》向买受人收回物业专项维修资金。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买受人在办理房屋收楼手续前自行将首期物业专项维修资金存入房地产行政主管部门委托银行的物业专顶维修资金专户。</w:t>
      </w: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sz w:val="22"/>
          <w:szCs w:val="22"/>
        </w:rPr>
        <w:t>（二）买受人未按规定交存首期物业专项维修资金的，出卖人不得将房屋交付买受人。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第二十二条</w:t>
      </w:r>
      <w:r>
        <w:rPr>
          <w:rFonts w:ascii="宋体" w:eastAsia="宋体" w:hAnsi="宋体" w:cs="宋体"/>
          <w:sz w:val="22"/>
          <w:szCs w:val="22"/>
        </w:rPr>
        <w:t xml:space="preserve">  </w:t>
      </w:r>
      <w:r>
        <w:rPr>
          <w:rFonts w:ascii="宋体" w:eastAsia="宋体" w:hAnsi="宋体" w:cs="宋体"/>
          <w:sz w:val="22"/>
          <w:szCs w:val="22"/>
        </w:rPr>
        <w:t>建筑物区分所有权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（一）买受人对其建筑物专有部分享有占有、使用、收益和处分的权利。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（二）以下部位归业主共有：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1.建筑物的基础、承重结构、外墙、屋顶等基本结构部分，通道、楼梯、大堂等公共通行部分，消防、公共照明等附属设施、设备，避难层、设备层或者设备间等结构部分；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2.该商品房所在建筑区划内的道路（属于城镇公共道路的除外）、绿地（属于城镇公共绿地或者明示属于个人的除外）、占用业主共有的道路或者其他场地用于停放汽车的车位、物业服务用房；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（三）双方对其他配套设施约定如下：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1.规划的车位、车库：</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2.会所：</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第二十三条</w:t>
      </w:r>
      <w:r>
        <w:rPr>
          <w:rFonts w:ascii="宋体" w:eastAsia="宋体" w:hAnsi="宋体" w:cs="宋体"/>
          <w:sz w:val="22"/>
          <w:szCs w:val="22"/>
        </w:rPr>
        <w:t xml:space="preserve">  </w:t>
      </w:r>
      <w:r>
        <w:rPr>
          <w:rFonts w:ascii="宋体" w:eastAsia="宋体" w:hAnsi="宋体" w:cs="宋体"/>
          <w:sz w:val="22"/>
          <w:szCs w:val="22"/>
        </w:rPr>
        <w:t>税费</w:t>
      </w: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sz w:val="22"/>
          <w:szCs w:val="22"/>
        </w:rPr>
        <w:t>（一）双方应当按照国家的有关规定，向相应部门缴纳因该商品房买卖发生的税费。因预测面积与实测面积差异，导致买受人不能享受税收优惠政策而增加的税收负担，由</w:t>
      </w:r>
      <w:r>
        <w:rPr>
          <w:rFonts w:ascii="宋体" w:eastAsia="宋体" w:hAnsi="宋体" w:cs="宋体"/>
          <w:sz w:val="22"/>
          <w:szCs w:val="22"/>
          <w:u w:val="single"/>
        </w:rPr>
        <w:t xml:space="preserve">                  </w:t>
      </w:r>
      <w:r>
        <w:rPr>
          <w:rFonts w:ascii="宋体" w:eastAsia="宋体" w:hAnsi="宋体" w:cs="宋体"/>
          <w:sz w:val="22"/>
          <w:szCs w:val="22"/>
        </w:rPr>
        <w:t>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（二）出卖人向买受人代收的税费：</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名称</w:t>
      </w:r>
      <w:r>
        <w:rPr>
          <w:rFonts w:ascii="宋体" w:eastAsia="宋体" w:hAnsi="宋体" w:cs="宋体"/>
          <w:sz w:val="22"/>
          <w:szCs w:val="22"/>
          <w:u w:val="single"/>
        </w:rPr>
        <w:t xml:space="preserve">          </w:t>
      </w:r>
      <w:r>
        <w:rPr>
          <w:rFonts w:ascii="宋体" w:eastAsia="宋体" w:hAnsi="宋体" w:cs="宋体"/>
          <w:sz w:val="22"/>
          <w:szCs w:val="22"/>
        </w:rPr>
        <w:t>，金额</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第二十四条</w:t>
      </w:r>
      <w:r>
        <w:rPr>
          <w:rFonts w:ascii="宋体" w:eastAsia="宋体" w:hAnsi="宋体" w:cs="宋体"/>
          <w:b/>
          <w:bCs/>
          <w:sz w:val="22"/>
          <w:szCs w:val="22"/>
        </w:rPr>
        <w:t xml:space="preserve"> </w:t>
      </w:r>
      <w:r>
        <w:rPr>
          <w:rFonts w:ascii="宋体" w:eastAsia="宋体" w:hAnsi="宋体" w:cs="宋体"/>
          <w:sz w:val="22"/>
          <w:szCs w:val="22"/>
        </w:rPr>
        <w:t xml:space="preserve"> </w:t>
      </w:r>
      <w:r>
        <w:rPr>
          <w:rFonts w:ascii="宋体" w:eastAsia="宋体" w:hAnsi="宋体" w:cs="宋体"/>
          <w:sz w:val="22"/>
          <w:szCs w:val="22"/>
        </w:rPr>
        <w:t>销售和使用承诺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1.出卖人承诺不采取分割拆零销售、返本销售或者变相返本销售的方式销售商品房；不采取售后包租或者变相售后包租的方式销售未竣工商品房。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2.出卖人承诺按照规划用途进行建设和出售，不擅自改变该商品房使用性质，并按照规划用途办理房屋登记。出卖人不得擅自改变与该商品房有关的共用部位和设施的使用性质。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3.出卖人承诺对商品房的销售，不涉及依法或者依规划属于买受人共有的共用部位和设施的处分。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4.出卖人承诺已将遮挡或妨碍房屋正常使用的情况告知买受人。具体内容见附件十一。</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5.买受人使用该商品房期间，不得擅自改变该商品房的用途、建筑主体结构和承重结构。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第二十五条 </w:t>
      </w:r>
      <w:r>
        <w:rPr>
          <w:rFonts w:ascii="宋体" w:eastAsia="宋体" w:hAnsi="宋体" w:cs="宋体"/>
          <w:sz w:val="22"/>
          <w:szCs w:val="22"/>
        </w:rPr>
        <w:t xml:space="preserve"> </w:t>
      </w:r>
      <w:r>
        <w:rPr>
          <w:rFonts w:ascii="宋体" w:eastAsia="宋体" w:hAnsi="宋体" w:cs="宋体"/>
          <w:sz w:val="22"/>
          <w:szCs w:val="22"/>
        </w:rPr>
        <w:t>送达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出卖人和买受人保证在本合同中记载的通讯地址、联系电话均真实有效。任何根据本合同发出的文件，均应采用书面形式，以【邮政快递】【邮寄挂号信】【</w:t>
      </w:r>
      <w:r>
        <w:rPr>
          <w:rFonts w:ascii="宋体" w:eastAsia="宋体" w:hAnsi="宋体" w:cs="宋体"/>
          <w:sz w:val="22"/>
          <w:szCs w:val="22"/>
          <w:u w:val="single"/>
        </w:rPr>
        <w:t xml:space="preserve">    </w:t>
      </w:r>
      <w:r>
        <w:rPr>
          <w:rFonts w:ascii="宋体" w:eastAsia="宋体" w:hAnsi="宋体" w:cs="宋体"/>
          <w:sz w:val="22"/>
          <w:szCs w:val="22"/>
        </w:rPr>
        <w:t>】方式送达对方。任何一方变更通讯地址、联系电话的，应在变更之日起</w:t>
      </w:r>
      <w:r>
        <w:rPr>
          <w:rFonts w:ascii="宋体" w:eastAsia="宋体" w:hAnsi="宋体" w:cs="宋体"/>
          <w:sz w:val="22"/>
          <w:szCs w:val="22"/>
          <w:u w:val="single"/>
        </w:rPr>
        <w:t xml:space="preserve">   </w:t>
      </w:r>
      <w:r>
        <w:rPr>
          <w:rFonts w:ascii="宋体" w:eastAsia="宋体" w:hAnsi="宋体" w:cs="宋体"/>
          <w:sz w:val="22"/>
          <w:szCs w:val="22"/>
        </w:rPr>
        <w:t>日内书面通知对方。变更的一方未履行通知义务导致送达不能的，应承担相应的法律责任。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第二十六条</w:t>
      </w:r>
      <w:r>
        <w:rPr>
          <w:rFonts w:ascii="宋体" w:eastAsia="宋体" w:hAnsi="宋体" w:cs="宋体"/>
          <w:sz w:val="22"/>
          <w:szCs w:val="22"/>
        </w:rPr>
        <w:t xml:space="preserve">  </w:t>
      </w:r>
      <w:r>
        <w:rPr>
          <w:rFonts w:ascii="宋体" w:eastAsia="宋体" w:hAnsi="宋体" w:cs="宋体"/>
          <w:sz w:val="22"/>
          <w:szCs w:val="22"/>
        </w:rPr>
        <w:t>买受人信息保护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第二十七条</w:t>
      </w:r>
      <w:r>
        <w:rPr>
          <w:rFonts w:ascii="宋体" w:eastAsia="宋体" w:hAnsi="宋体" w:cs="宋体"/>
          <w:sz w:val="22"/>
          <w:szCs w:val="22"/>
        </w:rPr>
        <w:t xml:space="preserve">  </w:t>
      </w:r>
      <w:r>
        <w:rPr>
          <w:rFonts w:ascii="宋体" w:eastAsia="宋体" w:hAnsi="宋体" w:cs="宋体"/>
          <w:sz w:val="22"/>
          <w:szCs w:val="22"/>
        </w:rPr>
        <w:t>争议解决方式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本合同在履行过程中发生的争议，由双方当事人协商解决，也可通过相关机构调解；或按照下列第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1.依法向房屋所在地人民法院起诉。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2.提交中国广州仲裁委仲裁。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第二十八条</w:t>
      </w:r>
      <w:r>
        <w:rPr>
          <w:rFonts w:ascii="宋体" w:eastAsia="宋体" w:hAnsi="宋体" w:cs="宋体"/>
          <w:sz w:val="22"/>
          <w:szCs w:val="22"/>
        </w:rPr>
        <w:t xml:space="preserve">  </w:t>
      </w:r>
      <w:r>
        <w:rPr>
          <w:rFonts w:ascii="宋体" w:eastAsia="宋体" w:hAnsi="宋体" w:cs="宋体"/>
          <w:sz w:val="22"/>
          <w:szCs w:val="22"/>
        </w:rPr>
        <w:t>补充协议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对本合同中未约定或约定不明的内容，双方可根据具体情况签订书面补充协议</w:t>
      </w:r>
      <w:r>
        <w:rPr>
          <w:rFonts w:ascii="宋体" w:eastAsia="宋体" w:hAnsi="宋体" w:cs="宋体"/>
          <w:color w:val="0000FF"/>
          <w:sz w:val="22"/>
          <w:szCs w:val="22"/>
        </w:rPr>
        <w:t>（</w:t>
      </w:r>
      <w:r>
        <w:rPr>
          <w:rFonts w:ascii="宋体" w:eastAsia="宋体" w:hAnsi="宋体" w:cs="宋体"/>
          <w:sz w:val="22"/>
          <w:szCs w:val="22"/>
        </w:rPr>
        <w:t>补充协议见附件十三）。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补充协议中含有不合理的减轻或免除本合同中约定应当由出卖人承担的责任，或不合理的加重买受人责任、排除买受人主要权利内容的，仍以本合同为准。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第二十九条</w:t>
      </w:r>
      <w:r>
        <w:rPr>
          <w:rFonts w:ascii="宋体" w:eastAsia="宋体" w:hAnsi="宋体" w:cs="宋体"/>
          <w:sz w:val="22"/>
          <w:szCs w:val="22"/>
        </w:rPr>
        <w:t xml:space="preserve">  </w:t>
      </w:r>
      <w:r>
        <w:rPr>
          <w:rFonts w:ascii="宋体" w:eastAsia="宋体" w:hAnsi="宋体" w:cs="宋体"/>
          <w:sz w:val="22"/>
          <w:szCs w:val="22"/>
        </w:rPr>
        <w:t>合同生效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本合同自双方签字或盖章之日起生效。本合同的解除应当采用书面形式。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本合同及附件共</w:t>
      </w:r>
      <w:r>
        <w:rPr>
          <w:rFonts w:ascii="宋体" w:eastAsia="宋体" w:hAnsi="宋体" w:cs="宋体"/>
          <w:sz w:val="22"/>
          <w:szCs w:val="22"/>
          <w:u w:val="single"/>
        </w:rPr>
        <w:t xml:space="preserve">     </w:t>
      </w:r>
      <w:r>
        <w:rPr>
          <w:rFonts w:ascii="宋体" w:eastAsia="宋体" w:hAnsi="宋体" w:cs="宋体"/>
          <w:sz w:val="22"/>
          <w:szCs w:val="22"/>
        </w:rPr>
        <w:t>页，一式</w:t>
      </w:r>
      <w:r>
        <w:rPr>
          <w:rFonts w:ascii="宋体" w:eastAsia="宋体" w:hAnsi="宋体" w:cs="宋体"/>
          <w:sz w:val="22"/>
          <w:szCs w:val="22"/>
          <w:u w:val="single"/>
        </w:rPr>
        <w:t xml:space="preserve">     </w:t>
      </w:r>
      <w:r>
        <w:rPr>
          <w:rFonts w:ascii="宋体" w:eastAsia="宋体" w:hAnsi="宋体" w:cs="宋体"/>
          <w:sz w:val="22"/>
          <w:szCs w:val="22"/>
        </w:rPr>
        <w:t>份，其中出卖人</w:t>
      </w:r>
      <w:r>
        <w:rPr>
          <w:rFonts w:ascii="宋体" w:eastAsia="宋体" w:hAnsi="宋体" w:cs="宋体"/>
          <w:sz w:val="22"/>
          <w:szCs w:val="22"/>
          <w:u w:val="single"/>
        </w:rPr>
        <w:t xml:space="preserve">     </w:t>
      </w:r>
      <w:r>
        <w:rPr>
          <w:rFonts w:ascii="宋体" w:eastAsia="宋体" w:hAnsi="宋体" w:cs="宋体"/>
          <w:sz w:val="22"/>
          <w:szCs w:val="22"/>
        </w:rPr>
        <w:t>份，买受人</w:t>
      </w:r>
      <w:r>
        <w:rPr>
          <w:rFonts w:ascii="宋体" w:eastAsia="宋体" w:hAnsi="宋体" w:cs="宋体"/>
          <w:sz w:val="22"/>
          <w:szCs w:val="22"/>
          <w:u w:val="single"/>
        </w:rPr>
        <w:t xml:space="preserve">     </w:t>
      </w:r>
      <w:r>
        <w:rPr>
          <w:rFonts w:ascii="宋体" w:eastAsia="宋体" w:hAnsi="宋体" w:cs="宋体"/>
          <w:sz w:val="22"/>
          <w:szCs w:val="22"/>
        </w:rPr>
        <w:t>份，【</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份，【</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份。合同附件与本合同具有同等法律效力。</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spacing w:val="-10"/>
          <w:sz w:val="22"/>
          <w:szCs w:val="22"/>
        </w:rPr>
        <w:t>出卖人（签字或盖章）:</w:t>
      </w:r>
      <w:r>
        <w:rPr>
          <w:rFonts w:ascii="宋体" w:eastAsia="宋体" w:hAnsi="宋体" w:cs="宋体"/>
          <w:spacing w:val="-10"/>
          <w:sz w:val="22"/>
          <w:szCs w:val="22"/>
        </w:rPr>
        <w:t xml:space="preserve">                  </w:t>
      </w:r>
      <w:r>
        <w:rPr>
          <w:rFonts w:ascii="宋体" w:eastAsia="宋体" w:hAnsi="宋体" w:cs="宋体"/>
          <w:spacing w:val="-10"/>
          <w:sz w:val="22"/>
          <w:szCs w:val="22"/>
        </w:rPr>
        <w:t xml:space="preserve">      </w:t>
      </w:r>
      <w:r>
        <w:rPr>
          <w:rFonts w:ascii="宋体" w:eastAsia="宋体" w:hAnsi="宋体" w:cs="宋体"/>
          <w:spacing w:val="-10"/>
          <w:sz w:val="22"/>
          <w:szCs w:val="22"/>
        </w:rPr>
        <w:t xml:space="preserve">    </w:t>
      </w:r>
      <w:r>
        <w:rPr>
          <w:rFonts w:ascii="宋体" w:eastAsia="宋体" w:hAnsi="宋体" w:cs="宋体"/>
          <w:spacing w:val="-10"/>
          <w:sz w:val="22"/>
          <w:szCs w:val="22"/>
        </w:rPr>
        <w:t>买受人（签字或盖章）:</w:t>
      </w:r>
    </w:p>
    <w:p>
      <w:pPr>
        <w:widowControl w:val="0"/>
        <w:spacing w:before="0" w:after="0" w:line="420" w:lineRule="atLeast"/>
        <w:rPr>
          <w:rFonts w:ascii="Times New Roman" w:eastAsia="Times New Roman" w:hAnsi="Times New Roman" w:cs="Times New Roman"/>
        </w:rPr>
      </w:pPr>
      <w:r>
        <w:rPr>
          <w:rFonts w:ascii="宋体" w:eastAsia="宋体" w:hAnsi="宋体" w:cs="宋体"/>
          <w:spacing w:val="-10"/>
          <w:sz w:val="22"/>
          <w:szCs w:val="22"/>
        </w:rPr>
        <w:t>【法定代表人】：</w:t>
      </w:r>
      <w:r>
        <w:rPr>
          <w:rFonts w:ascii="宋体" w:eastAsia="宋体" w:hAnsi="宋体" w:cs="宋体"/>
          <w:spacing w:val="-10"/>
          <w:sz w:val="22"/>
          <w:szCs w:val="22"/>
        </w:rPr>
        <w:t xml:space="preserve">                         </w:t>
      </w:r>
      <w:r>
        <w:rPr>
          <w:rFonts w:ascii="宋体" w:eastAsia="宋体" w:hAnsi="宋体" w:cs="宋体"/>
          <w:spacing w:val="-10"/>
          <w:sz w:val="22"/>
          <w:szCs w:val="22"/>
        </w:rPr>
        <w:t xml:space="preserve">        </w:t>
      </w:r>
      <w:r>
        <w:rPr>
          <w:rFonts w:ascii="宋体" w:eastAsia="宋体" w:hAnsi="宋体" w:cs="宋体"/>
          <w:spacing w:val="-10"/>
          <w:sz w:val="22"/>
          <w:szCs w:val="22"/>
        </w:rPr>
        <w:t xml:space="preserve"> </w:t>
      </w:r>
      <w:r>
        <w:rPr>
          <w:rFonts w:ascii="宋体" w:eastAsia="宋体" w:hAnsi="宋体" w:cs="宋体"/>
          <w:spacing w:val="-10"/>
          <w:sz w:val="22"/>
          <w:szCs w:val="22"/>
        </w:rPr>
        <w:t>【法定代表人】：</w:t>
      </w:r>
    </w:p>
    <w:p>
      <w:pPr>
        <w:widowControl w:val="0"/>
        <w:spacing w:before="0" w:after="0" w:line="420" w:lineRule="atLeast"/>
        <w:rPr>
          <w:rFonts w:ascii="Times New Roman" w:eastAsia="Times New Roman" w:hAnsi="Times New Roman" w:cs="Times New Roman"/>
        </w:rPr>
      </w:pPr>
      <w:r>
        <w:rPr>
          <w:rFonts w:ascii="宋体" w:eastAsia="宋体" w:hAnsi="宋体" w:cs="宋体"/>
          <w:spacing w:val="-10"/>
          <w:sz w:val="22"/>
          <w:szCs w:val="22"/>
        </w:rPr>
        <w:t>【委托代理人】：</w:t>
      </w:r>
      <w:r>
        <w:rPr>
          <w:rFonts w:ascii="宋体" w:eastAsia="宋体" w:hAnsi="宋体" w:cs="宋体"/>
          <w:spacing w:val="-10"/>
          <w:sz w:val="22"/>
          <w:szCs w:val="22"/>
        </w:rPr>
        <w:t xml:space="preserve">                          </w:t>
      </w:r>
      <w:r>
        <w:rPr>
          <w:rFonts w:ascii="宋体" w:eastAsia="宋体" w:hAnsi="宋体" w:cs="宋体"/>
          <w:spacing w:val="-10"/>
          <w:sz w:val="22"/>
          <w:szCs w:val="22"/>
        </w:rPr>
        <w:t xml:space="preserve">        </w:t>
      </w:r>
      <w:r>
        <w:rPr>
          <w:rFonts w:ascii="宋体" w:eastAsia="宋体" w:hAnsi="宋体" w:cs="宋体"/>
          <w:spacing w:val="-10"/>
          <w:sz w:val="22"/>
          <w:szCs w:val="22"/>
        </w:rPr>
        <w:t>【委托代理人】：</w:t>
      </w:r>
    </w:p>
    <w:p>
      <w:pPr>
        <w:widowControl w:val="0"/>
        <w:spacing w:before="0" w:after="0" w:line="420" w:lineRule="atLeast"/>
        <w:rPr>
          <w:rFonts w:ascii="Times New Roman" w:eastAsia="Times New Roman" w:hAnsi="Times New Roman" w:cs="Times New Roman"/>
        </w:rPr>
      </w:pPr>
      <w:r>
        <w:rPr>
          <w:rFonts w:ascii="宋体" w:eastAsia="宋体" w:hAnsi="宋体" w:cs="宋体"/>
          <w:spacing w:val="-10"/>
          <w:sz w:val="22"/>
          <w:szCs w:val="22"/>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pacing w:val="-10"/>
          <w:sz w:val="22"/>
          <w:szCs w:val="22"/>
        </w:rPr>
        <w:t>签订时间：</w:t>
      </w:r>
      <w:r>
        <w:rPr>
          <w:rFonts w:ascii="宋体" w:eastAsia="宋体" w:hAnsi="宋体" w:cs="宋体"/>
          <w:spacing w:val="-10"/>
          <w:sz w:val="22"/>
          <w:szCs w:val="22"/>
          <w:u w:val="single"/>
        </w:rPr>
        <w:t xml:space="preserve">    </w:t>
      </w:r>
      <w:r>
        <w:rPr>
          <w:rFonts w:ascii="宋体" w:eastAsia="宋体" w:hAnsi="宋体" w:cs="宋体"/>
          <w:spacing w:val="-10"/>
          <w:sz w:val="22"/>
          <w:szCs w:val="22"/>
        </w:rPr>
        <w:t>年</w:t>
      </w:r>
      <w:r>
        <w:rPr>
          <w:rFonts w:ascii="宋体" w:eastAsia="宋体" w:hAnsi="宋体" w:cs="宋体"/>
          <w:spacing w:val="-10"/>
          <w:sz w:val="22"/>
          <w:szCs w:val="22"/>
          <w:u w:val="single"/>
        </w:rPr>
        <w:t xml:space="preserve">    </w:t>
      </w:r>
      <w:r>
        <w:rPr>
          <w:rFonts w:ascii="宋体" w:eastAsia="宋体" w:hAnsi="宋体" w:cs="宋体"/>
          <w:spacing w:val="-10"/>
          <w:sz w:val="22"/>
          <w:szCs w:val="22"/>
        </w:rPr>
        <w:t>月</w:t>
      </w:r>
      <w:r>
        <w:rPr>
          <w:rFonts w:ascii="宋体" w:eastAsia="宋体" w:hAnsi="宋体" w:cs="宋体"/>
          <w:spacing w:val="-10"/>
          <w:sz w:val="22"/>
          <w:szCs w:val="22"/>
          <w:u w:val="single"/>
        </w:rPr>
        <w:t xml:space="preserve">    </w:t>
      </w:r>
      <w:r>
        <w:rPr>
          <w:rFonts w:ascii="宋体" w:eastAsia="宋体" w:hAnsi="宋体" w:cs="宋体"/>
          <w:spacing w:val="-10"/>
          <w:sz w:val="22"/>
          <w:szCs w:val="22"/>
        </w:rPr>
        <w:t>日</w:t>
      </w:r>
      <w:r>
        <w:rPr>
          <w:rFonts w:ascii="宋体" w:eastAsia="宋体" w:hAnsi="宋体" w:cs="宋体"/>
          <w:spacing w:val="-10"/>
          <w:sz w:val="22"/>
          <w:szCs w:val="22"/>
        </w:rPr>
        <w:t xml:space="preserve">             </w:t>
      </w:r>
      <w:r>
        <w:rPr>
          <w:rFonts w:ascii="宋体" w:eastAsia="宋体" w:hAnsi="宋体" w:cs="宋体"/>
          <w:spacing w:val="-10"/>
          <w:sz w:val="22"/>
          <w:szCs w:val="22"/>
        </w:rPr>
        <w:t xml:space="preserve">         </w:t>
      </w:r>
      <w:r>
        <w:rPr>
          <w:rFonts w:ascii="宋体" w:eastAsia="宋体" w:hAnsi="宋体" w:cs="宋体"/>
          <w:spacing w:val="-10"/>
          <w:sz w:val="22"/>
          <w:szCs w:val="22"/>
        </w:rPr>
        <w:t>签订时间：</w:t>
      </w:r>
      <w:r>
        <w:rPr>
          <w:rFonts w:ascii="宋体" w:eastAsia="宋体" w:hAnsi="宋体" w:cs="宋体"/>
          <w:spacing w:val="-10"/>
          <w:sz w:val="22"/>
          <w:szCs w:val="22"/>
          <w:u w:val="single"/>
        </w:rPr>
        <w:t xml:space="preserve">    </w:t>
      </w:r>
      <w:r>
        <w:rPr>
          <w:rFonts w:ascii="宋体" w:eastAsia="宋体" w:hAnsi="宋体" w:cs="宋体"/>
          <w:spacing w:val="-10"/>
          <w:sz w:val="22"/>
          <w:szCs w:val="22"/>
        </w:rPr>
        <w:t>年</w:t>
      </w:r>
      <w:r>
        <w:rPr>
          <w:rFonts w:ascii="宋体" w:eastAsia="宋体" w:hAnsi="宋体" w:cs="宋体"/>
          <w:spacing w:val="-10"/>
          <w:sz w:val="22"/>
          <w:szCs w:val="22"/>
          <w:u w:val="single"/>
        </w:rPr>
        <w:t xml:space="preserve">    </w:t>
      </w:r>
      <w:r>
        <w:rPr>
          <w:rFonts w:ascii="宋体" w:eastAsia="宋体" w:hAnsi="宋体" w:cs="宋体"/>
          <w:spacing w:val="-10"/>
          <w:sz w:val="22"/>
          <w:szCs w:val="22"/>
        </w:rPr>
        <w:t>月</w:t>
      </w:r>
      <w:r>
        <w:rPr>
          <w:rFonts w:ascii="宋体" w:eastAsia="宋体" w:hAnsi="宋体" w:cs="宋体"/>
          <w:spacing w:val="-10"/>
          <w:sz w:val="22"/>
          <w:szCs w:val="22"/>
          <w:u w:val="single"/>
        </w:rPr>
        <w:t xml:space="preserve">    </w:t>
      </w:r>
      <w:r>
        <w:rPr>
          <w:rFonts w:ascii="宋体" w:eastAsia="宋体" w:hAnsi="宋体" w:cs="宋体"/>
          <w:spacing w:val="-10"/>
          <w:sz w:val="22"/>
          <w:szCs w:val="22"/>
        </w:rPr>
        <w:t>日</w:t>
      </w:r>
    </w:p>
    <w:p>
      <w:pPr>
        <w:widowControl w:val="0"/>
        <w:spacing w:before="0" w:after="0" w:line="420" w:lineRule="atLeast"/>
        <w:rPr>
          <w:rFonts w:ascii="Times New Roman" w:eastAsia="Times New Roman" w:hAnsi="Times New Roman" w:cs="Times New Roman"/>
        </w:rPr>
      </w:pPr>
      <w:r>
        <w:rPr>
          <w:rFonts w:ascii="宋体" w:eastAsia="宋体" w:hAnsi="宋体" w:cs="宋体"/>
          <w:spacing w:val="-10"/>
          <w:sz w:val="22"/>
          <w:szCs w:val="22"/>
        </w:rPr>
        <w:t>签订地点：</w:t>
      </w:r>
      <w:r>
        <w:rPr>
          <w:rFonts w:ascii="宋体" w:eastAsia="宋体" w:hAnsi="宋体" w:cs="宋体"/>
          <w:spacing w:val="-10"/>
          <w:sz w:val="22"/>
          <w:szCs w:val="22"/>
          <w:u w:val="single"/>
        </w:rPr>
        <w:t xml:space="preserve">                  </w:t>
      </w:r>
      <w:r>
        <w:rPr>
          <w:rFonts w:ascii="宋体" w:eastAsia="宋体" w:hAnsi="宋体" w:cs="宋体"/>
          <w:spacing w:val="-10"/>
          <w:sz w:val="22"/>
          <w:szCs w:val="22"/>
          <w:u w:val="single"/>
        </w:rPr>
        <w:tab/>
      </w:r>
      <w:r>
        <w:rPr>
          <w:rFonts w:ascii="宋体" w:eastAsia="宋体" w:hAnsi="宋体" w:cs="宋体"/>
          <w:spacing w:val="-10"/>
          <w:sz w:val="22"/>
          <w:szCs w:val="22"/>
        </w:rPr>
        <w:t xml:space="preserve">         </w:t>
      </w:r>
      <w:r>
        <w:rPr>
          <w:rFonts w:ascii="宋体" w:eastAsia="宋体" w:hAnsi="宋体" w:cs="宋体"/>
          <w:spacing w:val="-10"/>
          <w:sz w:val="22"/>
          <w:szCs w:val="22"/>
        </w:rPr>
        <w:t>签订地点：</w:t>
      </w:r>
      <w:r>
        <w:rPr>
          <w:rFonts w:ascii="宋体" w:eastAsia="宋体" w:hAnsi="宋体" w:cs="宋体"/>
          <w:spacing w:val="-10"/>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本合同网上签订日期为：</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附件一</w:t>
      </w:r>
      <w:r>
        <w:rPr>
          <w:rFonts w:ascii="宋体" w:eastAsia="宋体" w:hAnsi="宋体" w:cs="宋体"/>
          <w:b/>
          <w:bCs/>
          <w:sz w:val="22"/>
          <w:szCs w:val="22"/>
        </w:rPr>
        <w:t xml:space="preserve">  </w:t>
      </w:r>
      <w:r>
        <w:rPr>
          <w:rFonts w:ascii="宋体" w:eastAsia="宋体" w:hAnsi="宋体" w:cs="宋体"/>
          <w:b/>
          <w:bCs/>
          <w:sz w:val="22"/>
          <w:szCs w:val="22"/>
        </w:rPr>
        <w:t>房屋平面图（应当标明方位）</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1.房屋分层分户图（应当标明详细尺寸，并约定误差范围）</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城乡规划主管部门审批的修建性详细规划图或建设工程设计方案总平面图的公示图（涉及建筑区划内以及区划外直接相邻的市政规划道路位置及宽度，垃圾压缩站、变电站、公共厕所、综合医院、社区卫生服务中心、卫生站、消防站、派出所、燃气供应站、公交首末站、肉菜市场等配套设施的用途、具体位置、规模等，需以清晰的方式予以标注、说明）</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附件二</w:t>
      </w:r>
      <w:r>
        <w:rPr>
          <w:rFonts w:ascii="宋体" w:eastAsia="宋体" w:hAnsi="宋体" w:cs="宋体"/>
          <w:b/>
          <w:bCs/>
          <w:sz w:val="22"/>
          <w:szCs w:val="22"/>
        </w:rPr>
        <w:t xml:space="preserve">  </w:t>
      </w:r>
      <w:r>
        <w:rPr>
          <w:rFonts w:ascii="宋体" w:eastAsia="宋体" w:hAnsi="宋体" w:cs="宋体"/>
          <w:b/>
          <w:bCs/>
          <w:sz w:val="22"/>
          <w:szCs w:val="22"/>
        </w:rPr>
        <w:t>关于该商品房共用部位的具体说明（可附图说明）</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1.纳入该商品房分摊的共用部位的名称、面积和所在位置</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2.未纳入该商品房分摊的共用部位的名称、所在位置</w:t>
      </w:r>
    </w:p>
    <w:p>
      <w:pPr>
        <w:widowControl w:val="0"/>
        <w:spacing w:before="100" w:after="100" w:line="420" w:lineRule="atLeast"/>
        <w:rPr>
          <w:rFonts w:ascii="Times New Roman" w:eastAsia="Times New Roman" w:hAnsi="Times New Roman" w:cs="Times New Roman"/>
        </w:rPr>
      </w:pPr>
    </w:p>
    <w:p>
      <w:pPr>
        <w:widowControl w:val="0"/>
        <w:spacing w:before="100" w:after="100" w:line="420" w:lineRule="atLeast"/>
        <w:rPr>
          <w:rFonts w:ascii="Times New Roman" w:eastAsia="Times New Roman" w:hAnsi="Times New Roman" w:cs="Times New Roman"/>
        </w:rPr>
      </w:pPr>
    </w:p>
    <w:p>
      <w:pPr>
        <w:widowControl w:val="0"/>
        <w:spacing w:before="100" w:after="100" w:line="420" w:lineRule="atLeast"/>
        <w:rPr>
          <w:rFonts w:ascii="Times New Roman" w:eastAsia="Times New Roman" w:hAnsi="Times New Roman" w:cs="Times New Roman"/>
        </w:rPr>
      </w:pPr>
    </w:p>
    <w:p>
      <w:pPr>
        <w:widowControl w:val="0"/>
        <w:spacing w:before="100" w:after="100" w:line="420" w:lineRule="atLeast"/>
        <w:rPr>
          <w:rFonts w:ascii="Times New Roman" w:eastAsia="Times New Roman" w:hAnsi="Times New Roman" w:cs="Times New Roman"/>
        </w:rPr>
      </w:pPr>
    </w:p>
    <w:p>
      <w:pPr>
        <w:widowControl w:val="0"/>
        <w:spacing w:before="100" w:after="100" w:line="420" w:lineRule="atLeast"/>
        <w:rPr>
          <w:rFonts w:ascii="Times New Roman" w:eastAsia="Times New Roman" w:hAnsi="Times New Roman" w:cs="Times New Roman"/>
        </w:rPr>
      </w:pPr>
    </w:p>
    <w:p>
      <w:pPr>
        <w:widowControl w:val="0"/>
        <w:spacing w:before="100" w:after="100" w:line="420" w:lineRule="atLeast"/>
        <w:rPr>
          <w:rFonts w:ascii="Times New Roman" w:eastAsia="Times New Roman" w:hAnsi="Times New Roman" w:cs="Times New Roman"/>
        </w:rPr>
      </w:pPr>
    </w:p>
    <w:p>
      <w:pPr>
        <w:widowControl w:val="0"/>
        <w:spacing w:before="100" w:after="100" w:line="420" w:lineRule="atLeast"/>
        <w:rPr>
          <w:rFonts w:ascii="Times New Roman" w:eastAsia="Times New Roman" w:hAnsi="Times New Roman" w:cs="Times New Roman"/>
        </w:rPr>
      </w:pPr>
    </w:p>
    <w:p>
      <w:pPr>
        <w:widowControl w:val="0"/>
        <w:spacing w:before="100" w:after="100" w:line="420" w:lineRule="atLeast"/>
        <w:rPr>
          <w:rFonts w:ascii="Times New Roman" w:eastAsia="Times New Roman" w:hAnsi="Times New Roman" w:cs="Times New Roman"/>
        </w:rPr>
      </w:pPr>
    </w:p>
    <w:p>
      <w:pPr>
        <w:widowControl w:val="0"/>
        <w:spacing w:before="100" w:after="100" w:line="420" w:lineRule="atLeast"/>
        <w:rPr>
          <w:rFonts w:ascii="Times New Roman" w:eastAsia="Times New Roman" w:hAnsi="Times New Roman" w:cs="Times New Roman"/>
        </w:rPr>
      </w:pPr>
    </w:p>
    <w:p>
      <w:pPr>
        <w:widowControl w:val="0"/>
        <w:spacing w:before="100" w:after="100" w:line="420" w:lineRule="atLeast"/>
        <w:rPr>
          <w:rFonts w:ascii="Times New Roman" w:eastAsia="Times New Roman" w:hAnsi="Times New Roman" w:cs="Times New Roman"/>
        </w:rPr>
      </w:pPr>
    </w:p>
    <w:p>
      <w:pPr>
        <w:widowControl w:val="0"/>
        <w:spacing w:before="100" w:after="100" w:line="420" w:lineRule="atLeast"/>
        <w:rPr>
          <w:rFonts w:ascii="Times New Roman" w:eastAsia="Times New Roman" w:hAnsi="Times New Roman" w:cs="Times New Roman"/>
        </w:rPr>
      </w:pPr>
    </w:p>
    <w:p>
      <w:pPr>
        <w:widowControl w:val="0"/>
        <w:spacing w:before="100" w:after="100" w:line="420" w:lineRule="atLeast"/>
        <w:rPr>
          <w:rFonts w:ascii="Times New Roman" w:eastAsia="Times New Roman" w:hAnsi="Times New Roman" w:cs="Times New Roman"/>
        </w:rPr>
      </w:pPr>
    </w:p>
    <w:p>
      <w:pPr>
        <w:widowControl w:val="0"/>
        <w:spacing w:before="100" w:after="100" w:line="420" w:lineRule="atLeast"/>
        <w:rPr>
          <w:rFonts w:ascii="Times New Roman" w:eastAsia="Times New Roman" w:hAnsi="Times New Roman" w:cs="Times New Roman"/>
        </w:rPr>
      </w:pPr>
    </w:p>
    <w:p>
      <w:pPr>
        <w:widowControl w:val="0"/>
        <w:spacing w:before="100" w:after="100" w:line="420" w:lineRule="atLeast"/>
        <w:rPr>
          <w:rFonts w:ascii="Times New Roman" w:eastAsia="Times New Roman" w:hAnsi="Times New Roman" w:cs="Times New Roman"/>
        </w:rPr>
      </w:pPr>
    </w:p>
    <w:p>
      <w:pPr>
        <w:widowControl w:val="0"/>
        <w:spacing w:before="100" w:after="100" w:line="420" w:lineRule="atLeast"/>
        <w:rPr>
          <w:rFonts w:ascii="Times New Roman" w:eastAsia="Times New Roman" w:hAnsi="Times New Roman" w:cs="Times New Roman"/>
        </w:rPr>
      </w:pPr>
    </w:p>
    <w:p>
      <w:pPr>
        <w:widowControl w:val="0"/>
        <w:spacing w:before="100" w:after="100" w:line="420" w:lineRule="atLeast"/>
        <w:rPr>
          <w:rFonts w:ascii="Times New Roman" w:eastAsia="Times New Roman" w:hAnsi="Times New Roman" w:cs="Times New Roman"/>
        </w:rPr>
      </w:pPr>
    </w:p>
    <w:p>
      <w:pPr>
        <w:widowControl w:val="0"/>
        <w:spacing w:before="100" w:after="100" w:line="420" w:lineRule="atLeast"/>
        <w:rPr>
          <w:rFonts w:ascii="Times New Roman" w:eastAsia="Times New Roman" w:hAnsi="Times New Roman" w:cs="Times New Roman"/>
        </w:rPr>
      </w:pPr>
    </w:p>
    <w:p>
      <w:pPr>
        <w:widowControl w:val="0"/>
        <w:spacing w:before="100" w:after="100" w:line="420" w:lineRule="atLeast"/>
        <w:rPr>
          <w:rFonts w:ascii="Times New Roman" w:eastAsia="Times New Roman" w:hAnsi="Times New Roman" w:cs="Times New Roman"/>
        </w:rPr>
      </w:pPr>
    </w:p>
    <w:p>
      <w:pPr>
        <w:widowControl w:val="0"/>
        <w:spacing w:before="100" w:after="100" w:line="420" w:lineRule="atLeast"/>
        <w:rPr>
          <w:rFonts w:ascii="Times New Roman" w:eastAsia="Times New Roman" w:hAnsi="Times New Roman" w:cs="Times New Roman"/>
        </w:rPr>
      </w:pPr>
    </w:p>
    <w:p>
      <w:pPr>
        <w:widowControl w:val="0"/>
        <w:spacing w:before="100" w:after="100" w:line="420" w:lineRule="atLeast"/>
        <w:rPr>
          <w:rFonts w:ascii="Times New Roman" w:eastAsia="Times New Roman" w:hAnsi="Times New Roman" w:cs="Times New Roman"/>
        </w:rPr>
      </w:pPr>
    </w:p>
    <w:p>
      <w:pPr>
        <w:widowControl w:val="0"/>
        <w:spacing w:before="100" w:after="100" w:line="420" w:lineRule="atLeast"/>
        <w:rPr>
          <w:rFonts w:ascii="Times New Roman" w:eastAsia="Times New Roman" w:hAnsi="Times New Roman" w:cs="Times New Roman"/>
        </w:rPr>
      </w:pPr>
    </w:p>
    <w:p>
      <w:pPr>
        <w:widowControl w:val="0"/>
        <w:spacing w:before="100" w:after="100" w:line="420" w:lineRule="atLeast"/>
        <w:rPr>
          <w:rFonts w:ascii="Times New Roman" w:eastAsia="Times New Roman" w:hAnsi="Times New Roman" w:cs="Times New Roman"/>
        </w:rPr>
      </w:pPr>
    </w:p>
    <w:p>
      <w:pPr>
        <w:widowControl w:val="0"/>
        <w:spacing w:before="100" w:after="100" w:line="420" w:lineRule="atLeast"/>
        <w:rPr>
          <w:rFonts w:ascii="Times New Roman" w:eastAsia="Times New Roman" w:hAnsi="Times New Roman" w:cs="Times New Roman"/>
        </w:rPr>
      </w:pPr>
    </w:p>
    <w:p>
      <w:pPr>
        <w:widowControl w:val="0"/>
        <w:spacing w:before="100" w:after="10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b/>
          <w:bCs/>
          <w:sz w:val="22"/>
          <w:szCs w:val="22"/>
        </w:rPr>
        <w:t>附件三</w:t>
      </w:r>
      <w:r>
        <w:rPr>
          <w:rFonts w:ascii="宋体" w:eastAsia="宋体" w:hAnsi="宋体" w:cs="宋体"/>
          <w:b/>
          <w:bCs/>
          <w:sz w:val="22"/>
          <w:szCs w:val="22"/>
        </w:rPr>
        <w:t xml:space="preserve">  </w:t>
      </w:r>
      <w:r>
        <w:rPr>
          <w:rFonts w:ascii="宋体" w:eastAsia="宋体" w:hAnsi="宋体" w:cs="宋体"/>
          <w:b/>
          <w:bCs/>
          <w:sz w:val="22"/>
          <w:szCs w:val="22"/>
        </w:rPr>
        <w:t>关于该商品房价款的计价方式、总价款、付款方式及期限的具体约定</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附件四</w:t>
      </w:r>
      <w:r>
        <w:rPr>
          <w:rFonts w:ascii="宋体" w:eastAsia="宋体" w:hAnsi="宋体" w:cs="宋体"/>
          <w:b/>
          <w:bCs/>
          <w:sz w:val="22"/>
          <w:szCs w:val="22"/>
        </w:rPr>
        <w:t xml:space="preserve">  </w:t>
      </w:r>
      <w:r>
        <w:rPr>
          <w:rFonts w:ascii="宋体" w:eastAsia="宋体" w:hAnsi="宋体" w:cs="宋体"/>
          <w:b/>
          <w:bCs/>
          <w:sz w:val="22"/>
          <w:szCs w:val="22"/>
        </w:rPr>
        <w:t>关于本项目内相关设施、设备的具体约定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1.相关设施的位置及用途</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2.其他约定</w:t>
      </w:r>
      <w:r>
        <w:rPr>
          <w:rFonts w:ascii="宋体" w:eastAsia="宋体" w:hAnsi="宋体" w:cs="宋体"/>
          <w:sz w:val="22"/>
          <w:szCs w:val="22"/>
        </w:rPr>
        <w:t>（</w:t>
      </w:r>
      <w:r>
        <w:rPr>
          <w:rFonts w:ascii="宋体" w:eastAsia="宋体" w:hAnsi="宋体" w:cs="宋体"/>
          <w:sz w:val="22"/>
          <w:szCs w:val="22"/>
        </w:rPr>
        <w:t>含建设安排、投入使用或移交政府的时间以及逾期责任）</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附件五</w:t>
      </w:r>
      <w:r>
        <w:rPr>
          <w:rFonts w:ascii="宋体" w:eastAsia="宋体" w:hAnsi="宋体" w:cs="宋体"/>
          <w:b/>
          <w:bCs/>
          <w:sz w:val="22"/>
          <w:szCs w:val="22"/>
        </w:rPr>
        <w:t xml:space="preserve">  </w:t>
      </w:r>
      <w:r>
        <w:rPr>
          <w:rFonts w:ascii="宋体" w:eastAsia="宋体" w:hAnsi="宋体" w:cs="宋体"/>
          <w:b/>
          <w:bCs/>
          <w:sz w:val="22"/>
          <w:szCs w:val="22"/>
        </w:rPr>
        <w:t>楼巴设置方案（含楼巴运营商、线路设置、停靠站点、车型、票价、服务期限及其他约定）</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附件六 关于装饰装修及相关设备标准的约定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交付的商品房达不到本附件约定装修标准的，按照本合同第十五条第（三）款约定处理。出卖人未经双方约定增加的装置、装修、装饰，视为无条件赠送给买受人。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双方就装饰装修主要材料和设备的品牌、产地、规格、数量等内容约定如下：</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1.外墙：【瓷砖】【涂料】【玻璃幕墙】【</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2.起居室：</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（1）内墙：【涂料】【壁纸】【</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（2）顶棚：【石膏板吊顶】【涂料】【</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（3）室内地面：【大理石】【花岗岩】【水泥抹面】【实木地板】【</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3.厨房：</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（1）地面：【水泥抹面】【瓷砖】【</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（2）墙面：【耐水腻子】【瓷砖】【</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（3）顶棚：【水泥抹面】【石膏吊顶】【</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（4）厨具：</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4.卫生间：</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（1）地面：【水泥抹面】【瓷砖】【</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（2）墙面：【耐水腻子】【瓷砖】【</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（3）顶棚：【水泥抹面】【石膏吊顶】【</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（4）卫生器具</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5.阳台：【塑钢封闭】【铝合金封闭】【断桥铝合金封闭】【不封闭】【</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6.电梯：</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（1）品牌：</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（2）型号：</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7.管道：</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8.窗户：</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9.电视电话：</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10.安防系统：</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11．保安系统：</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12.</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附件七</w:t>
      </w:r>
      <w:r>
        <w:rPr>
          <w:rFonts w:ascii="宋体" w:eastAsia="宋体" w:hAnsi="宋体" w:cs="宋体"/>
          <w:b/>
          <w:bCs/>
          <w:sz w:val="22"/>
          <w:szCs w:val="22"/>
        </w:rPr>
        <w:t xml:space="preserve">  </w:t>
      </w:r>
      <w:r>
        <w:rPr>
          <w:rFonts w:ascii="宋体" w:eastAsia="宋体" w:hAnsi="宋体" w:cs="宋体"/>
          <w:b/>
          <w:bCs/>
          <w:sz w:val="22"/>
          <w:szCs w:val="22"/>
        </w:rPr>
        <w:t>建筑节能信息说明</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一、围护结构保温（隔热）、遮阳设施</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（一）墙体</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1、保温形式[</w:t>
      </w:r>
      <w:r>
        <w:rPr>
          <w:rFonts w:ascii="宋体" w:eastAsia="宋体" w:hAnsi="宋体" w:cs="宋体"/>
          <w:sz w:val="22"/>
          <w:szCs w:val="22"/>
        </w:rPr>
        <w:t xml:space="preserve">    </w:t>
      </w:r>
      <w:r>
        <w:rPr>
          <w:rFonts w:ascii="宋体" w:eastAsia="宋体" w:hAnsi="宋体" w:cs="宋体"/>
          <w:sz w:val="22"/>
          <w:szCs w:val="22"/>
        </w:rPr>
        <w:t>] [ A 外保温] [B 内保温] [C夹芯保温] [D其他]</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2、保温材料名称[</w:t>
      </w:r>
      <w:r>
        <w:rPr>
          <w:rFonts w:ascii="宋体" w:eastAsia="宋体" w:hAnsi="宋体" w:cs="宋体"/>
          <w:sz w:val="22"/>
          <w:szCs w:val="22"/>
        </w:rPr>
        <w:t xml:space="preserve">    </w:t>
      </w:r>
      <w:r>
        <w:rPr>
          <w:rFonts w:ascii="宋体" w:eastAsia="宋体" w:hAnsi="宋体" w:cs="宋体"/>
          <w:sz w:val="22"/>
          <w:szCs w:val="22"/>
        </w:rPr>
        <w:t>] [A挤塑聚苯乙烯发泡板] [B模塑聚苯乙烯发泡板][C聚氨酯发泡][D岩棉][E玻璃棉毡][F保温浆料][G其他]</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3、保温材料性能：密度[</w:t>
      </w:r>
      <w:r>
        <w:rPr>
          <w:rFonts w:ascii="宋体" w:eastAsia="宋体" w:hAnsi="宋体" w:cs="宋体"/>
          <w:sz w:val="22"/>
          <w:szCs w:val="22"/>
        </w:rPr>
        <w:t xml:space="preserve">      </w:t>
      </w:r>
      <w:r>
        <w:rPr>
          <w:rFonts w:ascii="宋体" w:eastAsia="宋体" w:hAnsi="宋体" w:cs="宋体"/>
          <w:sz w:val="22"/>
          <w:szCs w:val="22"/>
        </w:rPr>
        <w:t>kg/m</w:t>
      </w:r>
      <w:r>
        <w:rPr>
          <w:rFonts w:ascii="宋体" w:eastAsia="宋体" w:hAnsi="宋体" w:cs="宋体"/>
          <w:sz w:val="22"/>
          <w:szCs w:val="22"/>
          <w:vertAlign w:val="superscript"/>
        </w:rPr>
        <w:t>3</w:t>
      </w:r>
      <w:r>
        <w:rPr>
          <w:rFonts w:ascii="宋体" w:eastAsia="宋体" w:hAnsi="宋体" w:cs="宋体"/>
          <w:sz w:val="22"/>
          <w:szCs w:val="22"/>
        </w:rPr>
        <w:t>]、燃烧性能[</w:t>
      </w:r>
      <w:r>
        <w:rPr>
          <w:rFonts w:ascii="宋体" w:eastAsia="宋体" w:hAnsi="宋体" w:cs="宋体"/>
          <w:sz w:val="22"/>
          <w:szCs w:val="22"/>
        </w:rPr>
        <w:t xml:space="preserve">      </w:t>
      </w:r>
      <w:r>
        <w:rPr>
          <w:rFonts w:ascii="宋体" w:eastAsia="宋体" w:hAnsi="宋体" w:cs="宋体"/>
          <w:sz w:val="22"/>
          <w:szCs w:val="22"/>
        </w:rPr>
        <w:t>h]、导热系数[</w:t>
      </w:r>
      <w:r>
        <w:rPr>
          <w:rFonts w:ascii="宋体" w:eastAsia="宋体" w:hAnsi="宋体" w:cs="宋体"/>
          <w:sz w:val="22"/>
          <w:szCs w:val="22"/>
        </w:rPr>
        <w:t xml:space="preserve">     </w:t>
      </w:r>
      <w:r>
        <w:rPr>
          <w:rFonts w:ascii="宋体" w:eastAsia="宋体" w:hAnsi="宋体" w:cs="宋体"/>
          <w:sz w:val="22"/>
          <w:szCs w:val="22"/>
        </w:rPr>
        <w:t>W/M .K]、保温材料层厚度[</w:t>
      </w:r>
      <w:r>
        <w:rPr>
          <w:rFonts w:ascii="宋体" w:eastAsia="宋体" w:hAnsi="宋体" w:cs="宋体"/>
          <w:sz w:val="22"/>
          <w:szCs w:val="22"/>
        </w:rPr>
        <w:t xml:space="preserve">        </w:t>
      </w:r>
      <w:r>
        <w:rPr>
          <w:rFonts w:ascii="宋体" w:eastAsia="宋体" w:hAnsi="宋体" w:cs="宋体"/>
          <w:sz w:val="22"/>
          <w:szCs w:val="22"/>
        </w:rPr>
        <w:t>mm]</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4、墙体传热系数[</w:t>
      </w:r>
      <w:r>
        <w:rPr>
          <w:rFonts w:ascii="宋体" w:eastAsia="宋体" w:hAnsi="宋体" w:cs="宋体"/>
          <w:sz w:val="22"/>
          <w:szCs w:val="22"/>
        </w:rPr>
        <w:t xml:space="preserve">     </w:t>
      </w:r>
      <w:r>
        <w:rPr>
          <w:rFonts w:ascii="宋体" w:eastAsia="宋体" w:hAnsi="宋体" w:cs="宋体"/>
          <w:sz w:val="22"/>
          <w:szCs w:val="22"/>
        </w:rPr>
        <w:t>w/m</w:t>
      </w:r>
      <w:r>
        <w:rPr>
          <w:rFonts w:ascii="宋体" w:eastAsia="宋体" w:hAnsi="宋体" w:cs="宋体"/>
          <w:sz w:val="22"/>
          <w:szCs w:val="22"/>
          <w:vertAlign w:val="superscript"/>
        </w:rPr>
        <w:t>2</w:t>
      </w:r>
      <w:r>
        <w:rPr>
          <w:rFonts w:ascii="宋体" w:eastAsia="宋体" w:hAnsi="宋体" w:cs="宋体"/>
          <w:sz w:val="22"/>
          <w:szCs w:val="22"/>
        </w:rPr>
        <w:t>.k]</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（二）屋面</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1、保温（隔热）形式[</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 [ A 坡屋顶] [B 平屋顶] [C坡屋顶、平屋顶混合][D有架空屋面板][E保温层与防水层倒置][F其他]</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2、保温材料名称[</w:t>
      </w:r>
      <w:r>
        <w:rPr>
          <w:rFonts w:ascii="宋体" w:eastAsia="宋体" w:hAnsi="宋体" w:cs="宋体"/>
          <w:sz w:val="22"/>
          <w:szCs w:val="22"/>
        </w:rPr>
        <w:t xml:space="preserve">    </w:t>
      </w:r>
      <w:r>
        <w:rPr>
          <w:rFonts w:ascii="宋体" w:eastAsia="宋体" w:hAnsi="宋体" w:cs="宋体"/>
          <w:sz w:val="22"/>
          <w:szCs w:val="22"/>
        </w:rPr>
        <w:t>] [A挤塑聚苯乙烯发泡板] [B聚氨酯发泡][C加气砼砌块][D憎水珍珠岩] [F其他]</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3、保温材料性能：密度[</w:t>
      </w:r>
      <w:r>
        <w:rPr>
          <w:rFonts w:ascii="宋体" w:eastAsia="宋体" w:hAnsi="宋体" w:cs="宋体"/>
          <w:sz w:val="22"/>
          <w:szCs w:val="22"/>
        </w:rPr>
        <w:t xml:space="preserve">      </w:t>
      </w:r>
      <w:r>
        <w:rPr>
          <w:rFonts w:ascii="宋体" w:eastAsia="宋体" w:hAnsi="宋体" w:cs="宋体"/>
          <w:sz w:val="22"/>
          <w:szCs w:val="22"/>
        </w:rPr>
        <w:t>kg/m</w:t>
      </w:r>
      <w:r>
        <w:rPr>
          <w:rFonts w:ascii="宋体" w:eastAsia="宋体" w:hAnsi="宋体" w:cs="宋体"/>
          <w:sz w:val="22"/>
          <w:szCs w:val="22"/>
          <w:vertAlign w:val="superscript"/>
        </w:rPr>
        <w:t>3</w:t>
      </w:r>
      <w:r>
        <w:rPr>
          <w:rFonts w:ascii="宋体" w:eastAsia="宋体" w:hAnsi="宋体" w:cs="宋体"/>
          <w:sz w:val="22"/>
          <w:szCs w:val="22"/>
        </w:rPr>
        <w:t>]、导热系数[</w:t>
      </w:r>
      <w:r>
        <w:rPr>
          <w:rFonts w:ascii="宋体" w:eastAsia="宋体" w:hAnsi="宋体" w:cs="宋体"/>
          <w:sz w:val="22"/>
          <w:szCs w:val="22"/>
        </w:rPr>
        <w:t xml:space="preserve">     </w:t>
      </w:r>
      <w:r>
        <w:rPr>
          <w:rFonts w:ascii="宋体" w:eastAsia="宋体" w:hAnsi="宋体" w:cs="宋体"/>
          <w:sz w:val="22"/>
          <w:szCs w:val="22"/>
        </w:rPr>
        <w:t>W/M .K]、吸水率[</w:t>
      </w:r>
      <w:r>
        <w:rPr>
          <w:rFonts w:ascii="宋体" w:eastAsia="宋体" w:hAnsi="宋体" w:cs="宋体"/>
          <w:sz w:val="22"/>
          <w:szCs w:val="22"/>
        </w:rPr>
        <w:t xml:space="preserve">     </w:t>
      </w:r>
      <w:r>
        <w:rPr>
          <w:rFonts w:ascii="宋体" w:eastAsia="宋体" w:hAnsi="宋体" w:cs="宋体"/>
          <w:sz w:val="22"/>
          <w:szCs w:val="22"/>
        </w:rPr>
        <w:t>%]、保温材料层厚度[</w:t>
      </w:r>
      <w:r>
        <w:rPr>
          <w:rFonts w:ascii="宋体" w:eastAsia="宋体" w:hAnsi="宋体" w:cs="宋体"/>
          <w:sz w:val="22"/>
          <w:szCs w:val="22"/>
        </w:rPr>
        <w:t xml:space="preserve">        </w:t>
      </w:r>
      <w:r>
        <w:rPr>
          <w:rFonts w:ascii="宋体" w:eastAsia="宋体" w:hAnsi="宋体" w:cs="宋体"/>
          <w:sz w:val="22"/>
          <w:szCs w:val="22"/>
        </w:rPr>
        <w:t>mm]</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4、屋顶传热系数[</w:t>
      </w:r>
      <w:r>
        <w:rPr>
          <w:rFonts w:ascii="宋体" w:eastAsia="宋体" w:hAnsi="宋体" w:cs="宋体"/>
          <w:sz w:val="22"/>
          <w:szCs w:val="22"/>
        </w:rPr>
        <w:t xml:space="preserve">      </w:t>
      </w:r>
      <w:r>
        <w:rPr>
          <w:rFonts w:ascii="宋体" w:eastAsia="宋体" w:hAnsi="宋体" w:cs="宋体"/>
          <w:sz w:val="22"/>
          <w:szCs w:val="22"/>
        </w:rPr>
        <w:t>w/m</w:t>
      </w:r>
      <w:r>
        <w:rPr>
          <w:rFonts w:ascii="宋体" w:eastAsia="宋体" w:hAnsi="宋体" w:cs="宋体"/>
          <w:sz w:val="22"/>
          <w:szCs w:val="22"/>
          <w:vertAlign w:val="superscript"/>
        </w:rPr>
        <w:t>2</w:t>
      </w:r>
      <w:r>
        <w:rPr>
          <w:rFonts w:ascii="宋体" w:eastAsia="宋体" w:hAnsi="宋体" w:cs="宋体"/>
          <w:sz w:val="22"/>
          <w:szCs w:val="22"/>
        </w:rPr>
        <w:t>.k]</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(三)外门窗（幕墙）</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1、门窗类型 [</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 [A断热桥铝合金中空玻璃窗][B断热桥铝合金Low-E中空玻璃窗][C塑钢中空玻璃窗][D塑钢Low-E中空玻璃窗][E塑钢单层玻璃窗][F其他]</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2、外遮阳形式：[</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[A水平百叶遮阳][B水平挡板遮阳] [C垂直百叶遮阳][E垂直挡板遮阳] [F垂直卷帘遮阳]</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3、内遮阳材料 [</w:t>
      </w:r>
      <w:r>
        <w:rPr>
          <w:rFonts w:ascii="宋体" w:eastAsia="宋体" w:hAnsi="宋体" w:cs="宋体"/>
          <w:sz w:val="22"/>
          <w:szCs w:val="22"/>
        </w:rPr>
        <w:t xml:space="preserve">       </w:t>
      </w:r>
      <w:r>
        <w:rPr>
          <w:rFonts w:ascii="宋体" w:eastAsia="宋体" w:hAnsi="宋体" w:cs="宋体"/>
          <w:sz w:val="22"/>
          <w:szCs w:val="22"/>
        </w:rPr>
        <w:t>][A 金属百叶][B 无纺布][C 绒布][D纱] [F竹帘] [G其它]</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4、门窗性能：传热系数[</w:t>
      </w:r>
      <w:r>
        <w:rPr>
          <w:rFonts w:ascii="宋体" w:eastAsia="宋体" w:hAnsi="宋体" w:cs="宋体"/>
          <w:sz w:val="22"/>
          <w:szCs w:val="22"/>
        </w:rPr>
        <w:t xml:space="preserve">      </w:t>
      </w:r>
      <w:r>
        <w:rPr>
          <w:rFonts w:ascii="宋体" w:eastAsia="宋体" w:hAnsi="宋体" w:cs="宋体"/>
          <w:sz w:val="22"/>
          <w:szCs w:val="22"/>
        </w:rPr>
        <w:t>w/m</w:t>
      </w:r>
      <w:r>
        <w:rPr>
          <w:rFonts w:ascii="宋体" w:eastAsia="宋体" w:hAnsi="宋体" w:cs="宋体"/>
          <w:sz w:val="22"/>
          <w:szCs w:val="22"/>
          <w:vertAlign w:val="superscript"/>
        </w:rPr>
        <w:t>2</w:t>
      </w:r>
      <w:r>
        <w:rPr>
          <w:rFonts w:ascii="宋体" w:eastAsia="宋体" w:hAnsi="宋体" w:cs="宋体"/>
          <w:sz w:val="22"/>
          <w:szCs w:val="22"/>
        </w:rPr>
        <w:t>.k]、遮阳系数[</w:t>
      </w:r>
      <w:r>
        <w:rPr>
          <w:rFonts w:ascii="宋体" w:eastAsia="宋体" w:hAnsi="宋体" w:cs="宋体"/>
          <w:sz w:val="22"/>
          <w:szCs w:val="22"/>
        </w:rPr>
        <w:t xml:space="preserve">      </w:t>
      </w:r>
      <w:r>
        <w:rPr>
          <w:rFonts w:ascii="宋体" w:eastAsia="宋体" w:hAnsi="宋体" w:cs="宋体"/>
          <w:sz w:val="22"/>
          <w:szCs w:val="22"/>
        </w:rPr>
        <w:t>%]、可见光透射比[</w:t>
      </w:r>
      <w:r>
        <w:rPr>
          <w:rFonts w:ascii="宋体" w:eastAsia="宋体" w:hAnsi="宋体" w:cs="宋体"/>
          <w:sz w:val="22"/>
          <w:szCs w:val="22"/>
        </w:rPr>
        <w:t xml:space="preserve">        </w:t>
      </w:r>
      <w:r>
        <w:rPr>
          <w:rFonts w:ascii="宋体" w:eastAsia="宋体" w:hAnsi="宋体" w:cs="宋体"/>
          <w:sz w:val="22"/>
          <w:szCs w:val="22"/>
        </w:rPr>
        <w:t>]、气密性能[</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二、空调、通风、照明系统及其节能设施（公共建筑填写）</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（1）空调风系统形式：[</w:t>
      </w:r>
      <w:r>
        <w:rPr>
          <w:rFonts w:ascii="宋体" w:eastAsia="宋体" w:hAnsi="宋体" w:cs="宋体"/>
          <w:sz w:val="22"/>
          <w:szCs w:val="22"/>
        </w:rPr>
        <w:t xml:space="preserve">      </w:t>
      </w:r>
      <w:r>
        <w:rPr>
          <w:rFonts w:ascii="宋体" w:eastAsia="宋体" w:hAnsi="宋体" w:cs="宋体"/>
          <w:sz w:val="22"/>
          <w:szCs w:val="22"/>
        </w:rPr>
        <w:t>] [A 定风量全空气系统 ] [B 变风量全空气系统 ] [C 风机盘管加新风系统 ] [D 其他]</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（2）有无新风热回收装置：[</w:t>
      </w:r>
      <w:r>
        <w:rPr>
          <w:rFonts w:ascii="宋体" w:eastAsia="宋体" w:hAnsi="宋体" w:cs="宋体"/>
          <w:sz w:val="22"/>
          <w:szCs w:val="22"/>
        </w:rPr>
        <w:t xml:space="preserve">      </w:t>
      </w:r>
      <w:r>
        <w:rPr>
          <w:rFonts w:ascii="宋体" w:eastAsia="宋体" w:hAnsi="宋体" w:cs="宋体"/>
          <w:sz w:val="22"/>
          <w:szCs w:val="22"/>
        </w:rPr>
        <w:t>] [A 有 ] [B 无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（3）空调水系统制式：[</w:t>
      </w:r>
      <w:r>
        <w:rPr>
          <w:rFonts w:ascii="宋体" w:eastAsia="宋体" w:hAnsi="宋体" w:cs="宋体"/>
          <w:sz w:val="22"/>
          <w:szCs w:val="22"/>
        </w:rPr>
        <w:t xml:space="preserve">      </w:t>
      </w:r>
      <w:r>
        <w:rPr>
          <w:rFonts w:ascii="宋体" w:eastAsia="宋体" w:hAnsi="宋体" w:cs="宋体"/>
          <w:sz w:val="22"/>
          <w:szCs w:val="22"/>
        </w:rPr>
        <w:t>] [A 一次泵系统 ] [B 二次泵系统 ] [C 一次泵变流量系统 ] [D 其他</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（4）空调冷热源类型及供冷方式：[</w:t>
      </w:r>
      <w:r>
        <w:rPr>
          <w:rFonts w:ascii="宋体" w:eastAsia="宋体" w:hAnsi="宋体" w:cs="宋体"/>
          <w:sz w:val="22"/>
          <w:szCs w:val="22"/>
        </w:rPr>
        <w:t xml:space="preserve">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[A压缩式冷水（热泵）机组] [B吸收式冷水机组] [C 分体式房间空调器] [D 多联机][E其他] [F区域集中供冷][G独立冷热源集中供冷]</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（5）系统调节装置：[</w:t>
      </w:r>
      <w:r>
        <w:rPr>
          <w:rFonts w:ascii="宋体" w:eastAsia="宋体" w:hAnsi="宋体" w:cs="宋体"/>
          <w:sz w:val="22"/>
          <w:szCs w:val="22"/>
        </w:rPr>
        <w:t xml:space="preserve">         </w:t>
      </w:r>
      <w:r>
        <w:rPr>
          <w:rFonts w:ascii="宋体" w:eastAsia="宋体" w:hAnsi="宋体" w:cs="宋体"/>
          <w:sz w:val="22"/>
          <w:szCs w:val="22"/>
        </w:rPr>
        <w:t>][A电动两通阀][B电动两通调节阀] [C动态电动两通阀] [D动态电动两通调节阀] [E压差控制装置] [F对开式电动风量调节阀] [G其他]</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（6）送、排风系统形式：[</w:t>
      </w:r>
      <w:r>
        <w:rPr>
          <w:rFonts w:ascii="宋体" w:eastAsia="宋体" w:hAnsi="宋体" w:cs="宋体"/>
          <w:sz w:val="22"/>
          <w:szCs w:val="22"/>
        </w:rPr>
        <w:t xml:space="preserve">      </w:t>
      </w:r>
      <w:r>
        <w:rPr>
          <w:rFonts w:ascii="宋体" w:eastAsia="宋体" w:hAnsi="宋体" w:cs="宋体"/>
          <w:sz w:val="22"/>
          <w:szCs w:val="22"/>
        </w:rPr>
        <w:t>][A 自然通风系统 ][B 机械送排风系统 ][C</w:t>
      </w:r>
      <w:r>
        <w:rPr>
          <w:rFonts w:ascii="宋体" w:eastAsia="宋体" w:hAnsi="宋体" w:cs="宋体"/>
          <w:sz w:val="22"/>
          <w:szCs w:val="22"/>
        </w:rPr>
        <w:t xml:space="preserve">  </w:t>
      </w:r>
      <w:r>
        <w:rPr>
          <w:rFonts w:ascii="宋体" w:eastAsia="宋体" w:hAnsi="宋体" w:cs="宋体"/>
          <w:sz w:val="22"/>
          <w:szCs w:val="22"/>
        </w:rPr>
        <w:t>机械排风、自然进风系统 ] [D设有排风余热回收装置的机械送排风系统][E其他]</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（7）照明系统性能：照度值[</w:t>
      </w:r>
      <w:r>
        <w:rPr>
          <w:rFonts w:ascii="宋体" w:eastAsia="宋体" w:hAnsi="宋体" w:cs="宋体"/>
          <w:sz w:val="22"/>
          <w:szCs w:val="22"/>
        </w:rPr>
        <w:t xml:space="preserve">        </w:t>
      </w:r>
      <w:r>
        <w:rPr>
          <w:rFonts w:ascii="宋体" w:eastAsia="宋体" w:hAnsi="宋体" w:cs="宋体"/>
          <w:sz w:val="22"/>
          <w:szCs w:val="22"/>
        </w:rPr>
        <w:t>]、功率密度值[</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（8）节能灯具类型：[A 普通荧光灯][B T8级][C T5级] [D LED][E其他]</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（9）照明系统有无分组控制控制方式：[A有][B 无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（10）生活热水系统的形式和热源：[A 集中式][B 分散式][C 电] [D 蒸汽][E燃气] [F太阳能] [G其他]</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三、可再生能源利用</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（一）太阳能利用：[</w:t>
      </w:r>
      <w:r>
        <w:rPr>
          <w:rFonts w:ascii="宋体" w:eastAsia="宋体" w:hAnsi="宋体" w:cs="宋体"/>
          <w:sz w:val="22"/>
          <w:szCs w:val="22"/>
        </w:rPr>
        <w:t xml:space="preserve">     </w:t>
      </w:r>
      <w:r>
        <w:rPr>
          <w:rFonts w:ascii="宋体" w:eastAsia="宋体" w:hAnsi="宋体" w:cs="宋体"/>
          <w:sz w:val="22"/>
          <w:szCs w:val="22"/>
        </w:rPr>
        <w:t>][A太阳能生活热水供应][B太阳能采暖][C太阳能空调制冷] [D太阳能光伏发电] [E其他]</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（二）地源热泵：[</w:t>
      </w:r>
      <w:r>
        <w:rPr>
          <w:rFonts w:ascii="宋体" w:eastAsia="宋体" w:hAnsi="宋体" w:cs="宋体"/>
          <w:sz w:val="22"/>
          <w:szCs w:val="22"/>
        </w:rPr>
        <w:t xml:space="preserve">     </w:t>
      </w:r>
      <w:r>
        <w:rPr>
          <w:rFonts w:ascii="宋体" w:eastAsia="宋体" w:hAnsi="宋体" w:cs="宋体"/>
          <w:sz w:val="22"/>
          <w:szCs w:val="22"/>
        </w:rPr>
        <w:t>] [A土壤源热泵][ B浅层地下水源热泵][C地表水源热泵] [D污水水源热泵]</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（三）风能利用：[</w:t>
      </w:r>
      <w:r>
        <w:rPr>
          <w:rFonts w:ascii="宋体" w:eastAsia="宋体" w:hAnsi="宋体" w:cs="宋体"/>
          <w:sz w:val="22"/>
          <w:szCs w:val="22"/>
        </w:rPr>
        <w:t xml:space="preserve">     </w:t>
      </w:r>
      <w:r>
        <w:rPr>
          <w:rFonts w:ascii="宋体" w:eastAsia="宋体" w:hAnsi="宋体" w:cs="宋体"/>
          <w:sz w:val="22"/>
          <w:szCs w:val="22"/>
        </w:rPr>
        <w:t>] [A风能发电] [B其他]</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（四）余热利用：[</w:t>
      </w:r>
      <w:r>
        <w:rPr>
          <w:rFonts w:ascii="宋体" w:eastAsia="宋体" w:hAnsi="宋体" w:cs="宋体"/>
          <w:sz w:val="22"/>
          <w:szCs w:val="22"/>
        </w:rPr>
        <w:t xml:space="preserve">     </w:t>
      </w:r>
      <w:r>
        <w:rPr>
          <w:rFonts w:ascii="宋体" w:eastAsia="宋体" w:hAnsi="宋体" w:cs="宋体"/>
          <w:sz w:val="22"/>
          <w:szCs w:val="22"/>
        </w:rPr>
        <w:t>] [A利用余热制备生活热水采暖] [ B利用余热制备采暖热水][C利用余热制备空调热水] [D利用余热加热（冷却）新风]</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四、建筑能耗与能源利用效率</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（一）本建筑单位建筑面积年度能源消耗量指标（计算值）：采暖[</w:t>
      </w:r>
      <w:r>
        <w:rPr>
          <w:rFonts w:ascii="宋体" w:eastAsia="宋体" w:hAnsi="宋体" w:cs="宋体"/>
          <w:sz w:val="22"/>
          <w:szCs w:val="22"/>
        </w:rPr>
        <w:t xml:space="preserve">    </w:t>
      </w:r>
      <w:r>
        <w:rPr>
          <w:rFonts w:ascii="宋体" w:eastAsia="宋体" w:hAnsi="宋体" w:cs="宋体"/>
          <w:sz w:val="22"/>
          <w:szCs w:val="22"/>
        </w:rPr>
        <w:t>]w/m</w:t>
      </w:r>
      <w:r>
        <w:rPr>
          <w:rFonts w:ascii="宋体" w:eastAsia="宋体" w:hAnsi="宋体" w:cs="宋体"/>
          <w:sz w:val="22"/>
          <w:szCs w:val="22"/>
          <w:vertAlign w:val="superscript"/>
        </w:rPr>
        <w:t>2</w:t>
      </w:r>
      <w:r>
        <w:rPr>
          <w:rFonts w:ascii="宋体" w:eastAsia="宋体" w:hAnsi="宋体" w:cs="宋体"/>
          <w:sz w:val="22"/>
          <w:szCs w:val="22"/>
        </w:rPr>
        <w:t>，制冷[</w:t>
      </w:r>
      <w:r>
        <w:rPr>
          <w:rFonts w:ascii="宋体" w:eastAsia="宋体" w:hAnsi="宋体" w:cs="宋体"/>
          <w:sz w:val="22"/>
          <w:szCs w:val="22"/>
        </w:rPr>
        <w:t xml:space="preserve">    </w:t>
      </w:r>
      <w:r>
        <w:rPr>
          <w:rFonts w:ascii="宋体" w:eastAsia="宋体" w:hAnsi="宋体" w:cs="宋体"/>
          <w:sz w:val="22"/>
          <w:szCs w:val="22"/>
        </w:rPr>
        <w:t>] w/m</w:t>
      </w:r>
      <w:r>
        <w:rPr>
          <w:rFonts w:ascii="宋体" w:eastAsia="宋体" w:hAnsi="宋体" w:cs="宋体"/>
          <w:sz w:val="22"/>
          <w:szCs w:val="22"/>
          <w:vertAlign w:val="superscript"/>
        </w:rPr>
        <w:t>2</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（二 ) 本建筑建筑物用能系统效率（公共建筑）：热（冷）源效率[</w:t>
      </w:r>
      <w:r>
        <w:rPr>
          <w:rFonts w:ascii="宋体" w:eastAsia="宋体" w:hAnsi="宋体" w:cs="宋体"/>
          <w:sz w:val="22"/>
          <w:szCs w:val="22"/>
        </w:rPr>
        <w:t xml:space="preserve">     </w:t>
      </w:r>
      <w:r>
        <w:rPr>
          <w:rFonts w:ascii="宋体" w:eastAsia="宋体" w:hAnsi="宋体" w:cs="宋体"/>
          <w:sz w:val="22"/>
          <w:szCs w:val="22"/>
        </w:rPr>
        <w:t>%]、管网输送效率[</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（三）本建筑与建筑节能标准比较：[</w:t>
      </w:r>
      <w:r>
        <w:rPr>
          <w:rFonts w:ascii="宋体" w:eastAsia="宋体" w:hAnsi="宋体" w:cs="宋体"/>
          <w:sz w:val="22"/>
          <w:szCs w:val="22"/>
        </w:rPr>
        <w:t xml:space="preserve">        </w:t>
      </w:r>
      <w:r>
        <w:rPr>
          <w:rFonts w:ascii="宋体" w:eastAsia="宋体" w:hAnsi="宋体" w:cs="宋体"/>
          <w:sz w:val="22"/>
          <w:szCs w:val="22"/>
        </w:rPr>
        <w:t>][A优于标准规定][B满足标准规定][C不符合标准规定]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五、建筑绿色化措施</w:t>
      </w:r>
      <w:r>
        <w:rPr>
          <w:rFonts w:ascii="宋体" w:eastAsia="宋体" w:hAnsi="宋体" w:cs="宋体"/>
          <w:sz w:val="22"/>
          <w:szCs w:val="22"/>
        </w:rPr>
        <w:t>（非绿色建筑物不需填写）</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（一）绿色建筑设计等级[</w:t>
      </w:r>
      <w:r>
        <w:rPr>
          <w:rFonts w:ascii="宋体" w:eastAsia="宋体" w:hAnsi="宋体" w:cs="宋体"/>
          <w:sz w:val="22"/>
          <w:szCs w:val="22"/>
        </w:rPr>
        <w:t xml:space="preserve">      </w:t>
      </w:r>
      <w:r>
        <w:rPr>
          <w:rFonts w:ascii="宋体" w:eastAsia="宋体" w:hAnsi="宋体" w:cs="宋体"/>
          <w:sz w:val="22"/>
          <w:szCs w:val="22"/>
        </w:rPr>
        <w:t>]：[A一星级][B二星级][C三星级]</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（二）节水主要措施[</w:t>
      </w:r>
      <w:r>
        <w:rPr>
          <w:rFonts w:ascii="宋体" w:eastAsia="宋体" w:hAnsi="宋体" w:cs="宋体"/>
          <w:sz w:val="22"/>
          <w:szCs w:val="22"/>
        </w:rPr>
        <w:t xml:space="preserve">      </w:t>
      </w:r>
      <w:r>
        <w:rPr>
          <w:rFonts w:ascii="宋体" w:eastAsia="宋体" w:hAnsi="宋体" w:cs="宋体"/>
          <w:sz w:val="22"/>
          <w:szCs w:val="22"/>
        </w:rPr>
        <w:t>]：[A采用节水器具][B采用非传统水源][C其他]</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（三）节材主要措施[</w:t>
      </w:r>
      <w:r>
        <w:rPr>
          <w:rFonts w:ascii="宋体" w:eastAsia="宋体" w:hAnsi="宋体" w:cs="宋体"/>
          <w:sz w:val="22"/>
          <w:szCs w:val="22"/>
        </w:rPr>
        <w:t xml:space="preserve">      </w:t>
      </w:r>
      <w:r>
        <w:rPr>
          <w:rFonts w:ascii="宋体" w:eastAsia="宋体" w:hAnsi="宋体" w:cs="宋体"/>
          <w:sz w:val="22"/>
          <w:szCs w:val="22"/>
        </w:rPr>
        <w:t>]：[A土建装修一体化施工][B采用高强高性能混凝土][C采用高强钢][D其他]</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（四）节地主要措施[</w:t>
      </w:r>
      <w:r>
        <w:rPr>
          <w:rFonts w:ascii="宋体" w:eastAsia="宋体" w:hAnsi="宋体" w:cs="宋体"/>
          <w:sz w:val="22"/>
          <w:szCs w:val="22"/>
        </w:rPr>
        <w:t xml:space="preserve">      </w:t>
      </w:r>
      <w:r>
        <w:rPr>
          <w:rFonts w:ascii="宋体" w:eastAsia="宋体" w:hAnsi="宋体" w:cs="宋体"/>
          <w:sz w:val="22"/>
          <w:szCs w:val="22"/>
        </w:rPr>
        <w:t>]：[A控制人均用地面积][B合理利用地下空间][C合理选用废弃场][D其他]</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（五）节能主要措施（见一至四项内容）</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（六）室内外环境主要措施[</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]：[A种植适应本地气候和土壤条件的乡土植物][B住区绿化率不低于30%][C室外采用透水地面][D隔声控制满足国家标准][E室内空气污染物浓度符合国家标准][F其他]</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附件八</w:t>
      </w:r>
      <w:r>
        <w:rPr>
          <w:rFonts w:ascii="宋体" w:eastAsia="宋体" w:hAnsi="宋体" w:cs="宋体"/>
          <w:b/>
          <w:bCs/>
          <w:sz w:val="22"/>
          <w:szCs w:val="22"/>
        </w:rPr>
        <w:t xml:space="preserve">  </w:t>
      </w:r>
      <w:r>
        <w:rPr>
          <w:rFonts w:ascii="宋体" w:eastAsia="宋体" w:hAnsi="宋体" w:cs="宋体"/>
          <w:b/>
          <w:bCs/>
          <w:sz w:val="22"/>
          <w:szCs w:val="22"/>
        </w:rPr>
        <w:t>关于保修范围、保修期限和保修责任的约定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该商品房为住宅的，出卖人应当提供《住宅质量保证书》；该商品房为非住宅的，双方可参照《住宅质量保证书》中的内容对保修范围、保修期限和保修责任等进行约定。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该商品房的保修期自房屋交付之日起计算，关于保修期限的约定不应低于《建设工程质量管理条例》第四十条规定的最低保修期限。</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（一）保修项目、期限及责任的约定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1.地基基础和主体结构：</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保修期限为：</w:t>
      </w:r>
      <w:r>
        <w:rPr>
          <w:rFonts w:ascii="宋体" w:eastAsia="宋体" w:hAnsi="宋体" w:cs="宋体"/>
          <w:sz w:val="22"/>
          <w:szCs w:val="22"/>
          <w:u w:val="single"/>
        </w:rPr>
        <w:t xml:space="preserve">     </w:t>
      </w:r>
      <w:r>
        <w:rPr>
          <w:rFonts w:ascii="宋体" w:eastAsia="宋体" w:hAnsi="宋体" w:cs="宋体"/>
          <w:sz w:val="22"/>
          <w:szCs w:val="22"/>
        </w:rPr>
        <w:t>（不得低于设计文件规定的该工程的合理使用年限）；</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2.屋面防水工程、有防水要求的卫生间、房间和外墙面的防渗漏：</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保修期限为：</w:t>
      </w:r>
      <w:r>
        <w:rPr>
          <w:rFonts w:ascii="宋体" w:eastAsia="宋体" w:hAnsi="宋体" w:cs="宋体"/>
          <w:sz w:val="22"/>
          <w:szCs w:val="22"/>
          <w:u w:val="single"/>
        </w:rPr>
        <w:t xml:space="preserve">     </w:t>
      </w:r>
      <w:r>
        <w:rPr>
          <w:rFonts w:ascii="宋体" w:eastAsia="宋体" w:hAnsi="宋体" w:cs="宋体"/>
          <w:sz w:val="22"/>
          <w:szCs w:val="22"/>
        </w:rPr>
        <w:t>（不得低于5年）；</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3.供热、供冷系统和设备：</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保修期限为：</w:t>
      </w:r>
      <w:r>
        <w:rPr>
          <w:rFonts w:ascii="宋体" w:eastAsia="宋体" w:hAnsi="宋体" w:cs="宋体"/>
          <w:sz w:val="22"/>
          <w:szCs w:val="22"/>
          <w:u w:val="single"/>
        </w:rPr>
        <w:t xml:space="preserve">     </w:t>
      </w:r>
      <w:r>
        <w:rPr>
          <w:rFonts w:ascii="宋体" w:eastAsia="宋体" w:hAnsi="宋体" w:cs="宋体"/>
          <w:sz w:val="22"/>
          <w:szCs w:val="22"/>
        </w:rPr>
        <w:t>（不得低于2个采暖期、供冷期）；</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4.电气管线、给排水管道、设备安装：</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保修期限为：</w:t>
      </w:r>
      <w:r>
        <w:rPr>
          <w:rFonts w:ascii="宋体" w:eastAsia="宋体" w:hAnsi="宋体" w:cs="宋体"/>
          <w:sz w:val="22"/>
          <w:szCs w:val="22"/>
          <w:u w:val="single"/>
        </w:rPr>
        <w:t xml:space="preserve">     </w:t>
      </w:r>
      <w:r>
        <w:rPr>
          <w:rFonts w:ascii="宋体" w:eastAsia="宋体" w:hAnsi="宋体" w:cs="宋体"/>
          <w:sz w:val="22"/>
          <w:szCs w:val="22"/>
        </w:rPr>
        <w:t>（不得低于2年）；</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5.装修工程：</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保修期限为：</w:t>
      </w:r>
      <w:r>
        <w:rPr>
          <w:rFonts w:ascii="宋体" w:eastAsia="宋体" w:hAnsi="宋体" w:cs="宋体"/>
          <w:sz w:val="22"/>
          <w:szCs w:val="22"/>
          <w:u w:val="single"/>
        </w:rPr>
        <w:t xml:space="preserve">     </w:t>
      </w:r>
      <w:r>
        <w:rPr>
          <w:rFonts w:ascii="宋体" w:eastAsia="宋体" w:hAnsi="宋体" w:cs="宋体"/>
          <w:sz w:val="22"/>
          <w:szCs w:val="22"/>
        </w:rPr>
        <w:t>（不得低于2年）；</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8.</w:t>
      </w:r>
      <w:r>
        <w:rPr>
          <w:rFonts w:ascii="宋体" w:eastAsia="宋体" w:hAnsi="宋体" w:cs="宋体"/>
          <w:sz w:val="22"/>
          <w:szCs w:val="22"/>
          <w:u w:val="single"/>
        </w:rPr>
        <w:t xml:space="preserve">                                                                    </w:t>
      </w:r>
      <w:r>
        <w:rPr>
          <w:rFonts w:ascii="宋体" w:eastAsia="宋体" w:hAnsi="宋体" w:cs="宋体"/>
          <w:sz w:val="22"/>
          <w:szCs w:val="22"/>
        </w:rPr>
        <w:t>。（二）其他约定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b/>
          <w:bCs/>
          <w:sz w:val="22"/>
          <w:szCs w:val="22"/>
        </w:rPr>
        <w:t>附件九</w:t>
      </w:r>
      <w:r>
        <w:rPr>
          <w:rFonts w:ascii="宋体" w:eastAsia="宋体" w:hAnsi="宋体" w:cs="宋体"/>
          <w:b/>
          <w:bCs/>
          <w:sz w:val="22"/>
          <w:szCs w:val="22"/>
        </w:rPr>
        <w:t xml:space="preserve">  </w:t>
      </w:r>
      <w:r>
        <w:rPr>
          <w:rFonts w:ascii="宋体" w:eastAsia="宋体" w:hAnsi="宋体" w:cs="宋体"/>
          <w:b/>
          <w:bCs/>
          <w:sz w:val="22"/>
          <w:szCs w:val="22"/>
        </w:rPr>
        <w:t>关于质量担保的证明</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附件十</w:t>
      </w:r>
      <w:r>
        <w:rPr>
          <w:rFonts w:ascii="宋体" w:eastAsia="宋体" w:hAnsi="宋体" w:cs="宋体"/>
          <w:b/>
          <w:bCs/>
          <w:sz w:val="22"/>
          <w:szCs w:val="22"/>
        </w:rPr>
        <w:t xml:space="preserve">  </w:t>
      </w:r>
      <w:r>
        <w:rPr>
          <w:rFonts w:ascii="宋体" w:eastAsia="宋体" w:hAnsi="宋体" w:cs="宋体"/>
          <w:b/>
          <w:bCs/>
          <w:sz w:val="22"/>
          <w:szCs w:val="22"/>
        </w:rPr>
        <w:t>关于前期物业管理的约定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1.前期物业服务合同</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2.临时管理规约</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附件十一</w:t>
      </w:r>
      <w:r>
        <w:rPr>
          <w:rFonts w:ascii="宋体" w:eastAsia="宋体" w:hAnsi="宋体" w:cs="宋体"/>
          <w:b/>
          <w:bCs/>
          <w:sz w:val="22"/>
          <w:szCs w:val="22"/>
        </w:rPr>
        <w:t xml:space="preserve">  </w:t>
      </w:r>
      <w:r>
        <w:rPr>
          <w:rFonts w:ascii="宋体" w:eastAsia="宋体" w:hAnsi="宋体" w:cs="宋体"/>
          <w:b/>
          <w:bCs/>
          <w:sz w:val="22"/>
          <w:szCs w:val="22"/>
        </w:rPr>
        <w:t>出卖人关于遮挡或妨碍房屋正常使用情况的说明</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（如：该商品房公共管道检修口、柱子、变电箱等有遮挡或妨碍房屋正常使用的情况）</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附件十二 车位租售情况说明（</w:t>
      </w:r>
      <w:r>
        <w:rPr>
          <w:rFonts w:ascii="宋体" w:eastAsia="宋体" w:hAnsi="宋体" w:cs="宋体"/>
          <w:sz w:val="22"/>
          <w:szCs w:val="22"/>
        </w:rPr>
        <w:t>1.含本房地产开发项目建筑区划内车位和车库规划配建数量、租售方式等情况说明；2.住宅项目需明确停车收费制定依据、停车收费标准、计费方式、收费标准有效期、有效期届满后的调价方式等内容</w:t>
      </w:r>
      <w:r>
        <w:rPr>
          <w:rFonts w:ascii="宋体" w:eastAsia="宋体" w:hAnsi="宋体" w:cs="宋体"/>
          <w:b/>
          <w:bCs/>
          <w:sz w:val="22"/>
          <w:szCs w:val="22"/>
        </w:rPr>
        <w:t>）</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附件十三</w:t>
      </w:r>
      <w:r>
        <w:rPr>
          <w:rFonts w:ascii="宋体" w:eastAsia="宋体" w:hAnsi="宋体" w:cs="宋体"/>
          <w:b/>
          <w:bCs/>
          <w:sz w:val="22"/>
          <w:szCs w:val="22"/>
        </w:rPr>
        <w:t xml:space="preserve">  </w:t>
      </w:r>
      <w:r>
        <w:rPr>
          <w:rFonts w:ascii="宋体" w:eastAsia="宋体" w:hAnsi="宋体" w:cs="宋体"/>
          <w:b/>
          <w:bCs/>
          <w:sz w:val="22"/>
          <w:szCs w:val="22"/>
        </w:rPr>
        <w:t>补充协议</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出卖人和买受人双方承诺遵守住房限购政策有关规定，买受人承诺购房信息申报真实准确，并承担因不实申报所致的相关责任。</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2.临时管理规约</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附件十二</w:t>
      </w:r>
      <w:r>
        <w:rPr>
          <w:rFonts w:ascii="宋体" w:eastAsia="宋体" w:hAnsi="宋体" w:cs="宋体"/>
          <w:b/>
          <w:bCs/>
          <w:sz w:val="22"/>
          <w:szCs w:val="22"/>
        </w:rPr>
        <w:t xml:space="preserve">  </w:t>
      </w:r>
      <w:r>
        <w:rPr>
          <w:rFonts w:ascii="宋体" w:eastAsia="宋体" w:hAnsi="宋体" w:cs="宋体"/>
          <w:b/>
          <w:bCs/>
          <w:sz w:val="22"/>
          <w:szCs w:val="22"/>
        </w:rPr>
        <w:t>出卖人关于遮挡或妨碍房屋正常使用情况的说明</w:t>
      </w:r>
      <w:r>
        <w:rPr>
          <w:rFonts w:ascii="宋体" w:eastAsia="宋体" w:hAnsi="宋体" w:cs="宋体"/>
          <w:sz w:val="22"/>
          <w:szCs w:val="22"/>
        </w:rPr>
        <w:t>（如：该商品房公共管道检修口、柱子、变电箱等有遮挡或妨碍房屋正常使用的情况）</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附件十三 车位租售情况说明（</w:t>
      </w:r>
      <w:r>
        <w:rPr>
          <w:rFonts w:ascii="宋体" w:eastAsia="宋体" w:hAnsi="宋体" w:cs="宋体"/>
          <w:sz w:val="22"/>
          <w:szCs w:val="22"/>
        </w:rPr>
        <w:t>1.含本房地产开发项目建筑区划内车位和车库规划配建数量、租售方式等情况说明；2.住宅项目需明确停车收费制定依据、停车收费标准、计费方式、收费标准有效期、有效期届满后的调价方式等内容</w:t>
      </w:r>
      <w:r>
        <w:rPr>
          <w:rFonts w:ascii="宋体" w:eastAsia="宋体" w:hAnsi="宋体" w:cs="宋体"/>
          <w:b/>
          <w:bCs/>
          <w:sz w:val="22"/>
          <w:szCs w:val="22"/>
        </w:rPr>
        <w:t>）</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b/>
          <w:bCs/>
          <w:sz w:val="22"/>
          <w:szCs w:val="22"/>
        </w:rPr>
        <w:t>附件十四</w:t>
      </w:r>
      <w:r>
        <w:rPr>
          <w:rFonts w:ascii="宋体" w:eastAsia="宋体" w:hAnsi="宋体" w:cs="宋体"/>
          <w:b/>
          <w:bCs/>
          <w:sz w:val="22"/>
          <w:szCs w:val="22"/>
        </w:rPr>
        <w:t xml:space="preserve">  </w:t>
      </w:r>
      <w:r>
        <w:rPr>
          <w:rFonts w:ascii="宋体" w:eastAsia="宋体" w:hAnsi="宋体" w:cs="宋体"/>
          <w:b/>
          <w:bCs/>
          <w:sz w:val="22"/>
          <w:szCs w:val="22"/>
        </w:rPr>
        <w:t>补充协议</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出卖人和买受人双方承诺遵守住房限购政策有关规定，买受人承诺购房信息申报真实准确，并承担因不实申报所致的相关责任。</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320" w:lineRule="atLeast"/>
        <w:jc w:val="both"/>
        <w:rPr>
          <w:rFonts w:ascii="Times New Roman" w:eastAsia="Times New Roman" w:hAnsi="Times New Roman" w:cs="Times New Roman"/>
        </w:rPr>
      </w:pPr>
    </w:p>
    <w:p>
      <w:pPr>
        <w:widowControl w:val="0"/>
        <w:spacing w:before="0" w:after="0" w:line="320" w:lineRule="atLeast"/>
        <w:jc w:val="both"/>
        <w:rPr>
          <w:rFonts w:ascii="Times New Roman" w:eastAsia="Times New Roman" w:hAnsi="Times New Roman" w:cs="Times New Roman"/>
        </w:rPr>
      </w:pPr>
    </w:p>
    <w:p>
      <w:pPr>
        <w:widowControl w:val="0"/>
        <w:spacing w:before="0" w:after="0" w:line="320" w:lineRule="atLeast"/>
        <w:jc w:val="both"/>
        <w:rPr>
          <w:rFonts w:ascii="Times New Roman" w:eastAsia="Times New Roman" w:hAnsi="Times New Roman" w:cs="Times New Roman"/>
        </w:rPr>
      </w:pPr>
    </w:p>
    <w:p>
      <w:pPr>
        <w:widowControl w:val="0"/>
        <w:spacing w:before="0" w:after="0" w:line="320" w:lineRule="atLeast"/>
        <w:jc w:val="both"/>
        <w:rPr>
          <w:rFonts w:ascii="Times New Roman" w:eastAsia="Times New Roman" w:hAnsi="Times New Roman" w:cs="Times New Roman"/>
        </w:rPr>
      </w:pPr>
    </w:p>
    <w:p>
      <w:pPr>
        <w:widowControl w:val="0"/>
        <w:spacing w:before="0" w:after="0" w:line="320" w:lineRule="atLeast"/>
        <w:jc w:val="both"/>
        <w:rPr>
          <w:rFonts w:ascii="Times New Roman" w:eastAsia="Times New Roman" w:hAnsi="Times New Roman" w:cs="Times New Roman"/>
        </w:rPr>
      </w:pPr>
    </w:p>
    <w:p>
      <w:pPr>
        <w:widowControl w:val="0"/>
        <w:spacing w:before="0" w:after="0" w:line="320" w:lineRule="atLeast"/>
        <w:jc w:val="both"/>
        <w:rPr>
          <w:rFonts w:ascii="Times New Roman" w:eastAsia="Times New Roman" w:hAnsi="Times New Roman" w:cs="Times New Roman"/>
        </w:rPr>
      </w:pPr>
      <w:r>
        <w:rPr>
          <w:rFonts w:ascii="宋体" w:eastAsia="宋体" w:hAnsi="宋体" w:cs="宋体"/>
          <w:sz w:val="32"/>
          <w:szCs w:val="32"/>
        </w:rPr>
        <w:t>公开类别：</w:t>
      </w:r>
      <w:r>
        <w:rPr>
          <w:rFonts w:ascii="宋体" w:eastAsia="宋体" w:hAnsi="宋体" w:cs="宋体"/>
          <w:sz w:val="32"/>
          <w:szCs w:val="32"/>
        </w:rPr>
        <w:t>主动公开</w:t>
      </w:r>
    </w:p>
    <w:p>
      <w:pPr>
        <w:widowControl w:val="0"/>
        <w:spacing w:before="0" w:after="0" w:line="320" w:lineRule="atLeast"/>
        <w:jc w:val="both"/>
        <w:rPr>
          <w:rFonts w:ascii="Times New Roman" w:eastAsia="Times New Roman" w:hAnsi="Times New Roman" w:cs="Times New Roman"/>
        </w:rPr>
      </w:pPr>
    </w:p>
    <w:p>
      <w:pPr>
        <w:widowControl w:val="0"/>
        <w:spacing w:before="0" w:after="0" w:line="180" w:lineRule="atLeast"/>
        <w:jc w:val="both"/>
        <w:rPr>
          <w:rFonts w:ascii="Times New Roman" w:eastAsia="Times New Roman" w:hAnsi="Times New Roman" w:cs="Times New Roman"/>
        </w:rPr>
      </w:pPr>
      <w:r>
        <w:rPr>
          <w:rFonts w:ascii="宋体" w:eastAsia="宋体" w:hAnsi="宋体" w:cs="宋体"/>
          <w:b/>
          <w:bCs/>
          <w:sz w:val="18"/>
          <w:szCs w:val="18"/>
        </w:rPr>
        <w:t>──────────────────────────────────────────────────</w:t>
      </w:r>
    </w:p>
    <w:p>
      <w:pPr>
        <w:widowControl w:val="0"/>
        <w:spacing w:before="0" w:after="0" w:line="320" w:lineRule="atLeast"/>
        <w:jc w:val="both"/>
        <w:rPr>
          <w:rFonts w:ascii="Times New Roman" w:eastAsia="Times New Roman" w:hAnsi="Times New Roman" w:cs="Times New Roman"/>
        </w:rPr>
      </w:pPr>
      <w:r>
        <w:rPr>
          <w:rFonts w:ascii="宋体" w:eastAsia="宋体" w:hAnsi="宋体" w:cs="宋体"/>
          <w:sz w:val="32"/>
          <w:szCs w:val="32"/>
        </w:rPr>
        <w:t xml:space="preserve"> </w:t>
      </w:r>
      <w:r>
        <w:rPr>
          <w:rFonts w:ascii="宋体" w:eastAsia="宋体" w:hAnsi="宋体" w:cs="宋体"/>
          <w:sz w:val="32"/>
          <w:szCs w:val="32"/>
        </w:rPr>
        <w:t>广州市住房和城乡建设局办公室</w:t>
      </w:r>
      <w:r>
        <w:rPr>
          <w:rFonts w:ascii="宋体" w:eastAsia="宋体" w:hAnsi="宋体" w:cs="宋体"/>
          <w:sz w:val="32"/>
          <w:szCs w:val="32"/>
        </w:rPr>
        <w:t xml:space="preserve">       </w:t>
      </w:r>
      <w:r>
        <w:rPr>
          <w:rFonts w:ascii="宋体" w:eastAsia="宋体" w:hAnsi="宋体" w:cs="宋体"/>
          <w:sz w:val="32"/>
          <w:szCs w:val="32"/>
        </w:rPr>
        <w:t>2020年9月2日印发</w:t>
      </w:r>
    </w:p>
    <w:p>
      <w:pPr>
        <w:widowControl w:val="0"/>
        <w:spacing w:before="0" w:after="0" w:line="180" w:lineRule="atLeast"/>
        <w:jc w:val="both"/>
        <w:rPr>
          <w:rFonts w:ascii="Times New Roman" w:eastAsia="Times New Roman" w:hAnsi="Times New Roman" w:cs="Times New Roman"/>
        </w:rPr>
      </w:pPr>
      <w:r>
        <w:rPr>
          <w:rFonts w:ascii="宋体" w:eastAsia="宋体" w:hAnsi="宋体" w:cs="宋体"/>
          <w:b/>
          <w:bCs/>
          <w:sz w:val="18"/>
          <w:szCs w:val="18"/>
        </w:rPr>
        <w:t>──────────────────────────────────────────────────</w:t>
      </w:r>
    </w:p>
    <w:p w:rsidR="00A77B3E"/>
    <w:sectPr>
      <w:footerReference w:type="default" r:id="rId4"/>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28"/>
        <w:szCs w:val="28"/>
      </w:rPr>
    </w:pPr>
    <w:r>
      <w:rPr>
        <w:rFonts w:ascii="Times New Roman" w:eastAsia="Times New Roman" w:hAnsi="Times New Roman" w:cs="Times New Roman"/>
        <w:sz w:val="28"/>
        <w:szCs w:val="28"/>
      </w:rPr>
      <w:fldChar w:fldCharType="begin"/>
    </w:r>
    <w:r>
      <w:rPr>
        <w:rFonts w:ascii="宋体" w:eastAsia="宋体" w:hAnsi="宋体" w:cs="宋体"/>
        <w:sz w:val="28"/>
        <w:szCs w:val="28"/>
      </w:rPr>
      <w:instrText>PAGE</w:instrText>
    </w:r>
    <w:r>
      <w:rPr>
        <w:rFonts w:ascii="Times New Roman" w:eastAsia="Times New Roman" w:hAnsi="Times New Roman" w:cs="Times New Roman"/>
        <w:sz w:val="28"/>
        <w:szCs w:val="28"/>
      </w:rPr>
      <w:fldChar w:fldCharType="separate"/>
    </w:r>
    <w:r>
      <w:rPr>
        <w:rFonts w:ascii="宋体" w:eastAsia="宋体" w:hAnsi="宋体" w:cs="宋体"/>
        <w:sz w:val="28"/>
        <w:szCs w:val="28"/>
      </w:rPr>
      <w:t>1</w:t>
    </w:r>
    <w:r>
      <w:rPr>
        <w:rFonts w:ascii="Calibri" w:eastAsia="Calibri" w:hAnsi="Calibri" w:cs="Calibri"/>
        <w:sz w:val="28"/>
        <w:szCs w:val="28"/>
      </w:rPr>
      <w:fldChar w:fldCharType="end"/>
    </w:r>
  </w:p>
  <w:p>
    <w:pPr>
      <w:widowControl w:val="0"/>
      <w:spacing w:before="0" w:after="0"/>
      <w:ind w:right="360" w:firstLine="36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我市房地产开发项目车位和车库租售管理管理办法修订</dc:title>
  <cp:revision>1</cp:revision>
</cp:coreProperties>
</file>