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SF-2021-0118</w:t>
      </w: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8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广州市校服采购合同</w:t>
      </w:r>
    </w:p>
    <w:p>
      <w:pPr>
        <w:widowControl w:val="0"/>
        <w:spacing w:before="0" w:after="0" w:line="8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（2021版）</w:t>
      </w:r>
    </w:p>
    <w:p>
      <w:pPr>
        <w:widowControl w:val="0"/>
        <w:spacing w:before="0" w:after="0" w:line="80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6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1711325</wp:posOffset>
            </wp:positionH>
            <wp:positionV relativeFrom="paragraph">
              <wp:posOffset>191135</wp:posOffset>
            </wp:positionV>
            <wp:extent cx="2952750" cy="121920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60" w:lineRule="atLeast"/>
        <w:jc w:val="righ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合同编号：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/>
          <w:color w:val="FFFFFF"/>
          <w:sz w:val="28"/>
          <w:szCs w:val="28"/>
          <w:u w:val="single" w:color="FFFFFF"/>
        </w:rPr>
        <w:t>.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广州市校服采购合同</w:t>
      </w:r>
    </w:p>
    <w:p>
      <w:pPr>
        <w:widowControl w:val="0"/>
        <w:spacing w:before="0" w:after="0"/>
        <w:ind w:firstLine="7035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甲方（采购方）：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</w:rPr>
        <w:t>签约地点：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乙方（供应方）：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color w:val="FFFFFF"/>
          <w:sz w:val="22"/>
          <w:szCs w:val="22"/>
          <w:u w:val="single" w:color="FFFFFF"/>
        </w:rPr>
        <w:t>，</w:t>
      </w:r>
      <w:r>
        <w:rPr>
          <w:rFonts w:ascii="宋体" w:eastAsia="宋体" w:hAnsi="宋体" w:cs="宋体"/>
          <w:color w:val="FFFFFF"/>
          <w:sz w:val="22"/>
          <w:szCs w:val="22"/>
          <w:u w:val="single" w:color="FFFFFF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签约时间：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维护甲、乙双方当事人的合法权益,根据《中华人民共和国民法典》、《中华人民共和国产品质量法》等有关法律法规规定，以及《广州市中小学校服管理办法》的要求，经双方协商一致，就校服采购事宜订立本合同。</w:t>
      </w:r>
    </w:p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bookmarkStart w:id="0" w:name="_Toc163275677"/>
      <w:r>
        <w:rPr>
          <w:rFonts w:ascii="宋体" w:eastAsia="宋体" w:hAnsi="宋体" w:cs="宋体"/>
          <w:sz w:val="22"/>
          <w:szCs w:val="22"/>
        </w:rPr>
        <w:t>一、</w:t>
      </w:r>
      <w:bookmarkEnd w:id="0"/>
      <w:r>
        <w:rPr>
          <w:rFonts w:ascii="宋体" w:eastAsia="宋体" w:hAnsi="宋体" w:cs="宋体"/>
          <w:sz w:val="22"/>
          <w:szCs w:val="22"/>
        </w:rPr>
        <w:t>校服材质、数量、单价等明细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694"/>
        <w:gridCol w:w="1183"/>
        <w:gridCol w:w="694"/>
        <w:gridCol w:w="694"/>
        <w:gridCol w:w="694"/>
        <w:gridCol w:w="1183"/>
        <w:gridCol w:w="694"/>
        <w:gridCol w:w="694"/>
        <w:gridCol w:w="694"/>
        <w:gridCol w:w="694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布质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18"/>
                <w:szCs w:val="18"/>
              </w:rPr>
              <w:t>面料产地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品号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纱支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色号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18"/>
                <w:szCs w:val="18"/>
              </w:rPr>
              <w:t>纤维含量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重量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30" w:type="dxa"/>
              <w:bottom w:w="8" w:type="dxa"/>
              <w:right w:w="30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bookmarkStart w:id="1" w:name="_Toc163275678"/>
      <w:r>
        <w:rPr>
          <w:rFonts w:ascii="宋体" w:eastAsia="宋体" w:hAnsi="宋体" w:cs="宋体"/>
          <w:sz w:val="22"/>
          <w:szCs w:val="22"/>
        </w:rPr>
        <w:t>二、</w:t>
      </w:r>
      <w:bookmarkEnd w:id="1"/>
      <w:r>
        <w:rPr>
          <w:rFonts w:ascii="宋体" w:eastAsia="宋体" w:hAnsi="宋体" w:cs="宋体"/>
          <w:sz w:val="22"/>
          <w:szCs w:val="22"/>
        </w:rPr>
        <w:t>单个学生校服的总价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单个学生校服的总价为人民币（大写）：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</w:rPr>
        <w:t>，即￥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元，包括服装的物料购置、设计、制作、运输、保险、包装、检验、纳税等一切费用。</w:t>
      </w:r>
    </w:p>
    <w:p>
      <w:pPr>
        <w:widowControl w:val="0"/>
        <w:spacing w:before="0" w:after="0" w:line="420" w:lineRule="atLeast"/>
        <w:ind w:firstLine="43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合同总金额=单个学生校服的总价×实际学生数量（由双方在合同履行期内、每学年签订一次“校服采购清单”，确定实际购买校服的学生总人数及校服采购数量，“校服采购清单”详见附件）</w:t>
      </w:r>
    </w:p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bookmarkStart w:id="2" w:name="_Toc163275680"/>
      <w:r>
        <w:rPr>
          <w:rFonts w:ascii="宋体" w:eastAsia="宋体" w:hAnsi="宋体" w:cs="宋体"/>
          <w:sz w:val="22"/>
          <w:szCs w:val="22"/>
        </w:rPr>
        <w:t>三、</w:t>
      </w:r>
      <w:r>
        <w:rPr>
          <w:rFonts w:ascii="宋体" w:eastAsia="宋体" w:hAnsi="宋体" w:cs="宋体"/>
          <w:sz w:val="22"/>
          <w:szCs w:val="22"/>
        </w:rPr>
        <w:t>质量要求</w:t>
      </w:r>
      <w:bookmarkEnd w:id="2"/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1、全新设计制造，无次品，选用面料的内在质量、外观质量均要符合现行国家标准及广州市地方标准DB4401/T 78-2020《中小学、幼儿园校（园）服质量技术规范》的要求。</w:t>
      </w:r>
    </w:p>
    <w:p>
      <w:pPr>
        <w:widowControl w:val="0"/>
        <w:spacing w:before="0" w:after="0" w:line="420" w:lineRule="atLeast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2、符合服装行业现行规范，以及采购文件的质量标准要求。</w:t>
      </w:r>
    </w:p>
    <w:p>
      <w:pPr>
        <w:widowControl w:val="0"/>
        <w:spacing w:before="0" w:after="0" w:line="420" w:lineRule="atLeast"/>
        <w:ind w:firstLine="44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3、经多次洗擦而不褪色、不易起毛、不易褶皱、无裂缝、不变形，耐洗、耐磨；服装配件不易脱落、破损等。</w:t>
      </w:r>
    </w:p>
    <w:p>
      <w:pPr>
        <w:widowControl w:val="0"/>
        <w:spacing w:before="0" w:after="0" w:line="420" w:lineRule="atLeast"/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4、交付的货物合格率达到100%。</w:t>
      </w:r>
    </w:p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bookmarkStart w:id="3" w:name="_Toc163275681"/>
      <w:r>
        <w:rPr>
          <w:rFonts w:ascii="宋体" w:eastAsia="宋体" w:hAnsi="宋体" w:cs="宋体"/>
          <w:sz w:val="22"/>
          <w:szCs w:val="22"/>
        </w:rPr>
        <w:t>四、校服的样式与封样</w:t>
      </w:r>
    </w:p>
    <w:p>
      <w:pPr>
        <w:widowControl w:val="0"/>
        <w:spacing w:before="0" w:after="0" w:line="42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1、校服的样式由甲方指定或由乙方设计。</w:t>
      </w:r>
    </w:p>
    <w:p>
      <w:pPr>
        <w:widowControl w:val="0"/>
        <w:spacing w:before="0" w:after="0" w:line="42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校服的样式、面料材质、辅料材质、颜色等最终由甲方书面确认，作为本合同的附件。</w:t>
      </w:r>
    </w:p>
    <w:p>
      <w:pPr>
        <w:widowControl w:val="0"/>
        <w:spacing w:before="0" w:after="0" w:line="42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2、乙方应当免费制作校服样衣。</w:t>
      </w:r>
    </w:p>
    <w:p>
      <w:pPr>
        <w:widowControl w:val="0"/>
        <w:spacing w:before="0" w:after="0" w:line="42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3、甲乙双方应将经确认的样衣封样保存。封样时，双方应当将样衣一式两份密封包装，在包装上标注“样衣”字样并加盖公章，各自保存。</w:t>
      </w:r>
    </w:p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五、校服的生产加工与送检</w:t>
      </w:r>
    </w:p>
    <w:p>
      <w:pPr>
        <w:widowControl w:val="0"/>
        <w:spacing w:before="0" w:after="0" w:line="42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1、乙方必须严格依照本合同约定的标准及双方确认的样衣，组织生产加工。</w:t>
      </w:r>
    </w:p>
    <w:p>
      <w:pPr>
        <w:widowControl w:val="0"/>
        <w:spacing w:before="0" w:after="0" w:line="42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2、乙方必须严格按照国家有关规定，以合格的工艺生产加工，确保校服的质量及安全。</w:t>
      </w:r>
    </w:p>
    <w:p>
      <w:pPr>
        <w:widowControl w:val="0"/>
        <w:spacing w:before="0" w:after="0" w:line="420" w:lineRule="atLeast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3、乙方应当在校服出厂前，将一定数量校服送</w:t>
      </w:r>
      <w:r>
        <w:rPr>
          <w:rFonts w:ascii="宋体" w:eastAsia="宋体" w:hAnsi="宋体" w:cs="宋体"/>
          <w:sz w:val="22"/>
          <w:szCs w:val="22"/>
        </w:rPr>
        <w:t>有资质</w:t>
      </w:r>
      <w:r>
        <w:rPr>
          <w:rFonts w:ascii="宋体" w:eastAsia="宋体" w:hAnsi="宋体" w:cs="宋体"/>
          <w:sz w:val="22"/>
          <w:szCs w:val="22"/>
        </w:rPr>
        <w:t>检验机构检验，取得产品质量检验合格报告后方可交货。</w:t>
      </w:r>
    </w:p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六、交货</w:t>
      </w:r>
      <w:bookmarkEnd w:id="3"/>
      <w:r>
        <w:rPr>
          <w:rFonts w:ascii="宋体" w:eastAsia="宋体" w:hAnsi="宋体" w:cs="宋体"/>
          <w:sz w:val="22"/>
          <w:szCs w:val="22"/>
        </w:rPr>
        <w:t>时间、地点及货物包装</w:t>
      </w:r>
    </w:p>
    <w:p>
      <w:pPr>
        <w:widowControl w:val="0"/>
        <w:spacing w:before="0" w:after="0" w:line="420" w:lineRule="atLeast"/>
        <w:ind w:firstLine="44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日前交货，并送至甲方指定的收货地点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随货物附上</w:t>
      </w:r>
      <w:r>
        <w:rPr>
          <w:rFonts w:ascii="宋体" w:eastAsia="宋体" w:hAnsi="宋体" w:cs="宋体"/>
          <w:sz w:val="22"/>
          <w:szCs w:val="22"/>
        </w:rPr>
        <w:t>有资质</w:t>
      </w:r>
      <w:r>
        <w:rPr>
          <w:rFonts w:ascii="宋体" w:eastAsia="宋体" w:hAnsi="宋体" w:cs="宋体"/>
          <w:sz w:val="22"/>
          <w:szCs w:val="22"/>
        </w:rPr>
        <w:t>检验机构出具的产品质量检验合格报告。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2、乙方应在交货前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日内，将到货日期、交货数量、装箱规格等相关交货信息提前通知甲方，甲方应及时做好收货安排。</w:t>
      </w:r>
    </w:p>
    <w:p>
      <w:pPr>
        <w:widowControl w:val="0"/>
        <w:spacing w:before="0" w:after="0" w:line="420" w:lineRule="atLeast"/>
        <w:ind w:firstLine="44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3、乙方所提供的货品应按每件（条）或每套校服独立牢固包装，并在外包装上清楚注明规格型号、以及甲方名称。</w:t>
      </w:r>
    </w:p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bookmarkStart w:id="4" w:name="_Toc163275682"/>
      <w:r>
        <w:rPr>
          <w:rFonts w:ascii="宋体" w:eastAsia="宋体" w:hAnsi="宋体" w:cs="宋体"/>
          <w:sz w:val="22"/>
          <w:szCs w:val="22"/>
        </w:rPr>
        <w:t>七、校服验收</w:t>
      </w:r>
      <w:bookmarkEnd w:id="4"/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1、乙方交付校服时，甲方应对产品数量、外包装及货品有无破损等进行查看，并应按本合同约定的质量要求、封样样衣对产品质量进行验收，产品数量按“校服采购清单”（见附件）验收。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2、甲方如对乙方所交付的产品质量等存有异议，应在乙方交货之日起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个工作日内，以书面形式提出；乙方应在甲方提出异议后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个工作日内予以答复解决。</w:t>
      </w:r>
    </w:p>
    <w:p>
      <w:pPr>
        <w:widowControl w:val="0"/>
        <w:spacing w:before="0" w:after="156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bookmarkStart w:id="5" w:name="_Toc163275683"/>
      <w:r>
        <w:rPr>
          <w:rFonts w:ascii="宋体" w:eastAsia="宋体" w:hAnsi="宋体" w:cs="宋体"/>
          <w:sz w:val="22"/>
          <w:szCs w:val="22"/>
        </w:rPr>
        <w:t>八、售后服务</w:t>
      </w:r>
      <w:bookmarkEnd w:id="5"/>
      <w:r>
        <w:rPr>
          <w:rFonts w:ascii="宋体" w:eastAsia="宋体" w:hAnsi="宋体" w:cs="宋体"/>
          <w:sz w:val="22"/>
          <w:szCs w:val="22"/>
        </w:rPr>
        <w:t>与附加服务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1、乙方负责在校学生校服的补充及供应，供应单价按照本合同价格执行。发生缺货时，乙方应在接到甲方通知后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小时内作出服务响应，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日内进行补货，并承担因此而产生的费用。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2、乙方所提供的校服质量保证期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年（不低于一年），自交付之日起计。在质保期内发生质量、规格型号等问题的，乙方应在接到甲方通知后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小时内作出服务响应，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日内进行补购、换购，并承担因补购、换购而产生的费用。属于质量问题的由乙方负责包修、包退、包换并承担由此产生的费用；属于人为损坏的乙方提供维修服务，只收取工料费。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3、乙方免费提供一年（自交货之日起计）维修用的易损耗件（包括配件如拉链，纽扣等）。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4、乙方应提供工作时间的投诉服务热线：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5、乙方提供定期上门服务，上门服务时间为：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6、乙方对特殊身材的学生应提供上门量身定做服务，在接到甲方通知后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小时内作出服务响应，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日内提供货物，不另收取费用。</w:t>
      </w:r>
    </w:p>
    <w:p>
      <w:pPr>
        <w:widowControl w:val="0"/>
        <w:spacing w:before="0" w:after="0" w:line="420" w:lineRule="atLeast"/>
        <w:ind w:firstLine="444"/>
        <w:jc w:val="both"/>
        <w:rPr>
          <w:rFonts w:ascii="Times New Roman" w:eastAsia="Times New Roman" w:hAnsi="Times New Roman" w:cs="Times New Roman"/>
        </w:rPr>
      </w:pPr>
      <w:bookmarkStart w:id="6" w:name="_Toc163275685"/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九、付款日期与方式</w:t>
      </w:r>
      <w:bookmarkEnd w:id="6"/>
      <w:r>
        <w:rPr>
          <w:rFonts w:ascii="宋体" w:eastAsia="宋体" w:hAnsi="宋体" w:cs="宋体"/>
          <w:sz w:val="22"/>
          <w:szCs w:val="22"/>
        </w:rPr>
        <w:t>（请在□内打√）</w:t>
      </w:r>
    </w:p>
    <w:p>
      <w:pPr>
        <w:widowControl w:val="0"/>
        <w:spacing w:before="0" w:after="0" w:line="420" w:lineRule="atLeast"/>
        <w:ind w:firstLine="37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由乙方在甲方选定的时间直接向购买校服的学生或学生家长收取。</w:t>
      </w:r>
    </w:p>
    <w:p>
      <w:pPr>
        <w:widowControl w:val="0"/>
        <w:spacing w:before="0" w:after="0" w:line="420" w:lineRule="atLeast"/>
        <w:ind w:firstLine="37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由甲方代为收取，并在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日前一次性付给乙方。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十、 履约保证金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1、乙方在收到货款后5日内，需向甲方提交银行保函，以其收到货款的20%作为本合同的履约保证金。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2、履约保证金的银行保函的有效期到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3、若乙方没有违约行为的，银行保函在有效期截止之日后自动失效。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若乙方违约，甲方可向乙方发出书面索赔通知，写明要求索赔的金额和支付款项应到达的账号，并附上乙方违约的证据材料；同时，将索赔情况及乙方违约的有关材料报主管的教育部门。乙方收到甲方索赔通知后，应在10日内进行核定并向甲方支付索赔款项或书面提出异议。</w:t>
      </w:r>
      <w:r>
        <w:rPr>
          <w:rFonts w:ascii="宋体" w:eastAsia="宋体" w:hAnsi="宋体" w:cs="宋体"/>
          <w:sz w:val="22"/>
          <w:szCs w:val="22"/>
        </w:rPr>
        <w:t>若乙方收到索赔通知后10日内未提出异议也未支付赔款，甲方可根据银行保函向银行申请在履约保证金中划扣索赔金额。履约保证金不足以抵偿索赔金额，甲方还有权向乙方提出不足部分的赔偿要求。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bookmarkStart w:id="7" w:name="_Toc163275687"/>
      <w:r>
        <w:rPr>
          <w:rFonts w:ascii="宋体" w:eastAsia="宋体" w:hAnsi="宋体" w:cs="宋体"/>
          <w:sz w:val="22"/>
          <w:szCs w:val="22"/>
        </w:rPr>
        <w:t>十一、违约责任</w:t>
      </w:r>
      <w:bookmarkEnd w:id="7"/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1、甲方未确认校服样式的，乙方有权延迟生产加工的时间，所造成交货延误由甲方承担损失。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2、甲方逾期付款的，每逾期一日，按照逾期付款金额的0.5‰向乙方支付违约金。逾期30日仍未能付清的，乙方有权解除合同。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3、甲方无正当理由拒收货物致使合同无法履行的，甲方向乙方支付合同总金额5%的违约金。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4、乙方逾期交付的，每逾期一日，按逾期交货货物金额的0.5‰向甲方支付违约金。乙方逾期30日仍未能交付货物的，甲方有权解除合同。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5、乙方交付产品数量短缺的，应当在接到甲方通知后的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日内补足，逾期未能补足的，乙方除补足短缺的校服外，还应当向甲方支付短缺校服价款</w:t>
      </w:r>
      <w:r>
        <w:rPr>
          <w:rFonts w:ascii="宋体" w:eastAsia="宋体" w:hAnsi="宋体" w:cs="宋体"/>
          <w:sz w:val="22"/>
          <w:szCs w:val="22"/>
        </w:rPr>
        <w:t>5%</w:t>
      </w:r>
      <w:r>
        <w:rPr>
          <w:rFonts w:ascii="宋体" w:eastAsia="宋体" w:hAnsi="宋体" w:cs="宋体"/>
          <w:sz w:val="22"/>
          <w:szCs w:val="22"/>
        </w:rPr>
        <w:t>的违约金。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6、乙方交付产品规格不符本合同约定的，应当在接到甲方通知后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日内予以调换，逾期未能调换的，乙方除调换规格不符的校服外，还应当向甲方支付不符合规格的校服价款</w:t>
      </w:r>
      <w:r>
        <w:rPr>
          <w:rFonts w:ascii="宋体" w:eastAsia="宋体" w:hAnsi="宋体" w:cs="宋体"/>
          <w:sz w:val="22"/>
          <w:szCs w:val="22"/>
        </w:rPr>
        <w:t>5%</w:t>
      </w:r>
      <w:r>
        <w:rPr>
          <w:rFonts w:ascii="宋体" w:eastAsia="宋体" w:hAnsi="宋体" w:cs="宋体"/>
          <w:sz w:val="22"/>
          <w:szCs w:val="22"/>
        </w:rPr>
        <w:t>的违约金。因质量问题甲方提出修补、更换面料等要求的，产生费用由乙方承担。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7、乙方交付产品经有资质检验机构检验不合格的，应立即整改、妥善处理不合格校服。甲方有权退回所有的校服，乙方除返还所收取的全部货款外，还应当向甲方支付总价款</w:t>
      </w:r>
      <w:r>
        <w:rPr>
          <w:rFonts w:ascii="宋体" w:eastAsia="宋体" w:hAnsi="宋体" w:cs="宋体"/>
          <w:sz w:val="22"/>
          <w:szCs w:val="22"/>
        </w:rPr>
        <w:t>5%</w:t>
      </w:r>
      <w:r>
        <w:rPr>
          <w:rFonts w:ascii="宋体" w:eastAsia="宋体" w:hAnsi="宋体" w:cs="宋体"/>
          <w:sz w:val="22"/>
          <w:szCs w:val="22"/>
        </w:rPr>
        <w:t>的违约金；因产品质量对学生健康造成伤害的，乙方还须承担赔偿责任。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8、因乙方原因造成甲方被第三方因侵犯专利权、商标权或其他知识产权追诉的，甲方有权要求乙方全额返还已付价款，支付总价款</w:t>
      </w:r>
      <w:r>
        <w:rPr>
          <w:rFonts w:ascii="宋体" w:eastAsia="宋体" w:hAnsi="宋体" w:cs="宋体"/>
          <w:sz w:val="22"/>
          <w:szCs w:val="22"/>
        </w:rPr>
        <w:t>5%</w:t>
      </w:r>
      <w:r>
        <w:rPr>
          <w:rFonts w:ascii="宋体" w:eastAsia="宋体" w:hAnsi="宋体" w:cs="宋体"/>
          <w:sz w:val="22"/>
          <w:szCs w:val="22"/>
        </w:rPr>
        <w:t>的违约金</w:t>
      </w:r>
      <w:r>
        <w:rPr>
          <w:rFonts w:ascii="宋体" w:eastAsia="宋体" w:hAnsi="宋体" w:cs="宋体"/>
          <w:sz w:val="22"/>
          <w:szCs w:val="22"/>
        </w:rPr>
        <w:t>并承担相应的赔偿责任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bookmarkStart w:id="8" w:name="_Toc163275689"/>
      <w:r>
        <w:rPr>
          <w:rFonts w:ascii="宋体" w:eastAsia="宋体" w:hAnsi="宋体" w:cs="宋体"/>
          <w:sz w:val="22"/>
          <w:szCs w:val="22"/>
        </w:rPr>
        <w:t>十二、合同的解除</w:t>
      </w:r>
      <w:bookmarkEnd w:id="8"/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1、如果乙方严重违反合同，且在收到甲方违约通知书后30日内仍未能改正违约行为的，甲方可以解除合同，</w:t>
      </w:r>
      <w:r>
        <w:rPr>
          <w:rFonts w:ascii="宋体" w:eastAsia="宋体" w:hAnsi="宋体" w:cs="宋体"/>
          <w:sz w:val="22"/>
          <w:szCs w:val="22"/>
        </w:rPr>
        <w:t>并将情况报主管的教育、市场监督管理部门。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FF0000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2、乙方因其自身原因被取消供货资格的，本合同自动解除。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bookmarkStart w:id="9" w:name="_Toc163275690"/>
      <w:r>
        <w:rPr>
          <w:rFonts w:ascii="宋体" w:eastAsia="宋体" w:hAnsi="宋体" w:cs="宋体"/>
          <w:sz w:val="22"/>
          <w:szCs w:val="22"/>
        </w:rPr>
        <w:t>十三、</w:t>
      </w:r>
      <w:bookmarkEnd w:id="9"/>
      <w:r>
        <w:rPr>
          <w:rFonts w:ascii="宋体" w:eastAsia="宋体" w:hAnsi="宋体" w:cs="宋体"/>
          <w:sz w:val="22"/>
          <w:szCs w:val="22"/>
        </w:rPr>
        <w:t>争议解决方式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本合同在履行过程中发生争议，由双方协商解决，协商不成的，按下列第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1、提请广州仲裁委员会仲裁；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2、向有管辖权的人民法院起诉。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bookmarkStart w:id="10" w:name="_Toc163275691"/>
      <w:r>
        <w:rPr>
          <w:rFonts w:ascii="宋体" w:eastAsia="宋体" w:hAnsi="宋体" w:cs="宋体"/>
          <w:sz w:val="22"/>
          <w:szCs w:val="22"/>
        </w:rPr>
        <w:t>十四、双方约定的其他事项：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              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</w:t>
      </w:r>
    </w:p>
    <w:p>
      <w:pPr>
        <w:widowControl w:val="0"/>
        <w:spacing w:before="0" w:after="0" w:line="420" w:lineRule="atLeast"/>
        <w:ind w:left="413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十五、附则</w:t>
      </w:r>
      <w:bookmarkEnd w:id="10"/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1、本项目的采购文件以及其他合同附件均为本合同的重要组成部分，与本合同具有同等法律效力。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份，具有同等法律效力，甲、乙双方各执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份，由甲方负责将本合同交一份至主管的教育部门。合同自双方签字盖章之日起生效。</w:t>
      </w:r>
    </w:p>
    <w:p>
      <w:pPr>
        <w:widowControl w:val="0"/>
        <w:spacing w:before="0" w:after="0" w:line="420" w:lineRule="atLeast"/>
        <w:ind w:firstLine="44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3、合同履行期自生效之日起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年，至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</w:t>
      </w:r>
    </w:p>
    <w:p>
      <w:pPr>
        <w:widowControl w:val="0"/>
        <w:spacing w:before="0" w:after="0" w:line="420" w:lineRule="atLeast"/>
        <w:ind w:firstLine="44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4、本合同未尽事宜，双方可签订补充协议。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附件：校服采购清单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甲方（盖章）：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乙方（盖章）：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地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址: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电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传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传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箱：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邮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箱：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手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手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手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手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签约地点：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签约日期：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附件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校服采购清单</w:t>
      </w:r>
    </w:p>
    <w:p>
      <w:pPr>
        <w:widowControl w:val="0"/>
        <w:spacing w:before="0" w:after="0" w:line="420" w:lineRule="atLeast"/>
        <w:ind w:firstLine="75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学年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31"/>
        <w:gridCol w:w="1954"/>
        <w:gridCol w:w="1331"/>
        <w:gridCol w:w="1331"/>
        <w:gridCol w:w="1331"/>
        <w:gridCol w:w="1331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人数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校服类型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总价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left="239"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总金额为人民币（大写）：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ab/>
      </w:r>
      <w:r>
        <w:rPr>
          <w:rFonts w:ascii="宋体" w:eastAsia="宋体" w:hAnsi="宋体" w:cs="宋体"/>
          <w:sz w:val="22"/>
          <w:szCs w:val="22"/>
        </w:rPr>
        <w:t>，即RMB￥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元，合同总金额包括服装的物料购置、设计、制作、运输、保险、包装、检验、纳税等一切费用，甲方不须另付任何费用。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注：此表须于合同履行期内、每年的12月31日前双方签订执行，并由甲方报主管的教育部门。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乙方：</w:t>
      </w:r>
    </w:p>
    <w:p>
      <w:pPr>
        <w:widowControl w:val="0"/>
        <w:spacing w:before="0" w:after="0" w:line="420" w:lineRule="atLeast"/>
        <w:ind w:firstLine="59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sz w:val="22"/>
          <w:szCs w:val="22"/>
        </w:rPr>
        <w:t>学校（盖章）</w:t>
      </w:r>
      <w:r>
        <w:rPr>
          <w:rFonts w:ascii="宋体" w:eastAsia="宋体" w:hAnsi="宋体" w:cs="宋体"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公司（盖章）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代表：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代表：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日期：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日期：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A77B3E"/>
    <w:sectPr>
      <w:footerReference w:type="default" r:id="rId5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 \* MERGEFORMAT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