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0108</w:t>
      </w:r>
    </w:p>
    <w:p>
      <w:pPr>
        <w:widowControl w:val="0"/>
        <w:spacing w:before="0" w:after="0" w:line="800" w:lineRule="atLeast"/>
        <w:jc w:val="center"/>
        <w:rPr>
          <w:rFonts w:ascii="Times New Roman" w:eastAsia="Times New Roman" w:hAnsi="Times New Roman" w:cs="Times New Roman"/>
        </w:rPr>
      </w:pP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广州市蔬菜买卖合同</w:t>
      </w:r>
    </w:p>
    <w:p>
      <w:pPr>
        <w:widowControl w:val="0"/>
        <w:spacing w:before="0" w:after="0" w:line="4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3467100</wp:posOffset>
            </wp:positionH>
            <wp:positionV relativeFrom="paragraph">
              <wp:posOffset>244475</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方（买方）：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方（卖方）：</w:t>
      </w:r>
      <w:r>
        <w:rPr>
          <w:rFonts w:ascii="宋体" w:eastAsia="宋体" w:hAnsi="宋体" w:cs="宋体"/>
          <w:sz w:val="22"/>
          <w:szCs w:val="22"/>
          <w:u w:val="single"/>
        </w:rPr>
        <w:t xml:space="preserve">                         </w:t>
      </w:r>
    </w:p>
    <w:p>
      <w:pPr>
        <w:widowControl w:val="0"/>
        <w:spacing w:before="0" w:after="0" w:line="420" w:lineRule="atLeast"/>
        <w:ind w:firstLine="567"/>
        <w:jc w:val="both"/>
        <w:rPr>
          <w:rFonts w:ascii="Times New Roman" w:eastAsia="Times New Roman" w:hAnsi="Times New Roman" w:cs="Times New Roman"/>
        </w:rPr>
      </w:pP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根据《中华人民共和国合同法》及相关法律、法规的规定，为明确双方权利义务，经甲乙双方充分协商，签订本合同。</w:t>
      </w:r>
    </w:p>
    <w:p>
      <w:pPr>
        <w:widowControl w:val="0"/>
        <w:spacing w:before="0" w:after="0" w:line="420" w:lineRule="atLeast"/>
        <w:ind w:firstLine="567"/>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品种、数量及价格（可另附表）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0"/>
        <w:gridCol w:w="488"/>
        <w:gridCol w:w="488"/>
        <w:gridCol w:w="488"/>
        <w:gridCol w:w="488"/>
        <w:gridCol w:w="2985"/>
        <w:gridCol w:w="890"/>
        <w:gridCol w:w="1204"/>
        <w:gridCol w:w="68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jc w:val="center"/>
        </w:trPr>
        <w:tc>
          <w:tcPr>
            <w:tcBorders>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产品名称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商标</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交货期限</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（公斤）</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（元/公斤）</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38"/>
          <w:jc w:val="center"/>
        </w:trPr>
        <w:tc>
          <w:tcPr>
            <w:gridSpan w:val="9"/>
            <w:tcBorders>
              <w:top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合计金额（大写）：</w:t>
            </w:r>
          </w:p>
        </w:tc>
      </w:tr>
    </w:tbl>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质量要求</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蔬菜的产品质量按下列第</w:t>
      </w:r>
      <w:r>
        <w:rPr>
          <w:rFonts w:ascii="宋体" w:eastAsia="宋体" w:hAnsi="宋体" w:cs="宋体"/>
          <w:sz w:val="22"/>
          <w:szCs w:val="22"/>
          <w:u w:val="single"/>
        </w:rPr>
        <w:t xml:space="preserve">      </w:t>
      </w:r>
      <w:r>
        <w:rPr>
          <w:rFonts w:ascii="宋体" w:eastAsia="宋体" w:hAnsi="宋体" w:cs="宋体"/>
          <w:sz w:val="22"/>
          <w:szCs w:val="22"/>
        </w:rPr>
        <w:t>项标准执行：</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（一）有机食品标准；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（二）绿色食品标准；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（三）广州市安全卫生优质农产品地方标准；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（四）无公害食品标准；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（五）双方约定标准：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包装要求</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（一）外包装质量要求：</w:t>
      </w:r>
      <w:r>
        <w:rPr>
          <w:rFonts w:ascii="宋体" w:eastAsia="宋体" w:hAnsi="宋体" w:cs="宋体"/>
          <w:sz w:val="22"/>
          <w:szCs w:val="22"/>
        </w:rPr>
        <w:t>□</w:t>
      </w:r>
      <w:r>
        <w:rPr>
          <w:rFonts w:ascii="宋体" w:eastAsia="宋体" w:hAnsi="宋体" w:cs="宋体"/>
          <w:sz w:val="22"/>
          <w:szCs w:val="22"/>
        </w:rPr>
        <w:t>包装牢固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适宜装卸运输。 </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1、外包装为纸箱的应当标注以下内容：</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产品名称</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规格 </w:t>
      </w:r>
      <w:r>
        <w:rPr>
          <w:rFonts w:ascii="宋体" w:eastAsia="宋体" w:hAnsi="宋体" w:cs="宋体"/>
          <w:sz w:val="22"/>
          <w:szCs w:val="22"/>
        </w:rPr>
        <w:t>□</w:t>
      </w:r>
      <w:r>
        <w:rPr>
          <w:rFonts w:ascii="宋体" w:eastAsia="宋体" w:hAnsi="宋体" w:cs="宋体"/>
          <w:sz w:val="22"/>
          <w:szCs w:val="22"/>
        </w:rPr>
        <w:t>净重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等级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产地</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采摘日期</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包装日期</w:t>
      </w:r>
      <w:r>
        <w:rPr>
          <w:rFonts w:ascii="宋体" w:eastAsia="宋体" w:hAnsi="宋体" w:cs="宋体"/>
          <w:sz w:val="22"/>
          <w:szCs w:val="22"/>
        </w:rPr>
        <w:t xml:space="preserve">      </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2、外包装为</w:t>
      </w:r>
      <w:r>
        <w:rPr>
          <w:rFonts w:ascii="宋体" w:eastAsia="宋体" w:hAnsi="宋体" w:cs="宋体"/>
          <w:sz w:val="22"/>
          <w:szCs w:val="22"/>
          <w:u w:val="single"/>
        </w:rPr>
        <w:t xml:space="preserve">                </w:t>
      </w:r>
      <w:r>
        <w:rPr>
          <w:rFonts w:ascii="宋体" w:eastAsia="宋体" w:hAnsi="宋体" w:cs="宋体"/>
          <w:sz w:val="22"/>
          <w:szCs w:val="22"/>
        </w:rPr>
        <w:t>材质，应当符合</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（二）内包装容器为</w:t>
      </w:r>
      <w:r>
        <w:rPr>
          <w:rFonts w:ascii="宋体" w:eastAsia="宋体" w:hAnsi="宋体" w:cs="宋体"/>
          <w:sz w:val="22"/>
          <w:szCs w:val="22"/>
          <w:u w:val="single"/>
        </w:rPr>
        <w:t xml:space="preserve">          </w:t>
      </w:r>
      <w:r>
        <w:rPr>
          <w:rFonts w:ascii="宋体" w:eastAsia="宋体" w:hAnsi="宋体" w:cs="宋体"/>
          <w:sz w:val="22"/>
          <w:szCs w:val="22"/>
        </w:rPr>
        <w:t>，规格：</w:t>
      </w:r>
      <w:r>
        <w:rPr>
          <w:rFonts w:ascii="宋体" w:eastAsia="宋体" w:hAnsi="宋体" w:cs="宋体"/>
          <w:sz w:val="22"/>
          <w:szCs w:val="22"/>
          <w:u w:val="single"/>
        </w:rPr>
        <w:t xml:space="preserve">                    </w:t>
      </w:r>
      <w:r>
        <w:rPr>
          <w:rFonts w:ascii="宋体" w:eastAsia="宋体" w:hAnsi="宋体" w:cs="宋体"/>
          <w:sz w:val="22"/>
          <w:szCs w:val="22"/>
        </w:rPr>
        <w:t xml:space="preserve">，包装容器应当清洁、无毒、无异味，对蔬菜产品应当具有良好保护作用。 </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（三）包装物由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方承担，乙方按甲方要求进行包装。</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交付方式和货款支付</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（一）交付的方式按下列第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（二）运输方式与费用承担：</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（三）货款的支付按下列第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1、即时结清。</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2、甲方应于蔬菜交付之日起</w:t>
      </w:r>
      <w:r>
        <w:rPr>
          <w:rFonts w:ascii="宋体" w:eastAsia="宋体" w:hAnsi="宋体" w:cs="宋体"/>
          <w:sz w:val="22"/>
          <w:szCs w:val="22"/>
          <w:u w:val="single"/>
        </w:rPr>
        <w:t xml:space="preserve">      </w:t>
      </w:r>
      <w:r>
        <w:rPr>
          <w:rFonts w:ascii="宋体" w:eastAsia="宋体" w:hAnsi="宋体" w:cs="宋体"/>
          <w:sz w:val="22"/>
          <w:szCs w:val="22"/>
        </w:rPr>
        <w:t>日内结清货款。</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3、合同签订后，甲方支付乙方定金</w:t>
      </w:r>
      <w:r>
        <w:rPr>
          <w:rFonts w:ascii="宋体" w:eastAsia="宋体" w:hAnsi="宋体" w:cs="宋体"/>
          <w:sz w:val="22"/>
          <w:szCs w:val="22"/>
          <w:u w:val="single"/>
        </w:rPr>
        <w:t xml:space="preserve">        </w:t>
      </w:r>
      <w:r>
        <w:rPr>
          <w:rFonts w:ascii="宋体" w:eastAsia="宋体" w:hAnsi="宋体" w:cs="宋体"/>
          <w:sz w:val="22"/>
          <w:szCs w:val="22"/>
        </w:rPr>
        <w:t>元（不得超过总价款的20%）；乙方交付蔬菜后，甲方应于蔬菜交付之日起</w:t>
      </w:r>
      <w:r>
        <w:rPr>
          <w:rFonts w:ascii="宋体" w:eastAsia="宋体" w:hAnsi="宋体" w:cs="宋体"/>
          <w:sz w:val="22"/>
          <w:szCs w:val="22"/>
          <w:u w:val="single"/>
        </w:rPr>
        <w:t xml:space="preserve">      </w:t>
      </w:r>
      <w:r>
        <w:rPr>
          <w:rFonts w:ascii="宋体" w:eastAsia="宋体" w:hAnsi="宋体" w:cs="宋体"/>
          <w:sz w:val="22"/>
          <w:szCs w:val="22"/>
        </w:rPr>
        <w:t>日内结清货款，定金抵作货款。</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验收</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pacing w:val="-4"/>
          <w:sz w:val="22"/>
          <w:szCs w:val="22"/>
        </w:rPr>
        <w:t>（一）验收内容：</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pacing w:val="-4"/>
          <w:sz w:val="22"/>
          <w:szCs w:val="22"/>
        </w:rPr>
        <w:t>1、甲方应在蔬菜交付当日对蔬菜进行验收（农药残留的检测除外），并将验收结果书面通知乙方。</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pacing w:val="-4"/>
          <w:sz w:val="22"/>
          <w:szCs w:val="22"/>
        </w:rPr>
        <w:t>2、甲方应在蔬菜交付之日起</w:t>
      </w:r>
      <w:r>
        <w:rPr>
          <w:rFonts w:ascii="宋体" w:eastAsia="宋体" w:hAnsi="宋体" w:cs="宋体"/>
          <w:spacing w:val="-4"/>
          <w:sz w:val="22"/>
          <w:szCs w:val="22"/>
          <w:u w:val="single"/>
        </w:rPr>
        <w:t xml:space="preserve">       </w:t>
      </w:r>
      <w:r>
        <w:rPr>
          <w:rFonts w:ascii="宋体" w:eastAsia="宋体" w:hAnsi="宋体" w:cs="宋体"/>
          <w:spacing w:val="-4"/>
          <w:sz w:val="22"/>
          <w:szCs w:val="22"/>
        </w:rPr>
        <w:t>日内对蔬菜农药残留进行抽检，检测结果不合格，且乙方无异议的，甲方可予以销毁。乙方对检测结果有异议的，以</w:t>
      </w:r>
      <w:r>
        <w:rPr>
          <w:rFonts w:ascii="宋体" w:eastAsia="宋体" w:hAnsi="宋体" w:cs="宋体"/>
          <w:spacing w:val="-4"/>
          <w:sz w:val="22"/>
          <w:szCs w:val="22"/>
          <w:u w:val="single"/>
        </w:rPr>
        <w:t xml:space="preserve">                  </w:t>
      </w:r>
      <w:r>
        <w:rPr>
          <w:rFonts w:ascii="宋体" w:eastAsia="宋体" w:hAnsi="宋体" w:cs="宋体"/>
          <w:spacing w:val="-4"/>
          <w:sz w:val="22"/>
          <w:szCs w:val="22"/>
        </w:rPr>
        <w:t>检测机构出具的检验结果为准。</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（二）验收地点：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浮动条款</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乙方交付蔬菜的数量允许在合同约定数量的基础上下浮动</w:t>
      </w:r>
      <w:r>
        <w:rPr>
          <w:rFonts w:ascii="宋体" w:eastAsia="宋体" w:hAnsi="宋体" w:cs="宋体"/>
          <w:sz w:val="22"/>
          <w:szCs w:val="22"/>
          <w:u w:val="single"/>
        </w:rPr>
        <w:t xml:space="preserve">      </w:t>
      </w:r>
      <w:r>
        <w:rPr>
          <w:rFonts w:ascii="宋体" w:eastAsia="宋体" w:hAnsi="宋体" w:cs="宋体"/>
          <w:sz w:val="22"/>
          <w:szCs w:val="22"/>
        </w:rPr>
        <w:t>%，合同总价按实际交付的数量计算。</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合同的变更</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%，双方可对蔬菜价格进行重新协商，但不得低于</w:t>
      </w:r>
      <w:r>
        <w:rPr>
          <w:rFonts w:ascii="宋体" w:eastAsia="宋体" w:hAnsi="宋体" w:cs="宋体"/>
          <w:sz w:val="22"/>
          <w:szCs w:val="22"/>
          <w:u w:val="single"/>
        </w:rPr>
        <w:t xml:space="preserve">    </w:t>
      </w:r>
      <w:r>
        <w:rPr>
          <w:rFonts w:ascii="宋体" w:eastAsia="宋体" w:hAnsi="宋体" w:cs="宋体"/>
          <w:sz w:val="22"/>
          <w:szCs w:val="22"/>
        </w:rPr>
        <w:t>元/公斤的保护价（蔬菜产品不止一种的，则分别填写保护价）。</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（二）因气候发生重大变化或不可抗力等因素无法按合同约定的时间交货的，乙方应及时通知甲方，并在合理期限内提供证明，双方可另行协商解决办法。</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（一）交付的蔬菜及其规格、等级、产地、商标、质量不符合合同约定的，乙方应于</w:t>
      </w:r>
      <w:r>
        <w:rPr>
          <w:rFonts w:ascii="宋体" w:eastAsia="宋体" w:hAnsi="宋体" w:cs="宋体"/>
          <w:sz w:val="22"/>
          <w:szCs w:val="22"/>
          <w:u w:val="single"/>
        </w:rPr>
        <w:t xml:space="preserve">   </w:t>
      </w:r>
      <w:r>
        <w:rPr>
          <w:rFonts w:ascii="宋体" w:eastAsia="宋体" w:hAnsi="宋体" w:cs="宋体"/>
          <w:sz w:val="22"/>
          <w:szCs w:val="22"/>
        </w:rPr>
        <w:t>天内负责调换;交付蔬菜的数量不符合合同约定的，乙方应于</w:t>
      </w:r>
      <w:r>
        <w:rPr>
          <w:rFonts w:ascii="宋体" w:eastAsia="宋体" w:hAnsi="宋体" w:cs="宋体"/>
          <w:sz w:val="22"/>
          <w:szCs w:val="22"/>
          <w:u w:val="single"/>
        </w:rPr>
        <w:t xml:space="preserve">    </w:t>
      </w:r>
      <w:r>
        <w:rPr>
          <w:rFonts w:ascii="宋体" w:eastAsia="宋体" w:hAnsi="宋体" w:cs="宋体"/>
          <w:sz w:val="22"/>
          <w:szCs w:val="22"/>
        </w:rPr>
        <w:t>天内负责补齐。因乙方没有按照约定交货，给甲方造成损失的，乙方应负责赔偿。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（二）乙方迟延交货的，每迟延一日，应向甲方支付应交货货款万分之五</w:t>
      </w:r>
      <w:r>
        <w:rPr>
          <w:rFonts w:ascii="宋体" w:eastAsia="宋体" w:hAnsi="宋体" w:cs="宋体"/>
          <w:spacing w:val="-8"/>
          <w:sz w:val="22"/>
          <w:szCs w:val="22"/>
        </w:rPr>
        <w:t>的违约金；甲方逾期提货的，每迟延一日，应向乙方支付应提货货款</w:t>
      </w:r>
      <w:r>
        <w:rPr>
          <w:rFonts w:ascii="宋体" w:eastAsia="宋体" w:hAnsi="宋体" w:cs="宋体"/>
          <w:sz w:val="22"/>
          <w:szCs w:val="22"/>
        </w:rPr>
        <w:t>万分之五的违约金。</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乙方逾期</w:t>
      </w:r>
      <w:r>
        <w:rPr>
          <w:rFonts w:ascii="宋体" w:eastAsia="宋体" w:hAnsi="宋体" w:cs="宋体"/>
          <w:sz w:val="22"/>
          <w:szCs w:val="22"/>
          <w:u w:val="single"/>
        </w:rPr>
        <w:t xml:space="preserve">      </w:t>
      </w:r>
      <w:r>
        <w:rPr>
          <w:rFonts w:ascii="宋体" w:eastAsia="宋体" w:hAnsi="宋体" w:cs="宋体"/>
          <w:sz w:val="22"/>
          <w:szCs w:val="22"/>
        </w:rPr>
        <w:t>日仍不交货的，按合同总额</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（三）甲方逾期支付货款的，每迟延一日，应向甲方支付迟延付款额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（四）甲方无正当理由拒不收货，按该批货金额</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（五）因包装物质量不符合要求造成的损失由包装物提供方承担。</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合同争议的解决</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发生争议的，由双方协商解决，也可向工商行政管理部门申请调解；协商或调解不成的，按下列第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（一）提交广州仲裁委员会仲裁；</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（二）向人民法院起诉。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合同自双方签字（盖章）之日起生效。本合同一式两份，甲乙双方各执一份。本合同未尽事宜，由双方协商并达成补充协议</w:t>
      </w:r>
      <w:r>
        <w:rPr>
          <w:rFonts w:ascii="宋体" w:eastAsia="宋体" w:hAnsi="宋体" w:cs="宋体"/>
          <w:sz w:val="22"/>
          <w:szCs w:val="22"/>
        </w:rPr>
        <w:t>，补充协议作为本合同的附件。</w:t>
      </w:r>
    </w:p>
    <w:p>
      <w:pPr>
        <w:widowControl w:val="0"/>
        <w:spacing w:before="0" w:after="0" w:line="420" w:lineRule="atLeast"/>
        <w:ind w:firstLine="567"/>
        <w:jc w:val="both"/>
        <w:rPr>
          <w:rFonts w:ascii="Times New Roman" w:eastAsia="Times New Roman" w:hAnsi="Times New Roman" w:cs="Times New Roman"/>
        </w:rPr>
      </w:pPr>
    </w:p>
    <w:p>
      <w:pPr>
        <w:widowControl w:val="0"/>
        <w:spacing w:before="0" w:after="0" w:line="420" w:lineRule="atLeast"/>
        <w:ind w:firstLine="567"/>
        <w:jc w:val="both"/>
        <w:rPr>
          <w:rFonts w:ascii="Times New Roman" w:eastAsia="Times New Roman" w:hAnsi="Times New Roman" w:cs="Times New Roman"/>
        </w:rPr>
      </w:pPr>
    </w:p>
    <w:p>
      <w:pPr>
        <w:widowControl w:val="0"/>
        <w:spacing w:before="0" w:after="0" w:line="420" w:lineRule="atLeast"/>
        <w:ind w:firstLine="567"/>
        <w:jc w:val="both"/>
        <w:rPr>
          <w:rFonts w:ascii="Times New Roman" w:eastAsia="Times New Roman" w:hAnsi="Times New Roman" w:cs="Times New Roman"/>
        </w:rPr>
      </w:pPr>
    </w:p>
    <w:p>
      <w:pPr>
        <w:widowControl w:val="0"/>
        <w:spacing w:before="0" w:after="0" w:line="420" w:lineRule="atLeast"/>
        <w:ind w:firstLine="567"/>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 (盖章)：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开户行：</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rPr>
        <w:t xml:space="preserve">      </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JC-09</dc:title>
  <cp:revision>1</cp:revision>
</cp:coreProperties>
</file>