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深圳市家庭装饰装修工程施工合同示范文本</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br/>
      </w: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深圳市市场监督管理局制定</w:t>
      </w: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提</w:t>
      </w:r>
      <w:r>
        <w:rPr>
          <w:rFonts w:ascii="宋体" w:eastAsia="宋体" w:hAnsi="宋体" w:cs="宋体"/>
          <w:sz w:val="28"/>
          <w:szCs w:val="28"/>
        </w:rPr>
        <w:t xml:space="preserve">  </w:t>
      </w:r>
      <w:r>
        <w:rPr>
          <w:rFonts w:ascii="宋体" w:eastAsia="宋体" w:hAnsi="宋体" w:cs="宋体"/>
          <w:sz w:val="28"/>
          <w:szCs w:val="28"/>
        </w:rPr>
        <w:t>示</w:t>
      </w:r>
    </w:p>
    <w:p>
      <w:pPr>
        <w:widowControl w:val="0"/>
        <w:spacing w:before="0" w:after="0"/>
        <w:jc w:val="center"/>
        <w:rPr>
          <w:rFonts w:ascii="Times New Roman" w:eastAsia="Times New Roman" w:hAnsi="Times New Roman" w:cs="Times New Roman"/>
          <w:sz w:val="30"/>
          <w:szCs w:val="30"/>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22"/>
          <w:szCs w:val="22"/>
        </w:rPr>
        <w:t xml:space="preserve">   </w:t>
      </w:r>
      <w:r>
        <w:rPr>
          <w:rFonts w:ascii="宋体" w:eastAsia="宋体" w:hAnsi="宋体" w:cs="宋体"/>
          <w:sz w:val="22"/>
          <w:szCs w:val="22"/>
        </w:rPr>
        <w:t>一、本合同文本是根据《中华人民共和国合同法》、《中华人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民共和国消费者权益保护法》等有关法律法规规定制定的示范文本，供双方当事人参照约定采用，签订合同前请仔细阅读。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二、签订合同前承包人（乙方）须提交其营业执照副本供发包人（甲方）核验，同时向甲方提交盖有乙方公章的营业执照复印件。</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三、双方应共同遵守装饰装修和物业管理的有关规定，施工中不得擅自改变房屋承重结构，拆改共用管线和设施。</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四、所有双方签字确认的书面资料，不限于合同、变更协议、材料验收资料等，双方至少各持一份原件。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五、家庭装饰装修每个隐蔽工程结束前都需经双方共同验收。工程竣工后，须双方共同验收签字认可，房子方能交付使用。如某项工程不合格，乙方应及时整改。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六、甲、乙双方经济来往均需开具收据。竣工验收付清尾款时，乙方必须开具税务发票。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七、施工期间发生的工程变更、材料变更和工期变化，都必须以双方当事人签字认可的书面材料为依据。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八、建议甲方按工程进度分期支付工程款，且保留</w:t>
      </w:r>
      <w:r>
        <w:rPr>
          <w:rFonts w:ascii="宋体" w:eastAsia="宋体" w:hAnsi="宋体" w:cs="宋体"/>
          <w:sz w:val="22"/>
          <w:szCs w:val="22"/>
        </w:rPr>
        <w:t>5%-10%</w:t>
      </w:r>
      <w:r>
        <w:rPr>
          <w:rFonts w:ascii="宋体" w:eastAsia="宋体" w:hAnsi="宋体" w:cs="宋体"/>
          <w:sz w:val="22"/>
          <w:szCs w:val="22"/>
        </w:rPr>
        <w:t>的工程尾款待工程竣工验收合格后支付。</w:t>
      </w:r>
    </w:p>
    <w:p>
      <w:pPr>
        <w:widowControl w:val="0"/>
        <w:spacing w:before="0" w:after="0"/>
        <w:jc w:val="center"/>
        <w:rPr>
          <w:rFonts w:ascii="Times New Roman" w:eastAsia="Times New Roman" w:hAnsi="Times New Roman" w:cs="Times New Roman"/>
          <w:sz w:val="36"/>
          <w:szCs w:val="36"/>
        </w:rPr>
      </w:pPr>
      <w:r>
        <w:rPr>
          <w:rFonts w:ascii="宋体" w:eastAsia="宋体" w:hAnsi="宋体" w:cs="宋体"/>
          <w:sz w:val="36"/>
          <w:szCs w:val="36"/>
        </w:rPr>
        <w:br w:type="page"/>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深圳市家庭装饰装修工程施工合同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合同编号：</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发包人（以下简称甲方）：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身份证号</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承包人（以下简称乙方）：</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营业执照号</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施工队负责人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甲、乙双方在遵循自愿、平等、公平、诚信原则的基础上，就乙方承包甲方的家庭装饰装修工程</w:t>
      </w:r>
      <w:r>
        <w:rPr>
          <w:rFonts w:ascii="宋体" w:eastAsia="宋体" w:hAnsi="宋体" w:cs="宋体"/>
          <w:sz w:val="22"/>
          <w:szCs w:val="22"/>
        </w:rPr>
        <w:t>(</w:t>
      </w:r>
      <w:r>
        <w:rPr>
          <w:rFonts w:ascii="宋体" w:eastAsia="宋体" w:hAnsi="宋体" w:cs="宋体"/>
          <w:sz w:val="22"/>
          <w:szCs w:val="22"/>
        </w:rPr>
        <w:t>以下简称工程</w:t>
      </w:r>
      <w:r>
        <w:rPr>
          <w:rFonts w:ascii="宋体" w:eastAsia="宋体" w:hAnsi="宋体" w:cs="宋体"/>
          <w:sz w:val="22"/>
          <w:szCs w:val="22"/>
        </w:rPr>
        <w:t>)</w:t>
      </w:r>
      <w:r>
        <w:rPr>
          <w:rFonts w:ascii="宋体" w:eastAsia="宋体" w:hAnsi="宋体" w:cs="宋体"/>
          <w:sz w:val="22"/>
          <w:szCs w:val="22"/>
        </w:rPr>
        <w:t>的有关事宜</w:t>
      </w:r>
      <w:r>
        <w:rPr>
          <w:rFonts w:ascii="宋体" w:eastAsia="宋体" w:hAnsi="宋体" w:cs="宋体"/>
          <w:sz w:val="22"/>
          <w:szCs w:val="22"/>
        </w:rPr>
        <w:t>,</w:t>
      </w:r>
      <w:r>
        <w:rPr>
          <w:rFonts w:ascii="宋体" w:eastAsia="宋体" w:hAnsi="宋体" w:cs="宋体"/>
          <w:sz w:val="22"/>
          <w:szCs w:val="22"/>
        </w:rPr>
        <w:t>达成如下协议</w:t>
      </w:r>
      <w:r>
        <w:rPr>
          <w:rFonts w:ascii="宋体" w:eastAsia="宋体" w:hAnsi="宋体" w:cs="宋体"/>
          <w:sz w:val="22"/>
          <w:szCs w:val="22"/>
        </w:rPr>
        <w:t>:</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第一条</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、工程地点：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、户型结构：</w:t>
      </w:r>
      <w:r>
        <w:rPr>
          <w:rFonts w:ascii="宋体" w:eastAsia="宋体" w:hAnsi="宋体" w:cs="宋体"/>
          <w:sz w:val="22"/>
          <w:szCs w:val="22"/>
        </w:rPr>
        <w:t>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套内面积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left="60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、工程承包，采取下列第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）乙方包工、包全部材料。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）乙方包工、包部分材料，甲方提供其余部分材料。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、工程造价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本合同工程造价暂定为人民币</w:t>
      </w:r>
      <w:r>
        <w:rPr>
          <w:rFonts w:ascii="宋体" w:eastAsia="宋体" w:hAnsi="宋体" w:cs="宋体"/>
          <w:sz w:val="22"/>
          <w:szCs w:val="22"/>
          <w:u w:val="single"/>
        </w:rPr>
        <w:t xml:space="preserve">                  </w:t>
      </w:r>
      <w:r>
        <w:rPr>
          <w:rFonts w:ascii="宋体" w:eastAsia="宋体" w:hAnsi="宋体" w:cs="宋体"/>
          <w:sz w:val="22"/>
          <w:szCs w:val="22"/>
        </w:rPr>
        <w:t>，大写：</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单价明细详见附件一《工程报价单》。工程竣工结算以实际发生的工程量结算。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开工日期：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rPr>
        <w:t>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竣工日期：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rPr>
        <w:t>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第二条</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工程图纸和工程变更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工程图纸由</w:t>
      </w:r>
      <w:r>
        <w:rPr>
          <w:rFonts w:ascii="宋体" w:eastAsia="宋体" w:hAnsi="宋体" w:cs="宋体"/>
          <w:sz w:val="22"/>
          <w:szCs w:val="22"/>
          <w:u w:val="single"/>
        </w:rPr>
        <w:t xml:space="preserve">     </w:t>
      </w:r>
      <w:r>
        <w:rPr>
          <w:rFonts w:ascii="宋体" w:eastAsia="宋体" w:hAnsi="宋体" w:cs="宋体"/>
          <w:sz w:val="22"/>
          <w:szCs w:val="22"/>
        </w:rPr>
        <w:t>方负责提供,施工前</w:t>
      </w:r>
      <w:r>
        <w:rPr>
          <w:rFonts w:ascii="宋体" w:eastAsia="宋体" w:hAnsi="宋体" w:cs="宋体"/>
          <w:sz w:val="22"/>
          <w:szCs w:val="22"/>
          <w:u w:val="single"/>
        </w:rPr>
        <w:t xml:space="preserve">    </w:t>
      </w:r>
      <w:r>
        <w:rPr>
          <w:rFonts w:ascii="宋体" w:eastAsia="宋体" w:hAnsi="宋体" w:cs="宋体"/>
          <w:sz w:val="22"/>
          <w:szCs w:val="22"/>
        </w:rPr>
        <w:t>日工程图纸必须经双方签字确认。施工期间发生的对合同约定的工程内容和工期的任何变更，双方应当协商一致并签字确认，以此作为变更工期和竣工结算的依据。</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第三条</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甲乙双方的义务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（一）甲方义务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、开工</w:t>
      </w:r>
      <w:r>
        <w:rPr>
          <w:rFonts w:ascii="宋体" w:eastAsia="宋体" w:hAnsi="宋体" w:cs="宋体"/>
          <w:sz w:val="22"/>
          <w:szCs w:val="22"/>
          <w:u w:val="single"/>
        </w:rPr>
        <w:t xml:space="preserve">    </w:t>
      </w:r>
      <w:r>
        <w:rPr>
          <w:rFonts w:ascii="宋体" w:eastAsia="宋体" w:hAnsi="宋体" w:cs="宋体"/>
          <w:sz w:val="22"/>
          <w:szCs w:val="22"/>
        </w:rPr>
        <w:t>日前清除影响施工的障碍物，对只能部分腾空的房屋中所滞留的家具、陈设等应当采取保护措施。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负责依法办理开工手续和交纳应当由甲方支付的有关费用。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提供原始水电线路图纸及工程地点钥匙，保证工程地点通水通电并确保正常使用。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如确实需要拆改原建筑物结构或设备管线，负责到有关部门办理相应审批手续。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、竣工验收前甲方不得擅自入住。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（二）乙方义务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、全面检查水、电、燃气、管道、楼（地）面、墙面，发现问题应及时通知甲方。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、拟定施工方案和进度计划，交甲方审定。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、施工中应妥善保管甲方留存的家具、陈设以及工程成品、设备；在工程竣工未移交甲方之前，负责对现场的一切设施和工程成品进行保护。双方另有约定的除外。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、施工中未经甲方同意和有关部门批准，不得随意拆改原建筑物结构或设备管线。</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第四条</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材料设备的提供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、材料、设备应当符合《工程报价单》的要求。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建筑装饰装修材料应当符合国家质量监督检验检疫总局发布的《室内装饰装修有害物质限量标准》。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若一方对对方提供的建筑装饰装修材料有异议需要进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行复检的，检测费用由异议方先行垫付；经检测不合格的，则由对方承担。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28"/>
          <w:szCs w:val="28"/>
        </w:rPr>
        <w:t xml:space="preserve"> </w:t>
      </w:r>
      <w:r>
        <w:rPr>
          <w:rFonts w:ascii="宋体" w:eastAsia="宋体" w:hAnsi="宋体" w:cs="宋体"/>
          <w:sz w:val="28"/>
          <w:szCs w:val="28"/>
        </w:rPr>
        <w:t>第五条 工程质量和验收方式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室内环境污染控制应当符合《民用建筑工程室内环境污染控制规范》（</w:t>
      </w:r>
      <w:r>
        <w:rPr>
          <w:rFonts w:ascii="宋体" w:eastAsia="宋体" w:hAnsi="宋体" w:cs="宋体"/>
          <w:sz w:val="22"/>
          <w:szCs w:val="22"/>
        </w:rPr>
        <w:t>GB50325-2001</w:t>
      </w:r>
      <w:r>
        <w:rPr>
          <w:rFonts w:ascii="宋体" w:eastAsia="宋体" w:hAnsi="宋体" w:cs="宋体"/>
          <w:sz w:val="22"/>
          <w:szCs w:val="22"/>
        </w:rPr>
        <w:t>）的标准。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本工程质量应当符合以下标准：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）《建筑装饰装修工程质量验收规范》（</w:t>
      </w:r>
      <w:r>
        <w:rPr>
          <w:rFonts w:ascii="宋体" w:eastAsia="宋体" w:hAnsi="宋体" w:cs="宋体"/>
          <w:sz w:val="22"/>
          <w:szCs w:val="22"/>
        </w:rPr>
        <w:t>GB50210-2001</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）《住宅装饰装修工程施工规范》（</w:t>
      </w:r>
      <w:r>
        <w:rPr>
          <w:rFonts w:ascii="宋体" w:eastAsia="宋体" w:hAnsi="宋体" w:cs="宋体"/>
          <w:sz w:val="22"/>
          <w:szCs w:val="22"/>
        </w:rPr>
        <w:t>GB50327-2001</w:t>
      </w:r>
      <w:r>
        <w:rPr>
          <w:rFonts w:ascii="宋体" w:eastAsia="宋体" w:hAnsi="宋体" w:cs="宋体"/>
          <w:sz w:val="22"/>
          <w:szCs w:val="22"/>
        </w:rPr>
        <w:t>）</w:t>
      </w:r>
    </w:p>
    <w:p>
      <w:pPr>
        <w:widowControl w:val="0"/>
        <w:spacing w:before="0" w:after="0" w:line="420" w:lineRule="atLeast"/>
        <w:ind w:left="440" w:hanging="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）《深圳市家庭装饰装修工程质量验收标准》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 xml:space="preserve"> 工程验收方式由双方约定： </w:t>
      </w:r>
    </w:p>
    <w:p>
      <w:pPr>
        <w:widowControl w:val="0"/>
        <w:spacing w:before="0" w:after="0" w:line="420" w:lineRule="atLeast"/>
        <w:ind w:left="601"/>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ind w:left="601"/>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ind w:left="601"/>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本</w:t>
      </w:r>
      <w:r>
        <w:rPr>
          <w:rFonts w:ascii="宋体" w:eastAsia="宋体" w:hAnsi="宋体" w:cs="宋体"/>
          <w:sz w:val="22"/>
          <w:szCs w:val="22"/>
        </w:rPr>
        <w:t>工程保修范围和保修期限双方可依照有关规定自行约定，保修期限自工程竣工验收合格之日起计算：</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第六条</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工程款支付</w:t>
      </w:r>
    </w:p>
    <w:p>
      <w:pPr>
        <w:widowControl w:val="0"/>
        <w:spacing w:before="0" w:after="0" w:line="420" w:lineRule="atLeast"/>
        <w:ind w:left="60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工程款支付方式如下：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乙方应在收到甲方的工程款后开具收据；工程款结清后，乙方应开具税务发票。</w:t>
      </w:r>
    </w:p>
    <w:p>
      <w:pPr>
        <w:widowControl w:val="0"/>
        <w:spacing w:before="0" w:after="0" w:line="420" w:lineRule="atLeast"/>
        <w:ind w:firstLine="554"/>
        <w:jc w:val="both"/>
        <w:rPr>
          <w:rFonts w:ascii="Times New Roman" w:eastAsia="Times New Roman" w:hAnsi="Times New Roman" w:cs="Times New Roman"/>
        </w:rPr>
      </w:pPr>
      <w:r>
        <w:rPr>
          <w:rFonts w:ascii="宋体" w:eastAsia="宋体" w:hAnsi="宋体" w:cs="宋体"/>
          <w:sz w:val="28"/>
          <w:szCs w:val="28"/>
        </w:rPr>
        <w:t>第七条</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违约责任</w:t>
      </w:r>
      <w:r>
        <w:rPr>
          <w:rFonts w:ascii="宋体" w:eastAsia="宋体" w:hAnsi="宋体" w:cs="宋体"/>
          <w:sz w:val="28"/>
          <w:szCs w:val="28"/>
        </w:rPr>
        <w:br/>
      </w:r>
      <w:r>
        <w:rPr>
          <w:rFonts w:ascii="宋体" w:eastAsia="宋体" w:hAnsi="宋体" w:cs="宋体"/>
          <w:sz w:val="30"/>
          <w:szCs w:val="30"/>
        </w:rPr>
        <w:t xml:space="preserve">  </w:t>
      </w: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 一方当事人未按约定履行本合同义务给对方造成损失的，应当承担赔偿责任。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甲方未按合同约定时间支付工程款的，每延误一天，应当向乙方支付欠交工程款</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乙方延误工期的，每延误一天，应支付给甲方</w:t>
      </w:r>
      <w:r>
        <w:rPr>
          <w:rFonts w:ascii="宋体" w:eastAsia="宋体" w:hAnsi="宋体" w:cs="宋体"/>
          <w:sz w:val="22"/>
          <w:szCs w:val="22"/>
          <w:u w:val="single"/>
        </w:rPr>
        <w:t xml:space="preserve">    </w:t>
      </w:r>
      <w:r>
        <w:rPr>
          <w:rFonts w:ascii="宋体" w:eastAsia="宋体" w:hAnsi="宋体" w:cs="宋体"/>
          <w:sz w:val="22"/>
          <w:szCs w:val="22"/>
        </w:rPr>
        <w:t>元违约金。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 工程质量和室内空气质量不符合合同约定的，甲方有权要求乙方在合理期限内无偿返工，由此造成的甲方损失和工期延误，由乙方承担赔偿责任。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 乙方擅自拆改房屋承重结构或共用管线和设施，由此发生的损失或事故，由乙方承担。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 xml:space="preserve">、 </w:t>
      </w:r>
      <w:r>
        <w:rPr>
          <w:rFonts w:ascii="宋体" w:eastAsia="宋体" w:hAnsi="宋体" w:cs="宋体"/>
          <w:sz w:val="22"/>
          <w:szCs w:val="22"/>
        </w:rPr>
        <w:t>由于乙方原因致使工期延误，经甲方催告，在合理期限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内仍不能完工的，甲方有权终止合同。对甲方造成的损失由乙方承担。</w:t>
      </w:r>
    </w:p>
    <w:p>
      <w:pPr>
        <w:widowControl w:val="0"/>
        <w:spacing w:before="0" w:after="0" w:line="420" w:lineRule="atLeast"/>
        <w:ind w:firstLine="554"/>
        <w:jc w:val="both"/>
        <w:rPr>
          <w:rFonts w:ascii="Times New Roman" w:eastAsia="Times New Roman" w:hAnsi="Times New Roman" w:cs="Times New Roman"/>
        </w:rPr>
      </w:pPr>
      <w:r>
        <w:rPr>
          <w:rFonts w:ascii="宋体" w:eastAsia="宋体" w:hAnsi="宋体" w:cs="宋体"/>
          <w:sz w:val="28"/>
          <w:szCs w:val="28"/>
        </w:rPr>
        <w:t>第八条</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合同争议的解决方法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本合同项下发生的争议，由双方当事人协商解决或向深圳市有调解职责的相关部门申请调解解决；协商或调解解决不成的，选择下列第</w:t>
      </w:r>
      <w:r>
        <w:rPr>
          <w:rFonts w:ascii="宋体" w:eastAsia="宋体" w:hAnsi="宋体" w:cs="宋体"/>
          <w:sz w:val="22"/>
          <w:szCs w:val="22"/>
          <w:u w:val="single"/>
        </w:rPr>
        <w:t xml:space="preserve">      </w:t>
      </w:r>
      <w:r>
        <w:rPr>
          <w:rFonts w:ascii="宋体" w:eastAsia="宋体" w:hAnsi="宋体" w:cs="宋体"/>
          <w:sz w:val="22"/>
          <w:szCs w:val="22"/>
        </w:rPr>
        <w:t>种方式解决（选择仲裁解决的可在第一项进行选择或填写）。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、提交以下第</w:t>
      </w:r>
      <w:r>
        <w:rPr>
          <w:rFonts w:ascii="宋体" w:eastAsia="宋体" w:hAnsi="宋体" w:cs="宋体"/>
          <w:sz w:val="22"/>
          <w:szCs w:val="22"/>
          <w:u w:val="single"/>
        </w:rPr>
        <w:t xml:space="preserve">       </w:t>
      </w:r>
      <w:r>
        <w:rPr>
          <w:rFonts w:ascii="宋体" w:eastAsia="宋体" w:hAnsi="宋体" w:cs="宋体"/>
          <w:sz w:val="22"/>
          <w:szCs w:val="22"/>
        </w:rPr>
        <w:t>项仲裁机构仲裁：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）深圳国际仲裁院；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）深圳仲裁委员会。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、依法向人民法院起诉。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30"/>
          <w:szCs w:val="30"/>
        </w:rPr>
        <w:t> </w:t>
      </w:r>
      <w:r>
        <w:rPr>
          <w:rFonts w:ascii="宋体" w:eastAsia="宋体" w:hAnsi="宋体" w:cs="宋体"/>
          <w:b/>
          <w:bCs/>
          <w:sz w:val="30"/>
          <w:szCs w:val="30"/>
        </w:rPr>
        <w:t> </w:t>
      </w:r>
      <w:r>
        <w:rPr>
          <w:rFonts w:ascii="宋体" w:eastAsia="宋体" w:hAnsi="宋体" w:cs="宋体"/>
          <w:b/>
          <w:bCs/>
          <w:sz w:val="30"/>
          <w:szCs w:val="30"/>
        </w:rPr>
        <w:t> </w:t>
      </w:r>
      <w:r>
        <w:rPr>
          <w:rFonts w:ascii="宋体" w:eastAsia="宋体" w:hAnsi="宋体" w:cs="宋体"/>
          <w:b/>
          <w:bCs/>
          <w:sz w:val="30"/>
          <w:szCs w:val="30"/>
        </w:rPr>
        <w:t> </w:t>
      </w:r>
      <w:r>
        <w:rPr>
          <w:rFonts w:ascii="宋体" w:eastAsia="宋体" w:hAnsi="宋体" w:cs="宋体"/>
          <w:b/>
          <w:bCs/>
          <w:sz w:val="30"/>
          <w:szCs w:val="30"/>
        </w:rPr>
        <w:t> </w:t>
      </w:r>
      <w:r>
        <w:rPr>
          <w:rFonts w:ascii="宋体" w:eastAsia="宋体" w:hAnsi="宋体" w:cs="宋体"/>
          <w:b/>
          <w:bCs/>
          <w:sz w:val="30"/>
          <w:szCs w:val="30"/>
        </w:rPr>
        <w:t> </w:t>
      </w:r>
      <w:r>
        <w:rPr>
          <w:rFonts w:ascii="宋体" w:eastAsia="宋体" w:hAnsi="宋体" w:cs="宋体"/>
          <w:b/>
          <w:bCs/>
          <w:sz w:val="30"/>
          <w:szCs w:val="30"/>
        </w:rPr>
        <w:t> </w:t>
      </w:r>
      <w:r>
        <w:rPr>
          <w:rFonts w:ascii="宋体" w:eastAsia="宋体" w:hAnsi="宋体" w:cs="宋体"/>
          <w:b/>
          <w:bCs/>
          <w:sz w:val="30"/>
          <w:szCs w:val="30"/>
        </w:rPr>
        <w:t> </w:t>
      </w:r>
      <w:r>
        <w:rPr>
          <w:rFonts w:ascii="宋体" w:eastAsia="宋体" w:hAnsi="宋体" w:cs="宋体"/>
          <w:sz w:val="28"/>
          <w:szCs w:val="28"/>
        </w:rPr>
        <w:t>第九条</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本合同由甲乙双方签字、盖章后生效。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 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rPr>
        <w:t>份。合同附件为本合同的组成部分，具有同等的法律效力。</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第十条</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其它约定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widowControl w:val="0"/>
        <w:spacing w:before="0" w:after="0" w:line="420" w:lineRule="atLeast"/>
        <w:ind w:firstLine="220"/>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方（签章）：</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乙</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方（签章）：</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委托代理人：</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话：</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电</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话：</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年</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月</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日</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签订地点：</w:t>
      </w:r>
    </w:p>
    <w:p>
      <w:pPr>
        <w:widowControl w:val="0"/>
        <w:spacing w:before="0" w:after="0" w:line="420" w:lineRule="atLeast"/>
        <w:ind w:firstLine="300"/>
        <w:jc w:val="both"/>
        <w:rPr>
          <w:rFonts w:ascii="Times New Roman" w:eastAsia="Times New Roman" w:hAnsi="Times New Roman" w:cs="Times New Roman"/>
        </w:rPr>
      </w:pPr>
    </w:p>
    <w:p>
      <w:pPr>
        <w:widowControl w:val="0"/>
        <w:spacing w:before="0" w:after="0" w:line="420" w:lineRule="atLeast"/>
        <w:ind w:firstLine="300"/>
        <w:jc w:val="both"/>
        <w:rPr>
          <w:rFonts w:ascii="Times New Roman" w:eastAsia="Times New Roman" w:hAnsi="Times New Roman" w:cs="Times New Roman"/>
        </w:rPr>
      </w:pPr>
    </w:p>
    <w:p>
      <w:pPr>
        <w:widowControl w:val="0"/>
        <w:spacing w:before="0" w:after="0" w:line="420" w:lineRule="atLeast"/>
        <w:ind w:firstLine="300"/>
        <w:jc w:val="both"/>
        <w:rPr>
          <w:rFonts w:ascii="Times New Roman" w:eastAsia="Times New Roman" w:hAnsi="Times New Roman" w:cs="Times New Roman"/>
        </w:rPr>
      </w:pPr>
    </w:p>
    <w:p>
      <w:pPr>
        <w:widowControl w:val="0"/>
        <w:spacing w:before="0" w:after="0" w:line="420" w:lineRule="atLeast"/>
        <w:ind w:firstLine="240"/>
        <w:jc w:val="both"/>
        <w:rPr>
          <w:rFonts w:ascii="Times New Roman" w:eastAsia="Times New Roman" w:hAnsi="Times New Roman" w:cs="Times New Roman"/>
        </w:rPr>
      </w:pPr>
    </w:p>
    <w:p>
      <w:pPr>
        <w:widowControl w:val="0"/>
        <w:spacing w:before="0" w:after="0" w:line="420" w:lineRule="atLeast"/>
        <w:ind w:firstLine="240"/>
        <w:jc w:val="both"/>
        <w:rPr>
          <w:rFonts w:ascii="Times New Roman" w:eastAsia="Times New Roman" w:hAnsi="Times New Roman" w:cs="Times New Roman"/>
        </w:rPr>
      </w:pPr>
    </w:p>
    <w:p>
      <w:pPr>
        <w:widowControl w:val="0"/>
        <w:spacing w:before="0" w:after="0" w:line="420" w:lineRule="atLeast"/>
        <w:ind w:firstLine="240"/>
        <w:jc w:val="both"/>
        <w:rPr>
          <w:rFonts w:ascii="Times New Roman" w:eastAsia="Times New Roman" w:hAnsi="Times New Roman" w:cs="Times New Roman"/>
        </w:rPr>
      </w:pPr>
    </w:p>
    <w:p>
      <w:pPr>
        <w:widowControl w:val="0"/>
        <w:spacing w:before="0" w:after="0" w:line="420" w:lineRule="atLeast"/>
        <w:ind w:firstLine="240"/>
        <w:jc w:val="both"/>
        <w:rPr>
          <w:rFonts w:ascii="Times New Roman" w:eastAsia="Times New Roman" w:hAnsi="Times New Roman" w:cs="Times New Roman"/>
        </w:rPr>
      </w:pPr>
    </w:p>
    <w:p>
      <w:pPr>
        <w:widowControl w:val="0"/>
        <w:spacing w:before="0" w:after="0" w:line="420" w:lineRule="atLeast"/>
        <w:ind w:firstLine="24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rPr>
        <w:t>附件一</w:t>
      </w:r>
    </w:p>
    <w:p>
      <w:pPr>
        <w:widowControl w:val="0"/>
        <w:spacing w:before="0" w:after="0" w:line="420" w:lineRule="atLeast"/>
        <w:ind w:firstLine="280"/>
        <w:jc w:val="center"/>
        <w:rPr>
          <w:rFonts w:ascii="Times New Roman" w:eastAsia="Times New Roman" w:hAnsi="Times New Roman" w:cs="Times New Roman"/>
        </w:rPr>
      </w:pPr>
      <w:r>
        <w:rPr>
          <w:rFonts w:ascii="宋体" w:eastAsia="宋体" w:hAnsi="宋体" w:cs="宋体"/>
          <w:sz w:val="28"/>
          <w:szCs w:val="28"/>
        </w:rPr>
        <w:t>工 程 报 价 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56"/>
        <w:gridCol w:w="1069"/>
        <w:gridCol w:w="856"/>
        <w:gridCol w:w="856"/>
        <w:gridCol w:w="1257"/>
        <w:gridCol w:w="2258"/>
        <w:gridCol w:w="145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12"/>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合计金额</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工艺做法、用料说明</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材料提供方</w:t>
            </w:r>
          </w:p>
        </w:tc>
      </w:tr>
      <w:tr>
        <w:tblPrEx>
          <w:tblW w:w="5000" w:type="pct"/>
          <w:tblCellMar>
            <w:top w:w="0" w:type="dxa"/>
            <w:left w:w="0" w:type="dxa"/>
            <w:bottom w:w="0" w:type="dxa"/>
            <w:right w:w="0" w:type="dxa"/>
          </w:tblCellMar>
        </w:tblPrEx>
        <w:trPr>
          <w:trHeight w:val="78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6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7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5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6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6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7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6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6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68"/>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21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18"/>
          <w:szCs w:val="18"/>
        </w:rPr>
        <w:t>甲方（签字）：</w:t>
      </w:r>
      <w:r>
        <w:rPr>
          <w:rFonts w:ascii="宋体" w:eastAsia="宋体" w:hAnsi="宋体" w:cs="宋体"/>
          <w:sz w:val="18"/>
          <w:szCs w:val="18"/>
        </w:rPr>
        <w:t xml:space="preserve">                               </w:t>
      </w:r>
      <w:r>
        <w:rPr>
          <w:rFonts w:ascii="宋体" w:eastAsia="宋体" w:hAnsi="宋体" w:cs="宋体"/>
          <w:sz w:val="18"/>
          <w:szCs w:val="18"/>
        </w:rPr>
        <w:t>乙方（签字盖章）：</w:t>
      </w:r>
    </w:p>
    <w:p>
      <w:pPr>
        <w:widowControl w:val="0"/>
        <w:spacing w:before="0" w:after="0" w:line="420" w:lineRule="atLeast"/>
        <w:ind w:firstLine="1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18"/>
          <w:szCs w:val="18"/>
        </w:rPr>
        <w:t>签字日期：</w:t>
      </w:r>
      <w:r>
        <w:rPr>
          <w:rFonts w:ascii="宋体" w:eastAsia="宋体" w:hAnsi="宋体" w:cs="宋体"/>
          <w:sz w:val="18"/>
          <w:szCs w:val="18"/>
        </w:rPr>
        <w:t xml:space="preserve">                                  </w:t>
      </w:r>
      <w:r>
        <w:rPr>
          <w:rFonts w:ascii="宋体" w:eastAsia="宋体" w:hAnsi="宋体" w:cs="宋体"/>
          <w:sz w:val="18"/>
          <w:szCs w:val="18"/>
        </w:rPr>
        <w:t>签字日期：</w:t>
      </w:r>
    </w:p>
    <w:p>
      <w:pPr>
        <w:widowControl w:val="0"/>
        <w:spacing w:before="0" w:after="0" w:line="420" w:lineRule="atLeast"/>
        <w:ind w:firstLine="1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18"/>
          <w:szCs w:val="18"/>
        </w:rPr>
        <w:t>备注：此表为样本供参考使用。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b/>
          <w:bCs/>
        </w:rPr>
        <w:t>附件二</w:t>
      </w:r>
    </w:p>
    <w:p>
      <w:pPr>
        <w:widowControl w:val="0"/>
        <w:spacing w:before="0" w:after="0" w:line="420" w:lineRule="atLeast"/>
        <w:ind w:firstLine="280"/>
        <w:jc w:val="center"/>
        <w:rPr>
          <w:rFonts w:ascii="Times New Roman" w:eastAsia="Times New Roman" w:hAnsi="Times New Roman" w:cs="Times New Roman"/>
        </w:rPr>
      </w:pPr>
      <w:r>
        <w:rPr>
          <w:rFonts w:ascii="宋体" w:eastAsia="宋体" w:hAnsi="宋体" w:cs="宋体"/>
          <w:sz w:val="28"/>
          <w:szCs w:val="28"/>
        </w:rPr>
        <w:t>隐 蔽 工 程 验 收 单</w:t>
      </w:r>
    </w:p>
    <w:p>
      <w:pPr>
        <w:widowControl w:val="0"/>
        <w:spacing w:before="0" w:after="0" w:line="420" w:lineRule="atLeast"/>
        <w:ind w:firstLine="5040"/>
        <w:jc w:val="both"/>
        <w:rPr>
          <w:rFonts w:ascii="Times New Roman" w:eastAsia="Times New Roman" w:hAnsi="Times New Roman" w:cs="Times New Roman"/>
        </w:rPr>
      </w:pPr>
      <w:r>
        <w:rPr>
          <w:rFonts w:ascii="宋体" w:eastAsia="宋体" w:hAnsi="宋体" w:cs="宋体"/>
          <w:sz w:val="18"/>
          <w:szCs w:val="18"/>
        </w:rPr>
        <w:t>验收时间：</w:t>
      </w:r>
      <w:r>
        <w:rPr>
          <w:rFonts w:ascii="宋体" w:eastAsia="宋体" w:hAnsi="宋体" w:cs="宋体"/>
          <w:sz w:val="18"/>
          <w:szCs w:val="18"/>
        </w:rPr>
        <w:t xml:space="preserve">       </w:t>
      </w:r>
      <w:r>
        <w:rPr>
          <w:rFonts w:ascii="宋体" w:eastAsia="宋体" w:hAnsi="宋体" w:cs="宋体"/>
          <w:sz w:val="18"/>
          <w:szCs w:val="18"/>
        </w:rPr>
        <w:t>年</w:t>
      </w:r>
      <w:r>
        <w:rPr>
          <w:rFonts w:ascii="宋体" w:eastAsia="宋体" w:hAnsi="宋体" w:cs="宋体"/>
          <w:sz w:val="18"/>
          <w:szCs w:val="18"/>
        </w:rPr>
        <w:t xml:space="preserve">     </w:t>
      </w:r>
      <w:r>
        <w:rPr>
          <w:rFonts w:ascii="宋体" w:eastAsia="宋体" w:hAnsi="宋体" w:cs="宋体"/>
          <w:sz w:val="18"/>
          <w:szCs w:val="18"/>
        </w:rPr>
        <w:t>月</w:t>
      </w:r>
      <w:r>
        <w:rPr>
          <w:rFonts w:ascii="宋体" w:eastAsia="宋体" w:hAnsi="宋体" w:cs="宋体"/>
          <w:sz w:val="18"/>
          <w:szCs w:val="18"/>
        </w:rPr>
        <w:t xml:space="preserve">     </w:t>
      </w:r>
      <w:r>
        <w:rPr>
          <w:rFonts w:ascii="宋体" w:eastAsia="宋体" w:hAnsi="宋体" w:cs="宋体"/>
          <w:sz w:val="18"/>
          <w:szCs w:val="18"/>
        </w:rPr>
        <w:t>日</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21"/>
        <w:gridCol w:w="2339"/>
        <w:gridCol w:w="848"/>
        <w:gridCol w:w="420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916"/>
        </w:trPr>
        <w:tc>
          <w:tcPr>
            <w:gridSpan w:val="4"/>
            <w:tcBorders>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工程名称：</w:t>
            </w:r>
          </w:p>
        </w:tc>
      </w:tr>
      <w:tr>
        <w:tblPrEx>
          <w:tblW w:w="5000" w:type="pct"/>
          <w:tblCellMar>
            <w:top w:w="0" w:type="dxa"/>
            <w:left w:w="0" w:type="dxa"/>
            <w:bottom w:w="0" w:type="dxa"/>
            <w:right w:w="0" w:type="dxa"/>
          </w:tblCellMar>
        </w:tblPrEx>
        <w:trPr>
          <w:trHeight w:val="928"/>
        </w:trPr>
        <w:tc>
          <w:tcPr>
            <w:gridSpan w:val="4"/>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工程地点：</w:t>
            </w:r>
          </w:p>
        </w:tc>
      </w:tr>
      <w:tr>
        <w:tblPrEx>
          <w:tblW w:w="5000" w:type="pct"/>
          <w:tblCellMar>
            <w:top w:w="0" w:type="dxa"/>
            <w:left w:w="0" w:type="dxa"/>
            <w:bottom w:w="0" w:type="dxa"/>
            <w:right w:w="0" w:type="dxa"/>
          </w:tblCellMar>
        </w:tblPrEx>
        <w:trPr>
          <w:trHeight w:val="2950"/>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收</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意</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甲方签字：</w:t>
            </w:r>
          </w:p>
        </w:tc>
      </w:tr>
      <w:tr>
        <w:tblPrEx>
          <w:tblW w:w="5000" w:type="pct"/>
          <w:tblCellMar>
            <w:top w:w="0" w:type="dxa"/>
            <w:left w:w="0" w:type="dxa"/>
            <w:bottom w:w="0" w:type="dxa"/>
            <w:right w:w="0" w:type="dxa"/>
          </w:tblCellMar>
        </w:tblPrEx>
        <w:trPr>
          <w:trHeight w:val="2946"/>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监理单位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监理单位签字盖章：</w:t>
            </w:r>
          </w:p>
        </w:tc>
      </w:tr>
      <w:tr>
        <w:tblPrEx>
          <w:tblW w:w="5000" w:type="pct"/>
          <w:tblCellMar>
            <w:top w:w="0" w:type="dxa"/>
            <w:left w:w="0" w:type="dxa"/>
            <w:bottom w:w="0" w:type="dxa"/>
            <w:right w:w="0" w:type="dxa"/>
          </w:tblCellMar>
        </w:tblPrEx>
        <w:trPr>
          <w:trHeight w:val="3098"/>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乙方签字盖章：</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18"/>
          <w:szCs w:val="18"/>
        </w:rPr>
        <w:t>备注：此表为样本供参考使用。</w:t>
      </w:r>
    </w:p>
    <w:p>
      <w:pPr>
        <w:widowControl w:val="0"/>
        <w:spacing w:before="0" w:after="0" w:line="420" w:lineRule="atLeast"/>
        <w:ind w:firstLine="21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附件三</w:t>
      </w:r>
    </w:p>
    <w:p>
      <w:pPr>
        <w:widowControl w:val="0"/>
        <w:spacing w:before="0" w:after="0" w:line="420" w:lineRule="atLeast"/>
        <w:ind w:firstLine="360"/>
        <w:jc w:val="both"/>
        <w:rPr>
          <w:rFonts w:ascii="Times New Roman" w:eastAsia="Times New Roman" w:hAnsi="Times New Roman" w:cs="Times New Roman"/>
        </w:rPr>
      </w:pPr>
      <w:r>
        <w:rPr>
          <w:rFonts w:ascii="宋体" w:eastAsia="宋体" w:hAnsi="宋体" w:cs="宋体"/>
          <w:b/>
          <w:bCs/>
          <w:sz w:val="36"/>
          <w:szCs w:val="36"/>
        </w:rPr>
        <w:t xml:space="preserve">           </w:t>
      </w:r>
      <w:r>
        <w:rPr>
          <w:rFonts w:ascii="宋体" w:eastAsia="宋体" w:hAnsi="宋体" w:cs="宋体"/>
          <w:sz w:val="28"/>
          <w:szCs w:val="28"/>
        </w:rPr>
        <w:t>工 程 竣 工 验 收 单</w:t>
      </w:r>
    </w:p>
    <w:p>
      <w:pPr>
        <w:widowControl w:val="0"/>
        <w:spacing w:before="0" w:after="0" w:line="420" w:lineRule="atLeast"/>
        <w:ind w:firstLine="4200"/>
        <w:jc w:val="both"/>
        <w:rPr>
          <w:rFonts w:ascii="Times New Roman" w:eastAsia="Times New Roman" w:hAnsi="Times New Roman" w:cs="Times New Roman"/>
        </w:rPr>
      </w:pPr>
    </w:p>
    <w:p>
      <w:pPr>
        <w:widowControl w:val="0"/>
        <w:spacing w:before="0" w:after="0" w:line="420" w:lineRule="atLeast"/>
        <w:ind w:firstLine="5220"/>
        <w:jc w:val="both"/>
        <w:rPr>
          <w:rFonts w:ascii="Times New Roman" w:eastAsia="Times New Roman" w:hAnsi="Times New Roman" w:cs="Times New Roman"/>
        </w:rPr>
      </w:pPr>
      <w:r>
        <w:rPr>
          <w:rFonts w:ascii="宋体" w:eastAsia="宋体" w:hAnsi="宋体" w:cs="宋体"/>
          <w:sz w:val="18"/>
          <w:szCs w:val="18"/>
        </w:rPr>
        <w:t>验收时间：</w:t>
      </w:r>
      <w:r>
        <w:rPr>
          <w:rFonts w:ascii="宋体" w:eastAsia="宋体" w:hAnsi="宋体" w:cs="宋体"/>
          <w:sz w:val="18"/>
          <w:szCs w:val="18"/>
        </w:rPr>
        <w:t xml:space="preserve">       </w:t>
      </w:r>
      <w:r>
        <w:rPr>
          <w:rFonts w:ascii="宋体" w:eastAsia="宋体" w:hAnsi="宋体" w:cs="宋体"/>
          <w:sz w:val="18"/>
          <w:szCs w:val="18"/>
        </w:rPr>
        <w:t>年</w:t>
      </w:r>
      <w:r>
        <w:rPr>
          <w:rFonts w:ascii="宋体" w:eastAsia="宋体" w:hAnsi="宋体" w:cs="宋体"/>
          <w:sz w:val="18"/>
          <w:szCs w:val="18"/>
        </w:rPr>
        <w:t xml:space="preserve">     </w:t>
      </w:r>
      <w:r>
        <w:rPr>
          <w:rFonts w:ascii="宋体" w:eastAsia="宋体" w:hAnsi="宋体" w:cs="宋体"/>
          <w:sz w:val="18"/>
          <w:szCs w:val="18"/>
        </w:rPr>
        <w:t>月</w:t>
      </w:r>
      <w:r>
        <w:rPr>
          <w:rFonts w:ascii="宋体" w:eastAsia="宋体" w:hAnsi="宋体" w:cs="宋体"/>
          <w:sz w:val="18"/>
          <w:szCs w:val="18"/>
        </w:rPr>
        <w:t xml:space="preserve">     </w:t>
      </w:r>
      <w:r>
        <w:rPr>
          <w:rFonts w:ascii="宋体" w:eastAsia="宋体" w:hAnsi="宋体" w:cs="宋体"/>
          <w:sz w:val="18"/>
          <w:szCs w:val="18"/>
        </w:rPr>
        <w:t>日</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21"/>
        <w:gridCol w:w="2339"/>
        <w:gridCol w:w="848"/>
        <w:gridCol w:w="420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916"/>
        </w:trPr>
        <w:tc>
          <w:tcPr>
            <w:gridSpan w:val="4"/>
            <w:tcBorders>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工程名称：</w:t>
            </w:r>
          </w:p>
        </w:tc>
      </w:tr>
      <w:tr>
        <w:tblPrEx>
          <w:tblW w:w="5000" w:type="pct"/>
          <w:tblCellMar>
            <w:top w:w="0" w:type="dxa"/>
            <w:left w:w="0" w:type="dxa"/>
            <w:bottom w:w="0" w:type="dxa"/>
            <w:right w:w="0" w:type="dxa"/>
          </w:tblCellMar>
        </w:tblPrEx>
        <w:trPr>
          <w:trHeight w:val="928"/>
        </w:trPr>
        <w:tc>
          <w:tcPr>
            <w:gridSpan w:val="4"/>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工程地点：</w:t>
            </w:r>
          </w:p>
        </w:tc>
      </w:tr>
      <w:tr>
        <w:tblPrEx>
          <w:tblW w:w="5000" w:type="pct"/>
          <w:tblCellMar>
            <w:top w:w="0" w:type="dxa"/>
            <w:left w:w="0" w:type="dxa"/>
            <w:bottom w:w="0" w:type="dxa"/>
            <w:right w:w="0" w:type="dxa"/>
          </w:tblCellMar>
        </w:tblPrEx>
        <w:trPr>
          <w:trHeight w:val="2950"/>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收</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甲方签字：</w:t>
            </w:r>
          </w:p>
        </w:tc>
      </w:tr>
      <w:tr>
        <w:tblPrEx>
          <w:tblW w:w="5000" w:type="pct"/>
          <w:tblCellMar>
            <w:top w:w="0" w:type="dxa"/>
            <w:left w:w="0" w:type="dxa"/>
            <w:bottom w:w="0" w:type="dxa"/>
            <w:right w:w="0" w:type="dxa"/>
          </w:tblCellMar>
        </w:tblPrEx>
        <w:trPr>
          <w:trHeight w:val="2946"/>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监理单位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监理单位签字盖章：</w:t>
            </w:r>
          </w:p>
        </w:tc>
      </w:tr>
      <w:tr>
        <w:tblPrEx>
          <w:tblW w:w="5000" w:type="pct"/>
          <w:tblCellMar>
            <w:top w:w="0" w:type="dxa"/>
            <w:left w:w="0" w:type="dxa"/>
            <w:bottom w:w="0" w:type="dxa"/>
            <w:right w:w="0" w:type="dxa"/>
          </w:tblCellMar>
        </w:tblPrEx>
        <w:trPr>
          <w:trHeight w:val="3098"/>
        </w:trPr>
        <w:tc>
          <w:tcPr>
            <w:vMerge/>
            <w:tcBorders>
              <w:top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乙方签字盖章：</w:t>
            </w: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18"/>
          <w:szCs w:val="18"/>
        </w:rPr>
        <w:t>备注：此表为样本供参考使用。竣工验收中，尚有不影响正常使用的工程质量问题，经双方协商一致可以入住，但双方必须签订书面协议作为入住后解决遗留问题的依据。</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深圳市家庭居室装饰装修工程施工合同</dc:title>
  <cp:revision>1</cp:revision>
</cp:coreProperties>
</file>