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 xml:space="preserve">                     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重庆市商标注册申请代理合同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（示范文本）</w:t>
      </w:r>
    </w:p>
    <w:p>
      <w:pPr>
        <w:widowControl w:val="0"/>
        <w:spacing w:before="0" w:after="0" w:line="360" w:lineRule="auto"/>
        <w:ind w:firstLine="567"/>
        <w:jc w:val="both"/>
        <w:rPr>
          <w:rFonts w:ascii="Times New Roman" w:eastAsia="Times New Roman" w:hAnsi="Times New Roman" w:cs="Times New Roman"/>
          <w:sz w:val="11"/>
          <w:szCs w:val="11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甲方（委托方）：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注册号或证件号（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联系地址：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>邮政编码：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联 系 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>电子邮箱：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>传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真：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乙方（代理方）：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注册号：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联系地址：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>邮政编码：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联 系 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>电子邮箱：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>传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真：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依照《中华人民共和国合同法》、《中华人民共和国商标法》、《中华人民共和国商标法实施条例》以及其他有关法律法规的规定，甲乙双方在遵循自愿、平等、公平、诚信原则的基础上订立如下协议：</w:t>
      </w:r>
    </w:p>
    <w:p>
      <w:pPr>
        <w:widowControl w:val="0"/>
        <w:spacing w:before="0" w:after="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代理事项</w:t>
      </w:r>
    </w:p>
    <w:p>
      <w:pPr>
        <w:widowControl w:val="0"/>
        <w:spacing w:before="0" w:after="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甲方拟就以下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件商标委托乙方向国家工商行政管理总局商标局提出注册申请。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331"/>
        <w:gridCol w:w="3198"/>
        <w:gridCol w:w="1331"/>
        <w:gridCol w:w="2750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序号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商标名称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（粘贴商标标识）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类别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商品/服务项目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费用及支付方式</w:t>
      </w:r>
    </w:p>
    <w:p>
      <w:pPr>
        <w:widowControl w:val="0"/>
        <w:spacing w:before="0" w:after="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1．甲方应就本合同委托事项向乙方支付代理费（含商标局规费）共计人民币</w:t>
      </w:r>
      <w:r>
        <w:rPr>
          <w:rFonts w:ascii="宋体" w:eastAsia="宋体" w:hAnsi="宋体" w:cs="宋体"/>
          <w:spacing w:val="-10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pacing w:val="-10"/>
          <w:sz w:val="22"/>
          <w:szCs w:val="22"/>
        </w:rPr>
        <w:t>元，（大写）</w:t>
      </w:r>
      <w:r>
        <w:rPr>
          <w:rFonts w:ascii="宋体" w:eastAsia="宋体" w:hAnsi="宋体" w:cs="宋体"/>
          <w:spacing w:val="-10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pacing w:val="-10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pacing w:val="-10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2．代理费用支付方式（请在选择项前打</w:t>
      </w:r>
      <w:r>
        <w:rPr>
          <w:rFonts w:ascii="宋体" w:eastAsia="宋体" w:hAnsi="宋体" w:cs="宋体"/>
          <w:sz w:val="22"/>
          <w:szCs w:val="22"/>
        </w:rPr>
        <w:t>“√”</w:t>
      </w:r>
      <w:r>
        <w:rPr>
          <w:rFonts w:ascii="宋体" w:eastAsia="宋体" w:hAnsi="宋体" w:cs="宋体"/>
          <w:sz w:val="22"/>
          <w:szCs w:val="22"/>
        </w:rPr>
        <w:t>）：</w:t>
      </w:r>
    </w:p>
    <w:p>
      <w:pPr>
        <w:widowControl w:val="0"/>
        <w:spacing w:before="0" w:after="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本合同签订后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个工作日内，甲方一次性付清。</w:t>
      </w:r>
    </w:p>
    <w:p>
      <w:pPr>
        <w:widowControl w:val="0"/>
        <w:spacing w:before="0" w:after="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日之前，甲方一次性付清。</w:t>
      </w:r>
    </w:p>
    <w:p>
      <w:pPr>
        <w:widowControl w:val="0"/>
        <w:spacing w:before="0" w:after="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其他：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甲方的权利与义务</w:t>
      </w:r>
    </w:p>
    <w:p>
      <w:pPr>
        <w:widowControl w:val="0"/>
        <w:spacing w:before="0" w:after="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1．甲方应向乙方提供商标注册所需要的相关资料，并保证提供资料的真实、有效、合法。</w:t>
      </w:r>
    </w:p>
    <w:p>
      <w:pPr>
        <w:widowControl w:val="0"/>
        <w:spacing w:before="0" w:after="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2．甲方联系人或联系方式发生变更的，应及时将变更情况通知乙方，因未及时通知造成的后果由甲方承担。</w:t>
      </w:r>
    </w:p>
    <w:p>
      <w:pPr>
        <w:widowControl w:val="0"/>
        <w:spacing w:before="0" w:after="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3．在代理过程中，甲方有权向乙方了解和咨询本合同委托事项的进展情况。</w:t>
      </w:r>
    </w:p>
    <w:p>
      <w:pPr>
        <w:widowControl w:val="0"/>
        <w:spacing w:before="0" w:after="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4．在代理过程中，甲方有权获得本合同委托事项涉及的相关文件资料。</w:t>
      </w:r>
    </w:p>
    <w:p>
      <w:pPr>
        <w:widowControl w:val="0"/>
        <w:spacing w:before="0" w:after="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第四条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乙方的权利与义务</w:t>
      </w:r>
    </w:p>
    <w:p>
      <w:pPr>
        <w:widowControl w:val="0"/>
        <w:spacing w:before="0" w:after="0" w:line="420" w:lineRule="atLeast"/>
        <w:ind w:firstLine="567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1．乙方接受甲方委托，指派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为甲方商标代理承办人，期间如乙方变更商标代理承办人，应当通知甲方。</w:t>
      </w:r>
    </w:p>
    <w:p>
      <w:pPr>
        <w:widowControl w:val="0"/>
        <w:spacing w:before="0" w:after="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2．乙方在代理过程中对上述委托事项的有关内容、资料和信息负有保管和保守秘密的义务，除已公开的，未经甲方许可不得向第三方泄露。因泄露秘密给甲方造成经济损失的，应依法承担赔偿责任。</w:t>
      </w:r>
    </w:p>
    <w:p>
      <w:pPr>
        <w:widowControl w:val="0"/>
        <w:spacing w:before="0" w:after="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3．乙方在收到甲方提交的完整资料和按照合同约定的款项后，应在3个工作日内向商标局提交申请材料。</w:t>
      </w:r>
    </w:p>
    <w:p>
      <w:pPr>
        <w:widowControl w:val="0"/>
        <w:spacing w:before="0" w:after="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4．乙方应对甲方申请注册的商标进行查询，并根据查询结果客观、如实地告知委托代理事项的程序及风险。</w:t>
      </w:r>
    </w:p>
    <w:p>
      <w:pPr>
        <w:widowControl w:val="0"/>
        <w:spacing w:before="0" w:after="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5．乙方在代理过程中应向甲方通报本合同委托事项的进展情况，在收到商标局相关通知后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个工作日内转达甲方，并提供咨询意见和建议。</w:t>
      </w:r>
    </w:p>
    <w:p>
      <w:pPr>
        <w:widowControl w:val="0"/>
        <w:spacing w:before="0" w:after="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违约责任</w:t>
      </w:r>
    </w:p>
    <w:p>
      <w:pPr>
        <w:widowControl w:val="0"/>
        <w:spacing w:before="0" w:after="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1．乙方未按合同约定向商标局提交甲方委托的注册申请资料的，应退还所收取的费用，并按代理费的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倍支付违约金，给甲方造成经济损失的，应依法予以赔偿。</w:t>
      </w:r>
    </w:p>
    <w:p>
      <w:pPr>
        <w:widowControl w:val="0"/>
        <w:spacing w:before="0" w:after="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2．甲方未按照本合同第二条的约定支付各项费用的，每逾期一天应按逾期支付价款的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%向乙方支付违约金。</w:t>
      </w:r>
    </w:p>
    <w:p>
      <w:pPr>
        <w:widowControl w:val="0"/>
        <w:spacing w:before="0" w:after="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3．甲方未按合同约定的时间向乙方提供代理事项所需文件、信息，或有捏造事实、弄虚作假等情形，给乙方造成经济损失的，应依法予以赔偿。</w:t>
      </w:r>
    </w:p>
    <w:p>
      <w:pPr>
        <w:widowControl w:val="0"/>
        <w:spacing w:before="0" w:after="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4．乙方未按合同约定履行保密、风险告知、转达法律文件等义务，给甲方造成经济损失的，应依法予以赔偿。</w:t>
      </w:r>
    </w:p>
    <w:p>
      <w:pPr>
        <w:widowControl w:val="0"/>
        <w:spacing w:before="0" w:after="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5．其他：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争议解决方式</w:t>
      </w:r>
    </w:p>
    <w:p>
      <w:pPr>
        <w:widowControl w:val="0"/>
        <w:spacing w:before="0" w:after="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双方发生争议的，可协商解决，或向有关部门申请调解，调解不成的，可按以下方式解决（请在选择项前打</w:t>
      </w:r>
      <w:r>
        <w:rPr>
          <w:rFonts w:ascii="宋体" w:eastAsia="宋体" w:hAnsi="宋体" w:cs="宋体"/>
          <w:sz w:val="22"/>
          <w:szCs w:val="22"/>
        </w:rPr>
        <w:t>“√”</w:t>
      </w:r>
      <w:r>
        <w:rPr>
          <w:rFonts w:ascii="宋体" w:eastAsia="宋体" w:hAnsi="宋体" w:cs="宋体"/>
          <w:sz w:val="22"/>
          <w:szCs w:val="22"/>
        </w:rPr>
        <w:t>）</w:t>
      </w:r>
    </w:p>
    <w:p>
      <w:pPr>
        <w:widowControl w:val="0"/>
        <w:spacing w:before="0" w:after="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向重庆仲裁委员会申请仲裁</w:t>
      </w:r>
    </w:p>
    <w:p>
      <w:pPr>
        <w:widowControl w:val="0"/>
        <w:spacing w:before="0" w:after="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依法向人民法院起诉</w:t>
      </w:r>
    </w:p>
    <w:p>
      <w:pPr>
        <w:widowControl w:val="0"/>
        <w:spacing w:before="0" w:after="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附则</w:t>
      </w:r>
    </w:p>
    <w:p>
      <w:pPr>
        <w:widowControl w:val="0"/>
        <w:spacing w:before="0" w:after="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本合同一式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份，甲乙双方各执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份，自双方签字或盖章之日起生效，至代理事项完成后终止。</w:t>
      </w:r>
    </w:p>
    <w:p>
      <w:pPr>
        <w:widowControl w:val="0"/>
        <w:spacing w:before="0" w:after="0" w:line="420" w:lineRule="atLeast"/>
        <w:ind w:firstLine="567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甲方（签章）：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>乙方（签章）：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日期：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