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FE0DD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JF—2020—004</w:t>
      </w:r>
    </w:p>
    <w:p w14:paraId="1410B793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 </w:t>
      </w:r>
    </w:p>
    <w:p w14:paraId="0E424E11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156EA4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CB8A5E1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160534E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8"/>
          <w:szCs w:val="48"/>
        </w:rPr>
        <w:t>山西省农作物种子代销合同</w:t>
      </w:r>
    </w:p>
    <w:p w14:paraId="5B070527">
      <w:pPr>
        <w:widowControl w:val="0"/>
        <w:spacing w:before="156" w:after="0" w:line="60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（示范文本）</w:t>
      </w:r>
    </w:p>
    <w:p w14:paraId="3B431504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6351343A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35D7AABB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44"/>
          <w:szCs w:val="44"/>
        </w:rPr>
        <w:t xml:space="preserve"> </w:t>
      </w:r>
    </w:p>
    <w:p w14:paraId="31A8814E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1772E519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73BBFF6D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56F0A9A0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0A3B0BA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4C43E601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0761B1A9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3049669B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0AD8ECD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457C691F">
      <w:pPr>
        <w:widowControl w:val="0"/>
        <w:spacing w:before="0" w:after="0"/>
        <w:ind w:right="2720" w:firstLine="1785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bookmarkStart w:id="0" w:name="_Hlk44239086"/>
      <w:r>
        <w:rPr>
          <w:rFonts w:ascii="Times New Roman" w:hAnsi="Times New Roman" w:eastAsia="Times New Roman" w:cs="Times New Roman"/>
          <w:strike w:val="0"/>
          <w:color w:val="auto"/>
          <w:sz w:val="32"/>
          <w:szCs w:val="32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3542030</wp:posOffset>
            </wp:positionH>
            <wp:positionV relativeFrom="paragraph">
              <wp:posOffset>120015</wp:posOffset>
            </wp:positionV>
            <wp:extent cx="733425" cy="466725"/>
            <wp:effectExtent l="0" t="0" r="13335" b="5715"/>
            <wp:wrapNone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山西省市场监督管理局</w:t>
      </w:r>
    </w:p>
    <w:p w14:paraId="27196D80">
      <w:pPr>
        <w:widowControl w:val="0"/>
        <w:spacing w:before="0" w:after="0"/>
        <w:ind w:right="2720" w:firstLine="144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宋体" w:hAnsi="宋体" w:eastAsia="宋体" w:cs="宋体"/>
          <w:b/>
          <w:bCs/>
          <w:color w:val="auto"/>
          <w:spacing w:val="46"/>
          <w:sz w:val="32"/>
          <w:szCs w:val="32"/>
        </w:rPr>
        <w:t>山西省农业农村厅</w:t>
      </w:r>
    </w:p>
    <w:bookmarkEnd w:id="0"/>
    <w:p w14:paraId="138EE791">
      <w:pPr>
        <w:widowControl w:val="0"/>
        <w:spacing w:before="0" w:after="0"/>
        <w:ind w:right="2720" w:firstLine="1785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5F103BA8">
      <w:pPr>
        <w:widowControl w:val="0"/>
        <w:spacing w:before="0" w:after="0"/>
        <w:ind w:right="2720" w:firstLine="176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2F8658FE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76E6536C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07DC0D88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3934BEB6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3595503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color w:val="auto"/>
          <w:sz w:val="44"/>
          <w:szCs w:val="44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说  明</w:t>
      </w:r>
    </w:p>
    <w:p w14:paraId="4E2175C0">
      <w:pPr>
        <w:widowControl w:val="0"/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一、本合同是根据《中华人民共和国合同法》等有关规定制定的示范文本，</w:t>
      </w:r>
      <w:bookmarkStart w:id="1" w:name="_Hlk44239100"/>
      <w:r>
        <w:rPr>
          <w:rFonts w:ascii="宋体" w:hAnsi="宋体" w:eastAsia="宋体" w:cs="宋体"/>
          <w:color w:val="auto"/>
          <w:sz w:val="28"/>
          <w:szCs w:val="28"/>
        </w:rPr>
        <w:t>供涉农企业、农民专业合作社、经营者、农民之间签订合同时参照使用，双方当事人也可使用本合同电子版在电子商务平台上签约。</w:t>
      </w:r>
      <w:bookmarkEnd w:id="1"/>
      <w:r>
        <w:rPr>
          <w:rFonts w:ascii="宋体" w:hAnsi="宋体" w:eastAsia="宋体" w:cs="宋体"/>
          <w:color w:val="auto"/>
          <w:sz w:val="28"/>
          <w:szCs w:val="28"/>
        </w:rPr>
        <w:t>适用于本省行政区域范围内农作物种子代销行为。</w:t>
      </w:r>
    </w:p>
    <w:p w14:paraId="0FF12025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二、本合同条款均为提示性条款，供双方当事人约定采用。合同中的未尽事宜，可由双方当事人协商一致后，订立补充条款予以明确。</w:t>
      </w:r>
    </w:p>
    <w:p w14:paraId="29550F69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三、本合同签订前，</w:t>
      </w:r>
      <w:bookmarkStart w:id="2" w:name="_Hlk44239120"/>
      <w:r>
        <w:rPr>
          <w:rFonts w:ascii="宋体" w:hAnsi="宋体" w:eastAsia="宋体" w:cs="宋体"/>
          <w:color w:val="auto"/>
          <w:sz w:val="28"/>
          <w:szCs w:val="28"/>
        </w:rPr>
        <w:t>双方当事人应提交能证明主体身份的身份证，或营业执照，并将证明身份的材料复印件作为合同附件。</w:t>
      </w:r>
      <w:bookmarkEnd w:id="2"/>
    </w:p>
    <w:p w14:paraId="380A4047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四、本合同中的部分条款内容为并列的选择内容，双方当事人可根据实际情况作出选择，</w:t>
      </w:r>
      <w:bookmarkStart w:id="3" w:name="_Hlk44239133"/>
      <w:r>
        <w:rPr>
          <w:rFonts w:ascii="宋体" w:hAnsi="宋体" w:eastAsia="宋体" w:cs="宋体"/>
          <w:color w:val="auto"/>
          <w:sz w:val="28"/>
          <w:szCs w:val="28"/>
        </w:rPr>
        <w:t>在签订本合同时，要仔细阅读，选择的内容以划“√”方式选定；对于实际情况未发生或双方当事人不作约定时，应当在空格部位打“×”，以示删除不予适用。</w:t>
      </w:r>
      <w:bookmarkEnd w:id="3"/>
    </w:p>
    <w:p w14:paraId="1040BEFC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五、本合同文本空格部位填写内容及其他需要删除或添加的内容，双方当事人应当协商确定后准确填写或对合同内容进行适当</w:t>
      </w:r>
      <w:bookmarkStart w:id="4" w:name="_Hlk44235619"/>
      <w:r>
        <w:rPr>
          <w:rFonts w:ascii="宋体" w:hAnsi="宋体" w:eastAsia="宋体" w:cs="宋体"/>
          <w:color w:val="auto"/>
          <w:sz w:val="28"/>
          <w:szCs w:val="28"/>
        </w:rPr>
        <w:t>修改、增补或删除，但不得随意减轻或者免除依法应当由</w:t>
      </w:r>
      <w:bookmarkStart w:id="5" w:name="_Hlk44235680"/>
      <w:r>
        <w:rPr>
          <w:rFonts w:ascii="宋体" w:hAnsi="宋体" w:eastAsia="宋体" w:cs="宋体"/>
          <w:color w:val="auto"/>
          <w:sz w:val="28"/>
          <w:szCs w:val="28"/>
        </w:rPr>
        <w:t>涉农企业、农民专业合作社等应</w:t>
      </w:r>
      <w:bookmarkEnd w:id="5"/>
      <w:r>
        <w:rPr>
          <w:rFonts w:ascii="宋体" w:hAnsi="宋体" w:eastAsia="宋体" w:cs="宋体"/>
          <w:color w:val="auto"/>
          <w:sz w:val="28"/>
          <w:szCs w:val="28"/>
        </w:rPr>
        <w:t>承担的责任。合同签订生效后，未被修改的文本印刷文字视为双方同意内容。</w:t>
      </w:r>
      <w:bookmarkEnd w:id="4"/>
    </w:p>
    <w:p w14:paraId="05395D43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六、双方当事人可以根据实际情况决定本合同原件的份数，并在签订合同时认真核对，以确保各份合同内容一致；在任何情况下，</w:t>
      </w:r>
      <w:r>
        <w:rPr>
          <w:rFonts w:ascii="宋体" w:hAnsi="宋体" w:eastAsia="宋体" w:cs="宋体"/>
          <w:color w:val="auto"/>
          <w:sz w:val="28"/>
          <w:szCs w:val="28"/>
        </w:rPr>
        <w:t>委托方</w:t>
      </w:r>
      <w:r>
        <w:rPr>
          <w:rFonts w:ascii="宋体" w:hAnsi="宋体" w:eastAsia="宋体" w:cs="宋体"/>
          <w:color w:val="auto"/>
          <w:sz w:val="28"/>
          <w:szCs w:val="28"/>
        </w:rPr>
        <w:t>和</w:t>
      </w:r>
      <w:r>
        <w:rPr>
          <w:rFonts w:ascii="宋体" w:hAnsi="宋体" w:eastAsia="宋体" w:cs="宋体"/>
          <w:color w:val="auto"/>
          <w:sz w:val="28"/>
          <w:szCs w:val="28"/>
        </w:rPr>
        <w:t>代销方</w:t>
      </w:r>
      <w:r>
        <w:rPr>
          <w:rFonts w:ascii="宋体" w:hAnsi="宋体" w:eastAsia="宋体" w:cs="宋体"/>
          <w:color w:val="auto"/>
          <w:sz w:val="28"/>
          <w:szCs w:val="28"/>
        </w:rPr>
        <w:t>都应当至少持有一份合同原件。</w:t>
      </w:r>
    </w:p>
    <w:p w14:paraId="24713D89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bookmarkStart w:id="6" w:name="_Hlk44239171"/>
      <w:r>
        <w:rPr>
          <w:rFonts w:ascii="宋体" w:hAnsi="宋体" w:eastAsia="宋体" w:cs="宋体"/>
          <w:color w:val="auto"/>
          <w:sz w:val="28"/>
          <w:szCs w:val="28"/>
        </w:rPr>
        <w:t>七、本合同示范文本由省农业农村厅和省市场监管局联合制定。</w:t>
      </w:r>
    </w:p>
    <w:bookmarkEnd w:id="6"/>
    <w:p w14:paraId="7FC3A8FF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58E4C4C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BCE546E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E724CF6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047659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92D737F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8429E3F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8E337C0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40D95CA6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6B54ED8">
      <w:pPr>
        <w:rPr>
          <w:rFonts w:ascii="Times New Roman" w:hAnsi="Times New Roman" w:eastAsia="Times New Roman" w:cs="Times New Roman"/>
          <w:color w:val="auto"/>
        </w:rPr>
        <w:sectPr>
          <w:headerReference r:id="rId3" w:type="default"/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1DDDDE93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14003A0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B308639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山西省农作物种子代销合同</w:t>
      </w:r>
    </w:p>
    <w:p w14:paraId="418A56BF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0720896F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483291BF">
      <w:pPr>
        <w:widowControl w:val="0"/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委托方（甲方）：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</w:t>
      </w:r>
      <w:bookmarkStart w:id="7" w:name="OLE_LINK3"/>
      <w:bookmarkStart w:id="8" w:name="OLE_LINK4"/>
      <w:r>
        <w:rPr>
          <w:rFonts w:ascii="宋体" w:hAnsi="宋体" w:eastAsia="宋体" w:cs="宋体"/>
          <w:color w:val="auto"/>
          <w:sz w:val="28"/>
          <w:szCs w:val="28"/>
        </w:rPr>
        <w:t>，证件号码：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，住所：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，联系电话：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bookmarkEnd w:id="7"/>
    <w:bookmarkEnd w:id="8"/>
    <w:p w14:paraId="51B399D4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454E7D6">
      <w:pPr>
        <w:widowControl w:val="0"/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代销方（乙方）：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</w:t>
      </w:r>
      <w:r>
        <w:rPr>
          <w:rFonts w:ascii="宋体" w:hAnsi="宋体" w:eastAsia="宋体" w:cs="宋体"/>
          <w:color w:val="auto"/>
          <w:sz w:val="28"/>
          <w:szCs w:val="28"/>
        </w:rPr>
        <w:t>，证件号码：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，住所：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，联系电话：</w:t>
      </w: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2A995981">
      <w:pPr>
        <w:widowControl w:val="0"/>
        <w:spacing w:before="0" w:after="0" w:line="46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7B3493B">
      <w:pPr>
        <w:widowControl w:val="0"/>
        <w:spacing w:before="0" w:after="0" w:line="46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9A6554B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根据《中华人民共和国合同法》及其他有关法律法规的规定，甲乙双方在平等、自愿、公平、诚实信用的基础上，就种子代销的有关事宜达成如下协议。</w:t>
      </w:r>
    </w:p>
    <w:p w14:paraId="3A06B96D">
      <w:pPr>
        <w:widowControl w:val="0"/>
        <w:spacing w:before="0" w:after="0" w:line="580" w:lineRule="atLeast"/>
        <w:ind w:left="360" w:firstLine="45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一、</w:t>
      </w:r>
      <w:r>
        <w:rPr>
          <w:rFonts w:ascii="宋体" w:hAnsi="宋体" w:eastAsia="宋体" w:cs="宋体"/>
          <w:b w:val="0"/>
          <w:bCs w:val="0"/>
          <w:i w:val="0"/>
          <w:iCs w:val="0"/>
          <w:smallCaps w:val="0"/>
          <w:color w:val="auto"/>
          <w:sz w:val="14"/>
          <w:szCs w:val="14"/>
        </w:rPr>
        <w:t xml:space="preserve">     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种子的种类、品种、质量、数量、金额 </w:t>
      </w: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1153"/>
        <w:gridCol w:w="642"/>
        <w:gridCol w:w="934"/>
        <w:gridCol w:w="642"/>
        <w:gridCol w:w="642"/>
        <w:gridCol w:w="788"/>
        <w:gridCol w:w="642"/>
        <w:gridCol w:w="1422"/>
        <w:gridCol w:w="1057"/>
      </w:tblGrid>
      <w:tr w14:paraId="288628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vMerge w:val="restart"/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7F0049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作物种类</w:t>
            </w:r>
          </w:p>
        </w:tc>
        <w:tc>
          <w:tcPr>
            <w:vMerge w:val="restar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784B7B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品 种 名 称</w:t>
            </w:r>
          </w:p>
        </w:tc>
        <w:tc>
          <w:tcPr>
            <w:vMerge w:val="restar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2C8D121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数量</w:t>
            </w:r>
          </w:p>
        </w:tc>
        <w:tc>
          <w:tcPr>
            <w:vMerge w:val="restar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DAE93C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计量单位</w:t>
            </w:r>
          </w:p>
        </w:tc>
        <w:tc>
          <w:tcPr>
            <w:gridSpan w:val="4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7DCA1C3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质 量 （%）</w:t>
            </w:r>
          </w:p>
        </w:tc>
        <w:tc>
          <w:tcPr>
            <w:vMerge w:val="restar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B6D563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单 价（元）</w:t>
            </w:r>
          </w:p>
        </w:tc>
        <w:tc>
          <w:tcPr>
            <w:vMerge w:val="restart"/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FCF141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总价</w:t>
            </w:r>
          </w:p>
          <w:p w14:paraId="78F3205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（元）</w:t>
            </w:r>
          </w:p>
        </w:tc>
      </w:tr>
      <w:tr w14:paraId="1A8828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vMerge w:val="continue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 w14:paraId="1704DF47">
            <w:pPr>
              <w:rPr>
                <w:rFonts w:ascii="仿宋" w:hAnsi="仿宋" w:eastAsia="仿宋" w:cs="仿宋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</w:pP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9ADB2D">
            <w:pPr>
              <w:rPr>
                <w:rFonts w:ascii="仿宋" w:hAnsi="仿宋" w:eastAsia="仿宋" w:cs="仿宋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</w:pP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75D56A">
            <w:pPr>
              <w:rPr>
                <w:rFonts w:ascii="仿宋" w:hAnsi="仿宋" w:eastAsia="仿宋" w:cs="仿宋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</w:pP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FE3F11">
            <w:pPr>
              <w:rPr>
                <w:rFonts w:ascii="仿宋" w:hAnsi="仿宋" w:eastAsia="仿宋" w:cs="仿宋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A8E776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纯度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1109B6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净度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650449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发芽率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68B545E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水分</w:t>
            </w: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E17F3B">
            <w:pPr>
              <w:rPr>
                <w:rFonts w:ascii="仿宋" w:hAnsi="仿宋" w:eastAsia="仿宋" w:cs="仿宋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</w:pPr>
          </w:p>
        </w:tc>
        <w:tc>
          <w:tcPr>
            <w:vMerge w:val="continue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02708FE4">
            <w:pPr>
              <w:rPr>
                <w:rFonts w:ascii="仿宋" w:hAnsi="仿宋" w:eastAsia="仿宋" w:cs="仿宋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</w:pPr>
          </w:p>
        </w:tc>
      </w:tr>
      <w:tr w14:paraId="54DFC8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56F85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54493E2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C92B943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9A0C5B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D660B2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5839405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584A527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791DEE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F03BF3E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EC9AD0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2ABF98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DFAE3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F658D9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CE054B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530B4A6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400652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E6726CE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84AF6A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92650A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D94396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F734F0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1FAD16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11B4E43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494504A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520582F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1E7C5B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3ED2A8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F68817F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6D05242A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88F664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92E537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F4538EF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  <w:tr w14:paraId="2E98EE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gridSpan w:val="10"/>
            <w:tcBorders>
              <w:top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B0FB8B9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auto"/>
                <w:sz w:val="28"/>
                <w:szCs w:val="28"/>
              </w:rPr>
              <w:t>合计人民币金额（大写）：     万    仟    佰    拾    元    角   分</w:t>
            </w:r>
          </w:p>
        </w:tc>
      </w:tr>
    </w:tbl>
    <w:p w14:paraId="0952D130">
      <w:pPr>
        <w:widowControl w:val="0"/>
        <w:spacing w:before="0" w:after="0" w:line="580" w:lineRule="atLeast"/>
        <w:ind w:firstLine="549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二、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种子生产许可证号：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</w:t>
      </w:r>
      <w:r>
        <w:rPr>
          <w:rFonts w:ascii="宋体" w:hAnsi="宋体" w:eastAsia="宋体" w:cs="宋体"/>
          <w:color w:val="auto"/>
          <w:sz w:val="28"/>
          <w:szCs w:val="28"/>
        </w:rPr>
        <w:t>种子检疫证书号：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49DE3763">
      <w:pPr>
        <w:widowControl w:val="0"/>
        <w:spacing w:before="0" w:after="0" w:line="580" w:lineRule="atLeast"/>
        <w:ind w:firstLine="549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三、代销期限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年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日至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年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日。</w:t>
      </w:r>
    </w:p>
    <w:p w14:paraId="47776813">
      <w:pPr>
        <w:widowControl w:val="0"/>
        <w:spacing w:before="0" w:after="0" w:line="580" w:lineRule="atLeast"/>
        <w:ind w:firstLine="549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四、交货时间、地点、方式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</w:t>
      </w:r>
    </w:p>
    <w:p w14:paraId="75E71AF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427EF97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五、验收方式、时间及其提出书面异议的期限  </w:t>
      </w:r>
      <w:r>
        <w:rPr>
          <w:rFonts w:ascii="宋体" w:hAnsi="宋体" w:eastAsia="宋体" w:cs="宋体"/>
          <w:b/>
          <w:bCs/>
          <w:color w:val="auto"/>
          <w:sz w:val="28"/>
          <w:szCs w:val="28"/>
          <w:u w:val="single"/>
        </w:rPr>
        <w:t xml:space="preserve">                             </w:t>
      </w:r>
    </w:p>
    <w:p w14:paraId="00E6CF80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                          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2EA9A6CB">
      <w:pPr>
        <w:widowControl w:val="0"/>
        <w:spacing w:before="0" w:after="0" w:line="580" w:lineRule="atLeast"/>
        <w:ind w:firstLine="549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六、</w:t>
      </w:r>
      <w:r>
        <w:rPr>
          <w:rFonts w:ascii="宋体" w:hAnsi="宋体" w:eastAsia="宋体" w:cs="宋体"/>
          <w:color w:val="auto"/>
          <w:sz w:val="28"/>
          <w:szCs w:val="28"/>
        </w:rPr>
        <w:t>代销批量种子，当事人（是）（否）取样封存，封存期限为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1B17D08B">
      <w:pPr>
        <w:widowControl w:val="0"/>
        <w:spacing w:before="0" w:after="0" w:line="580" w:lineRule="atLeast"/>
        <w:ind w:firstLine="549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七、报酬计算方法：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471C919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    八、报酬、价款的结算</w:t>
      </w:r>
      <w:r>
        <w:rPr>
          <w:rFonts w:ascii="宋体" w:hAnsi="宋体" w:eastAsia="宋体" w:cs="宋体"/>
          <w:color w:val="auto"/>
          <w:sz w:val="28"/>
          <w:szCs w:val="28"/>
        </w:rPr>
        <w:t>，按下列第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种方式解决。</w:t>
      </w:r>
    </w:p>
    <w:p w14:paraId="1D2F88E9">
      <w:pPr>
        <w:widowControl w:val="0"/>
        <w:spacing w:before="0" w:after="0" w:line="580" w:lineRule="atLeast"/>
        <w:ind w:firstLine="549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（一）已售种子的价款每月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日结算一次，乙方的相应报酬从</w:t>
      </w:r>
      <w:r>
        <w:rPr>
          <w:rFonts w:ascii="宋体" w:hAnsi="宋体" w:eastAsia="宋体" w:cs="宋体"/>
          <w:color w:val="auto"/>
          <w:sz w:val="28"/>
          <w:szCs w:val="28"/>
        </w:rPr>
        <w:t>代销</w:t>
      </w:r>
      <w:r>
        <w:rPr>
          <w:rFonts w:ascii="宋体" w:hAnsi="宋体" w:eastAsia="宋体" w:cs="宋体"/>
          <w:color w:val="auto"/>
          <w:sz w:val="28"/>
          <w:szCs w:val="28"/>
        </w:rPr>
        <w:t>价款中扣除。最后一批代销种子价款与报酬在代销期限终止时结清。</w:t>
      </w:r>
    </w:p>
    <w:p w14:paraId="0563D8BD">
      <w:pPr>
        <w:widowControl w:val="0"/>
        <w:spacing w:before="0" w:after="0" w:line="580" w:lineRule="atLeast"/>
        <w:ind w:firstLine="549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（二）已售种子达百分之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时,甲方与乙方结算一次价款,相应报酬从</w:t>
      </w:r>
      <w:r>
        <w:rPr>
          <w:rFonts w:ascii="宋体" w:hAnsi="宋体" w:eastAsia="宋体" w:cs="宋体"/>
          <w:color w:val="auto"/>
          <w:sz w:val="28"/>
          <w:szCs w:val="28"/>
        </w:rPr>
        <w:t>代销</w:t>
      </w:r>
      <w:r>
        <w:rPr>
          <w:rFonts w:ascii="宋体" w:hAnsi="宋体" w:eastAsia="宋体" w:cs="宋体"/>
          <w:color w:val="auto"/>
          <w:sz w:val="28"/>
          <w:szCs w:val="28"/>
        </w:rPr>
        <w:t>价款中扣除。最后一批代销种子价款与报酬在代销期限终止时结清。</w:t>
      </w:r>
    </w:p>
    <w:p w14:paraId="5AAEC1EC">
      <w:pPr>
        <w:widowControl w:val="0"/>
        <w:spacing w:before="0" w:after="0" w:line="580" w:lineRule="atLeast"/>
        <w:ind w:firstLine="549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九、代销期限终止后，剩余种子的处理方法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25A6807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十、违约责任 </w:t>
      </w:r>
    </w:p>
    <w:p w14:paraId="6FA6D259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1.乙方因种子质量问题与第三方发生争议时，甲方应及时协助乙方解决。因甲方提供的种子质量不合格给乙方造成损失的，甲方应承担赔偿责任。</w:t>
      </w:r>
    </w:p>
    <w:p w14:paraId="401CD90C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2.乙方将甲方委托代销的种子与其他种子混合销售的，应按照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</w:t>
      </w:r>
    </w:p>
    <w:p w14:paraId="0EE8402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的标准向甲方支付违约金。</w:t>
      </w:r>
    </w:p>
    <w:p w14:paraId="7ED6459B">
      <w:pPr>
        <w:widowControl w:val="0"/>
        <w:spacing w:before="0" w:after="0" w:line="58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3.乙方未按约定结算价款的，支付违约金的标准为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</w:t>
      </w:r>
    </w:p>
    <w:p w14:paraId="5FACFB80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 w:color="2E97D3"/>
        </w:rPr>
        <w:t xml:space="preserve">            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27C6818F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4.一方无正当理由中止履行或单方变更、解除合同的，应赔偿由此给对方造成的损失。</w:t>
      </w:r>
    </w:p>
    <w:p w14:paraId="6FFAE36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5.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574BA23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 xml:space="preserve">十一、合同解除的条件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4FCCA51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十二、合同争议解决方式</w:t>
      </w:r>
    </w:p>
    <w:p w14:paraId="1D8229D4">
      <w:pPr>
        <w:widowControl w:val="0"/>
        <w:spacing w:before="0" w:after="0" w:line="580" w:lineRule="atLeast"/>
        <w:ind w:firstLine="567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本合同在履行过程中发生的争议，由双方当事人协商解决或申请有关部门调解，或按下列第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种方式解决。</w:t>
      </w:r>
    </w:p>
    <w:p w14:paraId="4A46A438">
      <w:pPr>
        <w:widowControl w:val="0"/>
        <w:spacing w:before="0" w:after="0" w:line="580" w:lineRule="atLeast"/>
        <w:ind w:firstLine="567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1.提交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仲裁委员会仲裁。</w:t>
      </w:r>
    </w:p>
    <w:p w14:paraId="0FA5734C">
      <w:pPr>
        <w:widowControl w:val="0"/>
        <w:spacing w:before="0" w:after="0" w:line="580" w:lineRule="atLeast"/>
        <w:ind w:firstLine="567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2.依法向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人民法院起诉。</w:t>
      </w:r>
    </w:p>
    <w:p w14:paraId="430C5A61">
      <w:pPr>
        <w:widowControl w:val="0"/>
        <w:spacing w:before="0" w:after="0" w:line="580" w:lineRule="atLeast"/>
        <w:ind w:firstLine="549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十三、</w:t>
      </w:r>
      <w:r>
        <w:rPr>
          <w:rFonts w:ascii="宋体" w:hAnsi="宋体" w:eastAsia="宋体" w:cs="宋体"/>
          <w:color w:val="auto"/>
          <w:sz w:val="28"/>
          <w:szCs w:val="28"/>
        </w:rPr>
        <w:t>本合同自双方签字盖章（签字捺印）</w:t>
      </w:r>
      <w:r>
        <w:rPr>
          <w:rFonts w:ascii="宋体" w:hAnsi="宋体" w:eastAsia="宋体" w:cs="宋体"/>
          <w:color w:val="auto"/>
          <w:sz w:val="28"/>
          <w:szCs w:val="28"/>
        </w:rPr>
        <w:t>之日起生效。本合同一式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份，甲方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份，乙方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份。</w:t>
      </w:r>
    </w:p>
    <w:p w14:paraId="3DC0D137">
      <w:pPr>
        <w:widowControl w:val="0"/>
        <w:spacing w:before="0" w:after="0" w:line="580" w:lineRule="atLeast"/>
        <w:ind w:firstLine="549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十四、</w:t>
      </w:r>
      <w:r>
        <w:rPr>
          <w:rFonts w:ascii="宋体" w:hAnsi="宋体" w:eastAsia="宋体" w:cs="宋体"/>
          <w:color w:val="auto"/>
          <w:sz w:val="28"/>
          <w:szCs w:val="28"/>
        </w:rPr>
        <w:t>本合同未尽事宜，由双方共同协商签订补充协议。补充协议与本合同具有同等法律效力</w:t>
      </w:r>
      <w:r>
        <w:rPr>
          <w:rFonts w:ascii="宋体" w:hAnsi="宋体" w:eastAsia="宋体" w:cs="宋体"/>
          <w:color w:val="auto"/>
          <w:sz w:val="28"/>
          <w:szCs w:val="28"/>
          <w:shd w:val="clear" w:color="auto" w:fill="FFFFFF"/>
        </w:rPr>
        <w:t>。</w:t>
      </w:r>
    </w:p>
    <w:p w14:paraId="36B57D5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十五、其他约定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</w:p>
    <w:p w14:paraId="0100170D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                                                    </w:t>
      </w:r>
    </w:p>
    <w:p w14:paraId="2C47209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2C02325F">
      <w:pPr>
        <w:widowControl w:val="0"/>
        <w:spacing w:before="156" w:after="0" w:line="580" w:lineRule="atLeast"/>
        <w:ind w:left="567"/>
        <w:jc w:val="both"/>
        <w:rPr>
          <w:rFonts w:ascii="Times New Roman" w:hAnsi="Times New Roman" w:eastAsia="Times New Roman" w:cs="Times New Roman"/>
          <w:color w:val="auto"/>
        </w:rPr>
      </w:pPr>
    </w:p>
    <w:p w14:paraId="33FDAD20">
      <w:pPr>
        <w:widowControl w:val="0"/>
        <w:spacing w:before="156" w:after="0" w:line="580" w:lineRule="atLeast"/>
        <w:ind w:left="567"/>
        <w:jc w:val="both"/>
        <w:rPr>
          <w:rFonts w:ascii="Times New Roman" w:hAnsi="Times New Roman" w:eastAsia="Times New Roman" w:cs="Times New Roman"/>
          <w:color w:val="auto"/>
        </w:rPr>
      </w:pPr>
    </w:p>
    <w:p w14:paraId="7D133078">
      <w:pPr>
        <w:widowControl w:val="0"/>
        <w:spacing w:before="156" w:after="0" w:line="580" w:lineRule="atLeast"/>
        <w:ind w:left="567"/>
        <w:jc w:val="both"/>
        <w:rPr>
          <w:rFonts w:ascii="Times New Roman" w:hAnsi="Times New Roman" w:eastAsia="Times New Roman" w:cs="Times New Roman"/>
          <w:color w:val="auto"/>
        </w:rPr>
      </w:pPr>
    </w:p>
    <w:p w14:paraId="296D4491">
      <w:pPr>
        <w:widowControl w:val="0"/>
        <w:spacing w:before="0" w:after="0" w:line="580" w:lineRule="atLeast"/>
        <w:ind w:left="567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委托方（签章）：                  代销方（签章</w:t>
      </w:r>
      <w:r>
        <w:rPr>
          <w:rFonts w:ascii="宋体" w:hAnsi="宋体" w:eastAsia="宋体" w:cs="宋体"/>
          <w:color w:val="auto"/>
          <w:sz w:val="28"/>
          <w:szCs w:val="28"/>
        </w:rPr>
        <w:t>捺印</w:t>
      </w:r>
      <w:r>
        <w:rPr>
          <w:rFonts w:ascii="宋体" w:hAnsi="宋体" w:eastAsia="宋体" w:cs="宋体"/>
          <w:color w:val="auto"/>
          <w:sz w:val="28"/>
          <w:szCs w:val="28"/>
        </w:rPr>
        <w:t>）：</w:t>
      </w:r>
    </w:p>
    <w:p w14:paraId="166CA5A9">
      <w:pPr>
        <w:widowControl w:val="0"/>
        <w:spacing w:before="0" w:after="0" w:line="580" w:lineRule="atLeast"/>
        <w:ind w:left="567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住所：                           住所：</w:t>
      </w:r>
    </w:p>
    <w:p w14:paraId="778D66F2">
      <w:pPr>
        <w:widowControl w:val="0"/>
        <w:spacing w:before="0" w:after="0" w:line="580" w:lineRule="atLeast"/>
        <w:ind w:left="567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法定代表人：    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         法定代表人：</w:t>
      </w:r>
    </w:p>
    <w:p w14:paraId="47DC32F3">
      <w:pPr>
        <w:widowControl w:val="0"/>
        <w:spacing w:before="0" w:after="0" w:line="580" w:lineRule="atLeast"/>
        <w:ind w:left="567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委托代理人：    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         委托代理人：</w:t>
      </w:r>
    </w:p>
    <w:p w14:paraId="1E05DD15">
      <w:pPr>
        <w:widowControl w:val="0"/>
        <w:spacing w:before="0" w:after="0" w:line="580" w:lineRule="atLeast"/>
        <w:ind w:left="567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电话：</w:t>
      </w:r>
      <w:r>
        <w:rPr>
          <w:rFonts w:ascii="宋体" w:hAnsi="宋体" w:eastAsia="宋体" w:cs="宋体"/>
          <w:color w:val="auto"/>
          <w:sz w:val="28"/>
          <w:szCs w:val="28"/>
        </w:rPr>
        <w:tab/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           电话： </w:t>
      </w:r>
    </w:p>
    <w:p w14:paraId="7C243E56">
      <w:pPr>
        <w:widowControl w:val="0"/>
        <w:spacing w:before="0" w:after="0" w:line="580" w:lineRule="atLeast"/>
        <w:ind w:left="567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种子经营</w:t>
      </w:r>
      <w:bookmarkStart w:id="9" w:name="_GoBack"/>
      <w:bookmarkEnd w:id="9"/>
      <w:r>
        <w:rPr>
          <w:rFonts w:ascii="宋体" w:hAnsi="宋体" w:eastAsia="宋体" w:cs="宋体"/>
          <w:color w:val="auto"/>
          <w:sz w:val="28"/>
          <w:szCs w:val="28"/>
        </w:rPr>
        <w:t>许可证号：                代销许可凭证编号：</w:t>
      </w:r>
    </w:p>
    <w:p w14:paraId="4A6C2C59">
      <w:pPr>
        <w:widowControl w:val="0"/>
        <w:spacing w:before="0" w:after="0" w:line="580" w:lineRule="atLeast"/>
        <w:ind w:left="567" w:firstLine="70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年    月    日                  年    月   日</w:t>
      </w:r>
    </w:p>
    <w:p w14:paraId="537FA433">
      <w:pPr>
        <w:rPr>
          <w:color w:val="auto"/>
        </w:rPr>
      </w:pP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40BEB">
    <w:pPr>
      <w:widowControl w:val="0"/>
      <w:pBdr>
        <w:bottom w:val="single" w:color="000000" w:sz="6" w:space="1"/>
      </w:pBdr>
      <w:spacing w:before="0" w:after="0"/>
      <w:jc w:val="center"/>
      <w:rPr>
        <w:rFonts w:ascii="Times New Roman" w:hAnsi="Times New Roman" w:eastAsia="Times New Roman" w:cs="Times New Roman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29023D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3"/>
    <w:uiPriority w:val="0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7</Pages>
  <Words>1601</Words>
  <Characters>1614</Characters>
  <Lines>1</Lines>
  <Paragraphs>1</Paragraphs>
  <TotalTime>0</TotalTime>
  <ScaleCrop>false</ScaleCrop>
  <LinksUpToDate>false</LinksUpToDate>
  <CharactersWithSpaces>2905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2025-04-24T09:18:23Z</dcterms:created>
  <dc:creator>User</dc:creator>
  <cp:lastModifiedBy>cmy</cp:lastModifiedBy>
  <dcterms:modified xsi:type="dcterms:W3CDTF">2025-04-24T09:19:04Z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E1EB3AE42A3F4E9293EA07D2E82371E2_12</vt:lpwstr>
  </property>
</Properties>
</file>