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EF28F4">
      <w:pPr>
        <w:widowControl w:val="0"/>
        <w:spacing w:before="0" w:after="0" w:line="360" w:lineRule="auto"/>
        <w:ind w:firstLine="4480"/>
        <w:jc w:val="both"/>
        <w:rPr>
          <w:rFonts w:ascii="Times New Roman" w:hAnsi="Times New Roman" w:eastAsia="Times New Roman" w:cs="Times New Roman"/>
          <w:sz w:val="32"/>
          <w:szCs w:val="32"/>
        </w:rPr>
      </w:pPr>
      <w:r>
        <w:rPr>
          <w:rFonts w:ascii="宋体" w:hAnsi="宋体" w:eastAsia="宋体" w:cs="宋体"/>
          <w:b/>
          <w:bCs/>
          <w:sz w:val="32"/>
          <w:szCs w:val="32"/>
        </w:rPr>
        <w:t>合同备案编号：</w:t>
      </w:r>
    </w:p>
    <w:p w14:paraId="0B4C8C03">
      <w:pPr>
        <w:widowControl w:val="0"/>
        <w:spacing w:before="0" w:after="0"/>
        <w:jc w:val="both"/>
        <w:rPr>
          <w:rFonts w:ascii="Times New Roman" w:hAnsi="Times New Roman" w:eastAsia="Times New Roman" w:cs="Times New Roman"/>
          <w:sz w:val="30"/>
          <w:szCs w:val="30"/>
        </w:rPr>
      </w:pPr>
    </w:p>
    <w:p w14:paraId="4551924A">
      <w:pPr>
        <w:widowControl w:val="0"/>
        <w:spacing w:before="0" w:after="0"/>
        <w:jc w:val="both"/>
        <w:rPr>
          <w:rFonts w:ascii="Times New Roman" w:hAnsi="Times New Roman" w:eastAsia="Times New Roman" w:cs="Times New Roman"/>
          <w:sz w:val="30"/>
          <w:szCs w:val="30"/>
        </w:rPr>
      </w:pPr>
    </w:p>
    <w:p w14:paraId="00492671">
      <w:pPr>
        <w:widowControl w:val="0"/>
        <w:spacing w:before="0" w:after="0"/>
        <w:jc w:val="center"/>
        <w:rPr>
          <w:rFonts w:ascii="Times New Roman" w:hAnsi="Times New Roman" w:eastAsia="Times New Roman" w:cs="Times New Roman"/>
          <w:sz w:val="52"/>
          <w:szCs w:val="52"/>
        </w:rPr>
      </w:pPr>
    </w:p>
    <w:p w14:paraId="4D65C493">
      <w:pPr>
        <w:widowControl w:val="0"/>
        <w:spacing w:before="0" w:after="0" w:line="360" w:lineRule="auto"/>
        <w:jc w:val="center"/>
        <w:rPr>
          <w:rFonts w:ascii="Times New Roman" w:hAnsi="Times New Roman" w:eastAsia="Times New Roman" w:cs="Times New Roman"/>
          <w:sz w:val="52"/>
          <w:szCs w:val="52"/>
        </w:rPr>
      </w:pPr>
      <w:r>
        <w:rPr>
          <w:rFonts w:ascii="宋体" w:hAnsi="宋体" w:eastAsia="宋体" w:cs="宋体"/>
          <w:b/>
          <w:bCs/>
          <w:sz w:val="52"/>
          <w:szCs w:val="52"/>
        </w:rPr>
        <w:t>济南市住房租赁合同</w:t>
      </w:r>
    </w:p>
    <w:p w14:paraId="3CCD5A76">
      <w:pPr>
        <w:widowControl w:val="0"/>
        <w:spacing w:before="0" w:after="0" w:line="360" w:lineRule="auto"/>
        <w:jc w:val="center"/>
        <w:rPr>
          <w:rFonts w:ascii="Times New Roman" w:hAnsi="Times New Roman" w:eastAsia="Times New Roman" w:cs="Times New Roman"/>
          <w:sz w:val="36"/>
          <w:szCs w:val="36"/>
        </w:rPr>
      </w:pPr>
    </w:p>
    <w:p w14:paraId="75DF2331">
      <w:pPr>
        <w:widowControl w:val="0"/>
        <w:spacing w:before="0" w:after="0" w:line="360" w:lineRule="auto"/>
        <w:jc w:val="center"/>
        <w:rPr>
          <w:rFonts w:ascii="Times New Roman" w:hAnsi="Times New Roman" w:eastAsia="Times New Roman" w:cs="Times New Roman"/>
          <w:sz w:val="36"/>
          <w:szCs w:val="36"/>
        </w:rPr>
      </w:pPr>
    </w:p>
    <w:p w14:paraId="3DEABBEF">
      <w:pPr>
        <w:widowControl w:val="0"/>
        <w:spacing w:before="0" w:after="0" w:line="360" w:lineRule="auto"/>
        <w:jc w:val="center"/>
        <w:rPr>
          <w:rFonts w:ascii="Times New Roman" w:hAnsi="Times New Roman" w:eastAsia="Times New Roman" w:cs="Times New Roman"/>
          <w:sz w:val="36"/>
          <w:szCs w:val="36"/>
        </w:rPr>
      </w:pPr>
    </w:p>
    <w:p w14:paraId="48634C9B">
      <w:pPr>
        <w:widowControl w:val="0"/>
        <w:spacing w:before="0" w:after="0" w:line="360" w:lineRule="auto"/>
        <w:jc w:val="center"/>
        <w:rPr>
          <w:rFonts w:ascii="Times New Roman" w:hAnsi="Times New Roman" w:eastAsia="Times New Roman" w:cs="Times New Roman"/>
          <w:sz w:val="36"/>
          <w:szCs w:val="36"/>
        </w:rPr>
      </w:pPr>
    </w:p>
    <w:p w14:paraId="2390CA8D">
      <w:pPr>
        <w:widowControl w:val="0"/>
        <w:spacing w:before="0" w:after="0" w:line="360" w:lineRule="auto"/>
        <w:ind w:firstLine="882"/>
        <w:jc w:val="both"/>
        <w:rPr>
          <w:rFonts w:ascii="Times New Roman" w:hAnsi="Times New Roman" w:eastAsia="Times New Roman" w:cs="Times New Roman"/>
          <w:sz w:val="36"/>
          <w:szCs w:val="36"/>
        </w:rPr>
      </w:pPr>
      <w:r>
        <w:rPr>
          <w:rFonts w:ascii="宋体" w:hAnsi="宋体" w:eastAsia="宋体" w:cs="宋体"/>
          <w:b/>
          <w:bCs/>
          <w:sz w:val="36"/>
          <w:szCs w:val="36"/>
        </w:rPr>
        <w:t>甲方（出租人） ：</w:t>
      </w:r>
      <w:r>
        <w:rPr>
          <w:rFonts w:ascii="宋体" w:hAnsi="宋体" w:eastAsia="宋体" w:cs="宋体"/>
          <w:b/>
          <w:bCs/>
          <w:sz w:val="36"/>
          <w:szCs w:val="36"/>
          <w:u w:val="single"/>
        </w:rPr>
        <w:t xml:space="preserve">                      </w:t>
      </w:r>
    </w:p>
    <w:p w14:paraId="226EADDD">
      <w:pPr>
        <w:widowControl w:val="0"/>
        <w:spacing w:before="0" w:after="0" w:line="360" w:lineRule="auto"/>
        <w:ind w:firstLine="1980"/>
        <w:jc w:val="both"/>
        <w:rPr>
          <w:rFonts w:ascii="Times New Roman" w:hAnsi="Times New Roman" w:eastAsia="Times New Roman" w:cs="Times New Roman"/>
          <w:sz w:val="36"/>
          <w:szCs w:val="36"/>
        </w:rPr>
      </w:pPr>
    </w:p>
    <w:p w14:paraId="04C0AF07">
      <w:pPr>
        <w:widowControl w:val="0"/>
        <w:spacing w:before="0" w:after="0" w:line="360" w:lineRule="auto"/>
        <w:ind w:firstLine="882"/>
        <w:jc w:val="both"/>
        <w:rPr>
          <w:rFonts w:ascii="Times New Roman" w:hAnsi="Times New Roman" w:eastAsia="Times New Roman" w:cs="Times New Roman"/>
          <w:sz w:val="36"/>
          <w:szCs w:val="36"/>
        </w:rPr>
      </w:pPr>
      <w:r>
        <w:rPr>
          <w:rFonts w:ascii="宋体" w:hAnsi="宋体" w:eastAsia="宋体" w:cs="宋体"/>
          <w:b/>
          <w:bCs/>
          <w:sz w:val="36"/>
          <w:szCs w:val="36"/>
        </w:rPr>
        <w:t>乙方（承租人） ：</w:t>
      </w:r>
      <w:r>
        <w:rPr>
          <w:rFonts w:ascii="宋体" w:hAnsi="宋体" w:eastAsia="宋体" w:cs="宋体"/>
          <w:b/>
          <w:bCs/>
          <w:sz w:val="36"/>
          <w:szCs w:val="36"/>
        </w:rPr>
        <w:tab/>
      </w:r>
      <w:r>
        <w:rPr>
          <w:rFonts w:ascii="宋体" w:hAnsi="宋体" w:eastAsia="宋体" w:cs="宋体"/>
          <w:b/>
          <w:bCs/>
          <w:sz w:val="36"/>
          <w:szCs w:val="36"/>
          <w:u w:val="single"/>
        </w:rPr>
        <w:t xml:space="preserve">        </w:t>
      </w:r>
    </w:p>
    <w:p w14:paraId="05DC3EB0">
      <w:pPr>
        <w:widowControl w:val="0"/>
        <w:spacing w:before="0" w:after="0"/>
        <w:jc w:val="center"/>
        <w:rPr>
          <w:rFonts w:ascii="Times New Roman" w:hAnsi="Times New Roman" w:eastAsia="Times New Roman" w:cs="Times New Roman"/>
          <w:sz w:val="32"/>
          <w:szCs w:val="32"/>
        </w:rPr>
      </w:pPr>
    </w:p>
    <w:p w14:paraId="0A2DAF5B">
      <w:pPr>
        <w:widowControl w:val="0"/>
        <w:spacing w:before="0" w:after="0"/>
        <w:jc w:val="center"/>
        <w:rPr>
          <w:rFonts w:ascii="Times New Roman" w:hAnsi="Times New Roman" w:eastAsia="Times New Roman" w:cs="Times New Roman"/>
          <w:sz w:val="32"/>
          <w:szCs w:val="32"/>
        </w:rPr>
      </w:pPr>
    </w:p>
    <w:p w14:paraId="1A661749">
      <w:pPr>
        <w:widowControl w:val="0"/>
        <w:spacing w:before="0" w:after="0"/>
        <w:jc w:val="center"/>
        <w:rPr>
          <w:rFonts w:ascii="Times New Roman" w:hAnsi="Times New Roman" w:eastAsia="Times New Roman" w:cs="Times New Roman"/>
          <w:sz w:val="32"/>
          <w:szCs w:val="32"/>
        </w:rPr>
      </w:pPr>
    </w:p>
    <w:p w14:paraId="487DBA40">
      <w:pPr>
        <w:widowControl w:val="0"/>
        <w:spacing w:before="0" w:after="0"/>
        <w:jc w:val="center"/>
        <w:rPr>
          <w:rFonts w:ascii="Times New Roman" w:hAnsi="Times New Roman" w:eastAsia="Times New Roman" w:cs="Times New Roman"/>
          <w:sz w:val="32"/>
          <w:szCs w:val="32"/>
        </w:rPr>
      </w:pPr>
    </w:p>
    <w:p w14:paraId="3CE44FF7">
      <w:pPr>
        <w:widowControl w:val="0"/>
        <w:spacing w:before="0" w:after="0"/>
        <w:ind w:firstLine="320"/>
        <w:jc w:val="both"/>
        <w:rPr>
          <w:rFonts w:ascii="Times New Roman" w:hAnsi="Times New Roman" w:eastAsia="Times New Roman" w:cs="Times New Roman"/>
          <w:sz w:val="32"/>
          <w:szCs w:val="32"/>
        </w:rPr>
      </w:pPr>
    </w:p>
    <w:p w14:paraId="2BF2E9AB">
      <w:pPr>
        <w:widowControl w:val="0"/>
        <w:spacing w:before="0" w:after="0"/>
        <w:ind w:firstLine="2880"/>
        <w:jc w:val="both"/>
        <w:rPr>
          <w:rFonts w:ascii="Times New Roman" w:hAnsi="Times New Roman" w:eastAsia="Times New Roman" w:cs="Times New Roman"/>
          <w:sz w:val="32"/>
          <w:szCs w:val="32"/>
        </w:rPr>
      </w:pPr>
      <w:r>
        <w:rPr>
          <w:rFonts w:ascii="宋体" w:hAnsi="宋体" w:eastAsia="宋体" w:cs="宋体"/>
          <w:b/>
          <w:bCs/>
          <w:sz w:val="32"/>
          <w:szCs w:val="32"/>
        </w:rPr>
        <w:t>济南市住房和城乡建设局</w:t>
      </w:r>
    </w:p>
    <w:p w14:paraId="393AE472">
      <w:pPr>
        <w:widowControl w:val="0"/>
        <w:spacing w:before="0" w:after="0"/>
        <w:jc w:val="center"/>
        <w:rPr>
          <w:rFonts w:ascii="Times New Roman" w:hAnsi="Times New Roman" w:eastAsia="Times New Roman" w:cs="Times New Roman"/>
          <w:sz w:val="32"/>
          <w:szCs w:val="32"/>
        </w:rPr>
      </w:pPr>
      <w:r>
        <w:rPr>
          <w:rFonts w:ascii="宋体" w:hAnsi="宋体" w:eastAsia="宋体" w:cs="宋体"/>
          <w:b/>
          <w:bCs/>
          <w:sz w:val="32"/>
          <w:szCs w:val="32"/>
        </w:rPr>
        <w:t xml:space="preserve">                                制定</w:t>
      </w:r>
    </w:p>
    <w:p w14:paraId="273032CA">
      <w:pPr>
        <w:widowControl w:val="0"/>
        <w:spacing w:before="0" w:after="0"/>
        <w:jc w:val="center"/>
        <w:rPr>
          <w:rFonts w:ascii="Times New Roman" w:hAnsi="Times New Roman" w:eastAsia="Times New Roman" w:cs="Times New Roman"/>
          <w:sz w:val="32"/>
          <w:szCs w:val="32"/>
        </w:rPr>
      </w:pPr>
      <w:r>
        <w:rPr>
          <w:rFonts w:ascii="宋体" w:hAnsi="宋体" w:eastAsia="宋体" w:cs="宋体"/>
          <w:b/>
          <w:bCs/>
          <w:sz w:val="32"/>
          <w:szCs w:val="32"/>
        </w:rPr>
        <w:t>济南市市场监督管理局</w:t>
      </w:r>
    </w:p>
    <w:p w14:paraId="7F563D01">
      <w:pPr>
        <w:widowControl w:val="0"/>
        <w:spacing w:before="0" w:after="0" w:line="360" w:lineRule="auto"/>
        <w:jc w:val="center"/>
        <w:rPr>
          <w:rFonts w:ascii="Times New Roman" w:hAnsi="Times New Roman" w:eastAsia="Times New Roman" w:cs="Times New Roman"/>
          <w:sz w:val="32"/>
          <w:szCs w:val="32"/>
        </w:rPr>
      </w:pPr>
      <w:r>
        <w:rPr>
          <w:rFonts w:ascii="宋体" w:hAnsi="宋体" w:eastAsia="宋体" w:cs="宋体"/>
          <w:sz w:val="32"/>
          <w:szCs w:val="32"/>
        </w:rPr>
        <w:br w:type="page"/>
      </w:r>
    </w:p>
    <w:p w14:paraId="0101E6B5">
      <w:pPr>
        <w:spacing w:before="0" w:after="0" w:line="500" w:lineRule="atLeast"/>
        <w:jc w:val="center"/>
        <w:rPr>
          <w:rFonts w:ascii="Times New Roman" w:hAnsi="Times New Roman" w:eastAsia="Times New Roman" w:cs="Times New Roman"/>
        </w:rPr>
      </w:pPr>
      <w:r>
        <w:rPr>
          <w:rFonts w:ascii="宋体" w:hAnsi="宋体" w:eastAsia="宋体" w:cs="宋体"/>
          <w:sz w:val="40"/>
          <w:szCs w:val="40"/>
        </w:rPr>
        <w:t>合 同 说 明</w:t>
      </w:r>
    </w:p>
    <w:p w14:paraId="1B878A81">
      <w:pPr>
        <w:spacing w:before="0" w:after="0" w:line="500" w:lineRule="atLeast"/>
        <w:jc w:val="center"/>
        <w:rPr>
          <w:rFonts w:ascii="Times New Roman" w:hAnsi="Times New Roman" w:eastAsia="Times New Roman" w:cs="Times New Roman"/>
        </w:rPr>
      </w:pPr>
    </w:p>
    <w:p w14:paraId="33D11091">
      <w:pPr>
        <w:spacing w:before="0" w:after="0" w:line="420" w:lineRule="atLeast"/>
        <w:ind w:firstLine="482"/>
        <w:rPr>
          <w:rFonts w:ascii="Times New Roman" w:hAnsi="Times New Roman" w:eastAsia="Times New Roman" w:cs="Times New Roman"/>
        </w:rPr>
      </w:pPr>
      <w:r>
        <w:rPr>
          <w:rFonts w:ascii="宋体" w:hAnsi="宋体" w:eastAsia="宋体" w:cs="宋体"/>
          <w:sz w:val="22"/>
          <w:szCs w:val="22"/>
        </w:rPr>
        <w:t>一、本合同是济南市住房和城乡建设局、济南市市场监督管理局根据《中华人民共和国合同法》、《商品房屋租赁管理办法》等有关法律、法规、规章的规定，制定的示范文本，适用于本市城市规划区内住房租赁合同当事人参照使用。</w:t>
      </w:r>
    </w:p>
    <w:p w14:paraId="2E35D5B1">
      <w:pPr>
        <w:spacing w:before="0" w:after="0" w:line="420" w:lineRule="atLeast"/>
        <w:ind w:firstLine="482"/>
        <w:rPr>
          <w:rFonts w:ascii="Times New Roman" w:hAnsi="Times New Roman" w:eastAsia="Times New Roman" w:cs="Times New Roman"/>
        </w:rPr>
      </w:pPr>
      <w:r>
        <w:rPr>
          <w:rFonts w:ascii="宋体" w:hAnsi="宋体" w:eastAsia="宋体" w:cs="宋体"/>
          <w:sz w:val="22"/>
          <w:szCs w:val="22"/>
        </w:rPr>
        <w:t>二、本合同签订之前，有关当事人应当出示必须由其本人提供的有关证书和证明文件。</w:t>
      </w:r>
    </w:p>
    <w:p w14:paraId="2620A9CB">
      <w:pPr>
        <w:spacing w:before="0" w:after="0" w:line="420" w:lineRule="atLeast"/>
        <w:ind w:firstLine="482"/>
        <w:rPr>
          <w:rFonts w:ascii="Times New Roman" w:hAnsi="Times New Roman" w:eastAsia="Times New Roman" w:cs="Times New Roman"/>
        </w:rPr>
      </w:pPr>
      <w:r>
        <w:rPr>
          <w:rFonts w:ascii="宋体" w:hAnsi="宋体" w:eastAsia="宋体" w:cs="宋体"/>
          <w:sz w:val="22"/>
          <w:szCs w:val="22"/>
        </w:rPr>
        <w:t>三、根据《关于支持住房租赁企业盘活社会闲置存量住房用于租赁住房的实施意见（试行）》、《关于支持改建非居住存量房屋用作租赁住房的实施意见（试行）》的规定，本市租赁住房应当符合建筑、消防、治安、卫生等方面的安全条件，应当以原规划设计为居住空间的房间为最小出租单位，不得改变房屋内部结构分割出租，不得按床位等方式变相分割出租。厨房、卫生间、阳台和地下储藏室等不得出租供人员居住。住宅标准房屋人均居住面积不得低于6平方米，每个房间居住的人数不得超过2人；产业园区宿舍标准房屋人均居住面积不得低于4平方米，每个房间居住人数不得超过4人，有法定赡养、抚养、扶养义务关系的除外。法律法规另有规定的，从其规定。</w:t>
      </w:r>
    </w:p>
    <w:p w14:paraId="3ADF3AA4">
      <w:pPr>
        <w:spacing w:before="0" w:after="0" w:line="420" w:lineRule="atLeast"/>
        <w:ind w:firstLine="482"/>
        <w:rPr>
          <w:rFonts w:ascii="Times New Roman" w:hAnsi="Times New Roman" w:eastAsia="Times New Roman" w:cs="Times New Roman"/>
        </w:rPr>
      </w:pPr>
      <w:r>
        <w:rPr>
          <w:rFonts w:ascii="宋体" w:hAnsi="宋体" w:eastAsia="宋体" w:cs="宋体"/>
          <w:sz w:val="22"/>
          <w:szCs w:val="22"/>
        </w:rPr>
        <w:t>四、为体现合同各方当事人的自愿原则，对本合同文本中没有约定或约定不明的，可根据具体情况在相关条款后的空白行中进行补充约定，也可以另行签订补充协议。</w:t>
      </w:r>
    </w:p>
    <w:p w14:paraId="6D760774">
      <w:pPr>
        <w:spacing w:before="0" w:after="0" w:line="420" w:lineRule="atLeast"/>
        <w:ind w:firstLine="482"/>
        <w:rPr>
          <w:rFonts w:ascii="Times New Roman" w:hAnsi="Times New Roman" w:eastAsia="Times New Roman" w:cs="Times New Roman"/>
        </w:rPr>
      </w:pPr>
      <w:r>
        <w:rPr>
          <w:rFonts w:ascii="宋体" w:hAnsi="宋体" w:eastAsia="宋体" w:cs="宋体"/>
          <w:sz w:val="22"/>
          <w:szCs w:val="22"/>
        </w:rPr>
        <w:t>五、对本合同【□】中选择内容、空格部位填写的内容，各方当事人应当协商确定。【□】中选择内容，以划√方式选定；对于实际情况未发生或各方当事人不作约定时，应当在空格部位打×，以示删除。</w:t>
      </w:r>
    </w:p>
    <w:p w14:paraId="2C8D1652">
      <w:pPr>
        <w:widowControl w:val="0"/>
        <w:spacing w:before="0" w:after="0" w:line="420" w:lineRule="atLeast"/>
        <w:ind w:firstLine="482"/>
        <w:rPr>
          <w:rFonts w:ascii="Times New Roman" w:hAnsi="Times New Roman" w:eastAsia="Times New Roman" w:cs="Times New Roman"/>
        </w:rPr>
      </w:pPr>
      <w:r>
        <w:rPr>
          <w:rFonts w:ascii="宋体" w:hAnsi="宋体" w:eastAsia="宋体" w:cs="宋体"/>
          <w:sz w:val="22"/>
          <w:szCs w:val="22"/>
        </w:rPr>
        <w:t>六、租赁双方当事人住房租赁合同发生变更、解除或终止的，应当自住房租赁合同变更、解除或终止之日起7日内通过济南市住房租赁综合服务平台更新合同信息。</w:t>
      </w:r>
    </w:p>
    <w:p w14:paraId="461DFACA">
      <w:pPr>
        <w:widowControl w:val="0"/>
        <w:spacing w:before="0" w:after="0" w:line="420" w:lineRule="atLeast"/>
        <w:ind w:firstLine="482"/>
        <w:rPr>
          <w:rFonts w:ascii="Times New Roman" w:hAnsi="Times New Roman" w:eastAsia="Times New Roman" w:cs="Times New Roman"/>
        </w:rPr>
      </w:pPr>
      <w:r>
        <w:rPr>
          <w:rFonts w:ascii="宋体" w:hAnsi="宋体" w:eastAsia="宋体" w:cs="宋体"/>
          <w:sz w:val="22"/>
          <w:szCs w:val="22"/>
        </w:rPr>
        <w:t>七、本合同适用于租赁双方自行成交、房地产经纪机构居间或代理、租赁企业与承租方确定租赁关系的行为。</w:t>
      </w:r>
      <w:bookmarkStart w:id="0" w:name="_GoBack"/>
      <w:bookmarkEnd w:id="0"/>
    </w:p>
    <w:p w14:paraId="16B9F95B">
      <w:pPr>
        <w:spacing w:before="0" w:after="0" w:line="500" w:lineRule="atLeast"/>
        <w:ind w:firstLine="482"/>
        <w:rPr>
          <w:rFonts w:ascii="Times New Roman" w:hAnsi="Times New Roman" w:eastAsia="Times New Roman" w:cs="Times New Roman"/>
        </w:rPr>
      </w:pPr>
    </w:p>
    <w:p w14:paraId="2CF2ABB8">
      <w:pPr>
        <w:rPr>
          <w:rFonts w:ascii="Times New Roman" w:hAnsi="Times New Roman" w:eastAsia="Times New Roman" w:cs="Times New Roman"/>
        </w:rPr>
        <w:sectPr>
          <w:pgSz w:w="12240" w:h="15840"/>
          <w:pgMar w:top="1440" w:right="1800" w:bottom="1440" w:left="1800" w:header="708" w:footer="708" w:gutter="0"/>
          <w:cols w:space="708" w:num="1"/>
          <w:docGrid w:linePitch="360" w:charSpace="0"/>
        </w:sectPr>
      </w:pPr>
    </w:p>
    <w:p w14:paraId="18840300">
      <w:pPr>
        <w:widowControl w:val="0"/>
        <w:spacing w:before="0" w:after="0" w:line="440" w:lineRule="atLeast"/>
        <w:ind w:firstLine="480"/>
        <w:jc w:val="right"/>
        <w:rPr>
          <w:rFonts w:ascii="Times New Roman" w:hAnsi="Times New Roman" w:eastAsia="Times New Roman" w:cs="Times New Roman"/>
        </w:rPr>
      </w:pPr>
      <w:r>
        <w:rPr>
          <w:rFonts w:ascii="宋体" w:hAnsi="宋体" w:eastAsia="宋体" w:cs="宋体"/>
          <w:b/>
          <w:bCs/>
        </w:rPr>
        <w:t xml:space="preserve">  </w:t>
      </w:r>
      <w:r>
        <w:rPr>
          <w:rFonts w:ascii="宋体" w:hAnsi="宋体" w:eastAsia="宋体" w:cs="宋体"/>
        </w:rPr>
        <w:t xml:space="preserve"> </w:t>
      </w:r>
    </w:p>
    <w:p w14:paraId="33443A49">
      <w:pPr>
        <w:widowControl w:val="0"/>
        <w:spacing w:before="0" w:after="0" w:line="440" w:lineRule="atLeast"/>
        <w:ind w:right="56"/>
        <w:jc w:val="center"/>
        <w:rPr>
          <w:rFonts w:ascii="Times New Roman" w:hAnsi="Times New Roman" w:eastAsia="Times New Roman" w:cs="Times New Roman"/>
        </w:rPr>
      </w:pPr>
      <w:r>
        <w:rPr>
          <w:rFonts w:ascii="宋体" w:hAnsi="宋体" w:eastAsia="宋体" w:cs="宋体"/>
          <w:sz w:val="40"/>
          <w:szCs w:val="40"/>
        </w:rPr>
        <w:t>济南市住房租赁合同</w:t>
      </w:r>
    </w:p>
    <w:p w14:paraId="41F41594">
      <w:pPr>
        <w:spacing w:before="0" w:after="0" w:line="440" w:lineRule="atLeast"/>
        <w:rPr>
          <w:rFonts w:ascii="Times New Roman" w:hAnsi="Times New Roman" w:eastAsia="Times New Roman" w:cs="Times New Roman"/>
        </w:rPr>
      </w:pPr>
    </w:p>
    <w:p w14:paraId="250E639F">
      <w:pPr>
        <w:spacing w:before="0" w:after="0" w:line="420" w:lineRule="atLeast"/>
        <w:ind w:firstLine="480"/>
        <w:rPr>
          <w:rFonts w:ascii="Times New Roman" w:hAnsi="Times New Roman" w:eastAsia="Times New Roman" w:cs="Times New Roman"/>
        </w:rPr>
      </w:pPr>
      <w:r>
        <w:rPr>
          <w:rFonts w:ascii="宋体" w:hAnsi="宋体" w:eastAsia="宋体" w:cs="宋体"/>
          <w:b/>
          <w:bCs/>
          <w:sz w:val="22"/>
          <w:szCs w:val="22"/>
        </w:rPr>
        <w:t>甲方（出租人）：</w:t>
      </w:r>
      <w:r>
        <w:rPr>
          <w:rFonts w:ascii="宋体" w:hAnsi="宋体" w:eastAsia="宋体" w:cs="宋体"/>
          <w:sz w:val="22"/>
          <w:szCs w:val="22"/>
        </w:rPr>
        <w:t>____________________________________________________________</w:t>
      </w:r>
    </w:p>
    <w:p w14:paraId="5D13A0C3">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【□身份证】【□营业执照】【□________________】号码_______________________</w:t>
      </w:r>
    </w:p>
    <w:p w14:paraId="38501B39">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【□本人】【□法定代表人】：_________________联系电话：______________________</w:t>
      </w:r>
    </w:p>
    <w:p w14:paraId="46F7484E">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【□委托】【□法定】代理人：__________________联系电话：______________________</w:t>
      </w:r>
    </w:p>
    <w:p w14:paraId="45BE2B48">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【□身份证】【□营业执照】【□________________】号码：________________________</w:t>
      </w:r>
    </w:p>
    <w:p w14:paraId="5146BC12">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 xml:space="preserve">（出租人为多人时，可相应增加）  </w:t>
      </w:r>
    </w:p>
    <w:p w14:paraId="3C9B7FD1">
      <w:pPr>
        <w:spacing w:before="0" w:after="0" w:line="420" w:lineRule="atLeast"/>
        <w:ind w:firstLine="480"/>
        <w:rPr>
          <w:rFonts w:ascii="Times New Roman" w:hAnsi="Times New Roman" w:eastAsia="Times New Roman" w:cs="Times New Roman"/>
        </w:rPr>
      </w:pPr>
    </w:p>
    <w:p w14:paraId="5B152C3E">
      <w:pPr>
        <w:spacing w:before="0" w:after="0" w:line="420" w:lineRule="atLeast"/>
        <w:ind w:firstLine="480"/>
        <w:rPr>
          <w:rFonts w:ascii="Times New Roman" w:hAnsi="Times New Roman" w:eastAsia="Times New Roman" w:cs="Times New Roman"/>
        </w:rPr>
      </w:pPr>
      <w:r>
        <w:rPr>
          <w:rFonts w:ascii="宋体" w:hAnsi="宋体" w:eastAsia="宋体" w:cs="宋体"/>
          <w:b/>
          <w:bCs/>
          <w:sz w:val="22"/>
          <w:szCs w:val="22"/>
        </w:rPr>
        <w:t>乙方（承租人）：</w:t>
      </w:r>
      <w:r>
        <w:rPr>
          <w:rFonts w:ascii="宋体" w:hAnsi="宋体" w:eastAsia="宋体" w:cs="宋体"/>
          <w:sz w:val="22"/>
          <w:szCs w:val="22"/>
        </w:rPr>
        <w:t>____________________________________________________________</w:t>
      </w:r>
    </w:p>
    <w:p w14:paraId="70767636">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【□身份证】【□营业执照】【□________________】号码：________________________</w:t>
      </w:r>
    </w:p>
    <w:p w14:paraId="23348C1E">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【□本人】【□法定代表人】：__________________联系电话：______________________</w:t>
      </w:r>
    </w:p>
    <w:p w14:paraId="414F3BCE">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【□委托】【□法定】代理人：__________________联系电话：______________________</w:t>
      </w:r>
    </w:p>
    <w:p w14:paraId="01D277B5">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【□身份证】【□营业执照】【□________________】号码：_________________________</w:t>
      </w:r>
    </w:p>
    <w:p w14:paraId="28C68E82">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 xml:space="preserve">（承租人为多人时，可相应增加）  </w:t>
      </w:r>
    </w:p>
    <w:p w14:paraId="443125D8">
      <w:pPr>
        <w:spacing w:before="0" w:after="0" w:line="420" w:lineRule="atLeast"/>
        <w:ind w:firstLine="480"/>
        <w:rPr>
          <w:rFonts w:ascii="Times New Roman" w:hAnsi="Times New Roman" w:eastAsia="Times New Roman" w:cs="Times New Roman"/>
        </w:rPr>
      </w:pPr>
    </w:p>
    <w:p w14:paraId="394EA9D9">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 xml:space="preserve">根据《中华人民共和国合同法》等有关法律、法规、规章的规定，甲乙双方在平等自愿、公平和诚实信用的基础上，经协商一致，就乙方承租甲方可依法出租的房屋事宜，订立本合同。 </w:t>
      </w:r>
    </w:p>
    <w:p w14:paraId="4993F07B">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第一条 出租房屋的基本情况和租赁用途</w:t>
      </w:r>
    </w:p>
    <w:p w14:paraId="6AE646F7">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1．甲方将座落在本市_____【□区】【□县】______【□路】【□小区】_______________的房屋（以下简称“该房屋”）出租给乙方。该房屋【□建筑面积】【□使用面积】为_____平方米，户型</w:t>
      </w:r>
      <w:r>
        <w:rPr>
          <w:rFonts w:ascii="宋体" w:hAnsi="宋体" w:eastAsia="宋体" w:cs="宋体"/>
          <w:sz w:val="22"/>
          <w:szCs w:val="22"/>
          <w:u w:val="single"/>
        </w:rPr>
        <w:t xml:space="preserve">     </w:t>
      </w:r>
      <w:r>
        <w:rPr>
          <w:rFonts w:ascii="宋体" w:hAnsi="宋体" w:eastAsia="宋体" w:cs="宋体"/>
          <w:sz w:val="22"/>
          <w:szCs w:val="22"/>
        </w:rPr>
        <w:t>室</w:t>
      </w:r>
      <w:r>
        <w:rPr>
          <w:rFonts w:ascii="宋体" w:hAnsi="宋体" w:eastAsia="宋体" w:cs="宋体"/>
          <w:sz w:val="22"/>
          <w:szCs w:val="22"/>
          <w:u w:val="single"/>
        </w:rPr>
        <w:t xml:space="preserve">     </w:t>
      </w:r>
      <w:r>
        <w:rPr>
          <w:rFonts w:ascii="宋体" w:hAnsi="宋体" w:eastAsia="宋体" w:cs="宋体"/>
          <w:sz w:val="22"/>
          <w:szCs w:val="22"/>
        </w:rPr>
        <w:t>厅</w:t>
      </w:r>
      <w:r>
        <w:rPr>
          <w:rFonts w:ascii="宋体" w:hAnsi="宋体" w:eastAsia="宋体" w:cs="宋体"/>
          <w:sz w:val="22"/>
          <w:szCs w:val="22"/>
          <w:u w:val="single"/>
        </w:rPr>
        <w:t xml:space="preserve">     </w:t>
      </w:r>
      <w:r>
        <w:rPr>
          <w:rFonts w:ascii="宋体" w:hAnsi="宋体" w:eastAsia="宋体" w:cs="宋体"/>
          <w:sz w:val="22"/>
          <w:szCs w:val="22"/>
        </w:rPr>
        <w:t>卫</w:t>
      </w:r>
      <w:r>
        <w:rPr>
          <w:rFonts w:ascii="宋体" w:hAnsi="宋体" w:eastAsia="宋体" w:cs="宋体"/>
          <w:sz w:val="22"/>
          <w:szCs w:val="22"/>
          <w:u w:val="single"/>
        </w:rPr>
        <w:t xml:space="preserve">     </w:t>
      </w:r>
      <w:r>
        <w:rPr>
          <w:rFonts w:ascii="宋体" w:hAnsi="宋体" w:eastAsia="宋体" w:cs="宋体"/>
          <w:sz w:val="22"/>
          <w:szCs w:val="22"/>
        </w:rPr>
        <w:t>厨。该房屋的权属证明为：【□不动产权证书（房屋所有权证）】【□买卖合同】【□其它：</w:t>
      </w:r>
      <w:r>
        <w:rPr>
          <w:rFonts w:ascii="宋体" w:hAnsi="宋体" w:eastAsia="宋体" w:cs="宋体"/>
          <w:sz w:val="22"/>
          <w:szCs w:val="22"/>
          <w:u w:val="single"/>
        </w:rPr>
        <w:t xml:space="preserve">               </w:t>
      </w:r>
      <w:r>
        <w:rPr>
          <w:rFonts w:ascii="宋体" w:hAnsi="宋体" w:eastAsia="宋体" w:cs="宋体"/>
          <w:sz w:val="22"/>
          <w:szCs w:val="22"/>
        </w:rPr>
        <w:t>】，编号：</w:t>
      </w:r>
      <w:r>
        <w:rPr>
          <w:rFonts w:ascii="宋体" w:hAnsi="宋体" w:eastAsia="宋体" w:cs="宋体"/>
          <w:sz w:val="22"/>
          <w:szCs w:val="22"/>
          <w:u w:val="single"/>
        </w:rPr>
        <w:t xml:space="preserve">            </w:t>
      </w:r>
      <w:r>
        <w:rPr>
          <w:rFonts w:ascii="宋体" w:hAnsi="宋体" w:eastAsia="宋体" w:cs="宋体"/>
          <w:sz w:val="22"/>
          <w:szCs w:val="22"/>
        </w:rPr>
        <w:t>。该房屋附属【□储藏室】【</w:t>
      </w:r>
      <w:r>
        <w:rPr>
          <w:rFonts w:ascii="宋体" w:hAnsi="宋体" w:eastAsia="宋体" w:cs="宋体"/>
          <w:sz w:val="22"/>
          <w:szCs w:val="22"/>
        </w:rPr>
        <w:sym w:font="宋体" w:char="F052"/>
      </w:r>
      <w:r>
        <w:rPr>
          <w:rFonts w:ascii="宋体" w:hAnsi="宋体" w:eastAsia="宋体" w:cs="宋体"/>
          <w:sz w:val="22"/>
          <w:szCs w:val="22"/>
        </w:rPr>
        <w:t>地下室】【□小房】，编号：</w:t>
      </w:r>
      <w:r>
        <w:rPr>
          <w:rFonts w:ascii="宋体" w:hAnsi="宋体" w:eastAsia="宋体" w:cs="宋体"/>
          <w:sz w:val="22"/>
          <w:szCs w:val="22"/>
          <w:u w:val="single"/>
        </w:rPr>
        <w:t xml:space="preserve">          </w:t>
      </w:r>
      <w:r>
        <w:rPr>
          <w:rFonts w:ascii="宋体" w:hAnsi="宋体" w:eastAsia="宋体" w:cs="宋体"/>
          <w:sz w:val="22"/>
          <w:szCs w:val="22"/>
        </w:rPr>
        <w:t>，【□建筑面积】【□使用面积】为</w:t>
      </w:r>
      <w:r>
        <w:rPr>
          <w:rFonts w:ascii="宋体" w:hAnsi="宋体" w:eastAsia="宋体" w:cs="宋体"/>
          <w:sz w:val="22"/>
          <w:szCs w:val="22"/>
          <w:u w:val="single"/>
        </w:rPr>
        <w:t xml:space="preserve">       </w:t>
      </w:r>
      <w:r>
        <w:rPr>
          <w:rFonts w:ascii="宋体" w:hAnsi="宋体" w:eastAsia="宋体" w:cs="宋体"/>
          <w:sz w:val="22"/>
          <w:szCs w:val="22"/>
        </w:rPr>
        <w:t>平方米；【□车库】【□车位】，编号：</w:t>
      </w:r>
      <w:r>
        <w:rPr>
          <w:rFonts w:ascii="宋体" w:hAnsi="宋体" w:eastAsia="宋体" w:cs="宋体"/>
          <w:sz w:val="22"/>
          <w:szCs w:val="22"/>
          <w:u w:val="single"/>
        </w:rPr>
        <w:t xml:space="preserve">                </w:t>
      </w:r>
      <w:r>
        <w:rPr>
          <w:rFonts w:ascii="宋体" w:hAnsi="宋体" w:eastAsia="宋体" w:cs="宋体"/>
          <w:sz w:val="22"/>
          <w:szCs w:val="22"/>
        </w:rPr>
        <w:t>，【□建筑面积】【□使用面积】为</w:t>
      </w:r>
      <w:r>
        <w:rPr>
          <w:rFonts w:ascii="宋体" w:hAnsi="宋体" w:eastAsia="宋体" w:cs="宋体"/>
          <w:sz w:val="22"/>
          <w:szCs w:val="22"/>
          <w:u w:val="single"/>
        </w:rPr>
        <w:t xml:space="preserve">      </w:t>
      </w:r>
      <w:r>
        <w:rPr>
          <w:rFonts w:ascii="宋体" w:hAnsi="宋体" w:eastAsia="宋体" w:cs="宋体"/>
          <w:sz w:val="22"/>
          <w:szCs w:val="22"/>
        </w:rPr>
        <w:t>平方米。</w:t>
      </w:r>
    </w:p>
    <w:p w14:paraId="42BC6DCA">
      <w:pPr>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该房屋在订立本合同前【□已】【□未】设定抵押，【□已】【□未】查封。如甲方隐瞒该房屋出租前已抵押、查封的情况，造成乙方损失的，甲方应负责赔偿。甲方应对该房屋享有出租权，且房屋共有权人同意出租，如因此致使乙方不能正常使用房屋，则甲方应承担由此给乙方造成的损失。</w:t>
      </w:r>
    </w:p>
    <w:p w14:paraId="39CB68B6">
      <w:pPr>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2．本房屋出租仅作为居住用途使用。根据济南市住房租赁管理相关要求，该房屋出租居住人数最多为</w:t>
      </w:r>
      <w:r>
        <w:rPr>
          <w:rFonts w:ascii="宋体" w:hAnsi="宋体" w:eastAsia="宋体" w:cs="宋体"/>
          <w:sz w:val="22"/>
          <w:szCs w:val="22"/>
          <w:u w:val="single"/>
        </w:rPr>
        <w:t xml:space="preserve">   </w:t>
      </w:r>
      <w:r>
        <w:rPr>
          <w:rFonts w:ascii="宋体" w:hAnsi="宋体" w:eastAsia="宋体" w:cs="宋体"/>
          <w:sz w:val="22"/>
          <w:szCs w:val="22"/>
        </w:rPr>
        <w:t>人。</w:t>
      </w:r>
    </w:p>
    <w:p w14:paraId="4038B9AE">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3．该房屋现有的装修、附属物品、设施设备，由甲乙双方在本合同附件一中加以列明，作为甲方交付该房屋和乙方返还该房屋的验收依据。</w:t>
      </w:r>
    </w:p>
    <w:p w14:paraId="3004625F">
      <w:pPr>
        <w:spacing w:before="0" w:after="0" w:line="420" w:lineRule="atLeast"/>
        <w:ind w:firstLine="480"/>
        <w:rPr>
          <w:rFonts w:ascii="Times New Roman" w:hAnsi="Times New Roman" w:eastAsia="Times New Roman" w:cs="Times New Roman"/>
        </w:rPr>
      </w:pPr>
      <w:r>
        <w:rPr>
          <w:rFonts w:ascii="宋体" w:hAnsi="宋体" w:eastAsia="宋体" w:cs="宋体"/>
        </w:rPr>
        <w:t>第二条 房屋租赁期限</w:t>
      </w:r>
    </w:p>
    <w:p w14:paraId="2E654311">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1.房屋租赁期自      年     月    日至     年     月   日。租赁期满，甲方有权收回房屋，双方须结清各自应当承担的费用，乙方应如期交还房屋，每逾期一日向甲方支付   倍日租金。如乙方续租，须提前   日向甲方提出，协商一致后双方重新签订房屋租赁合同。</w:t>
      </w:r>
    </w:p>
    <w:p w14:paraId="354858C6">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2.免租期：甲方同意    年     月   日到    年    月     日为免租金期，作为乙方的装修，搬家时间。</w:t>
      </w:r>
    </w:p>
    <w:p w14:paraId="694E47A9">
      <w:pPr>
        <w:spacing w:before="0" w:after="0" w:line="420" w:lineRule="atLeast"/>
        <w:ind w:firstLine="480"/>
        <w:rPr>
          <w:rFonts w:ascii="Times New Roman" w:hAnsi="Times New Roman" w:eastAsia="Times New Roman" w:cs="Times New Roman"/>
        </w:rPr>
      </w:pPr>
      <w:r>
        <w:rPr>
          <w:rFonts w:ascii="宋体" w:hAnsi="宋体" w:eastAsia="宋体" w:cs="宋体"/>
        </w:rPr>
        <w:t>第三条 租金及付款方式</w:t>
      </w:r>
    </w:p>
    <w:p w14:paraId="3303C8D7">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该房屋月租金为人民币小写：______元（大写：__________元整），租金总计为人民币小写：______元（大写：____________元整）。</w:t>
      </w:r>
    </w:p>
    <w:p w14:paraId="68116A77">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乙方应按___个月/次（原则上应不高于3个月/次，如有需要应在“第八条其他约定”中另做说明）向甲方提前___天支付该房屋租金，首次支付日期为    年    月   日。甲方应于    年    月   日前将房屋按照约定条件交付给乙方；本项每逾期一日向乙方支付   倍日租金。签订此合同当日，乙方向甲方支付一月租金作为押金￥      元，（大写：       元整），期满不计息退还。</w:t>
      </w:r>
    </w:p>
    <w:p w14:paraId="6BDE427A">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双方当事人选择【□现金】【□银行汇款】【□_____】付款。甲方开户行或电子渠道名称：_______________，卡号/账号：______________________。</w:t>
      </w:r>
    </w:p>
    <w:p w14:paraId="16CBC4C8">
      <w:pPr>
        <w:spacing w:before="0" w:after="0" w:line="420" w:lineRule="atLeast"/>
        <w:ind w:firstLine="480"/>
        <w:rPr>
          <w:rFonts w:ascii="Times New Roman" w:hAnsi="Times New Roman" w:eastAsia="Times New Roman" w:cs="Times New Roman"/>
        </w:rPr>
      </w:pPr>
      <w:r>
        <w:rPr>
          <w:rFonts w:ascii="宋体" w:hAnsi="宋体" w:eastAsia="宋体" w:cs="宋体"/>
        </w:rPr>
        <w:t>第四条 相关费用的承担</w:t>
      </w:r>
    </w:p>
    <w:p w14:paraId="25F0FC31">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乙方承担自房屋交付后产生的水、电、燃气、取暖、物业、卫生、电话、宽带、有线电视等费用，并承担延期支付费用、违规操作等造成的违约责任或损失；房屋交付前的相关费用由甲方负责结清。</w:t>
      </w:r>
    </w:p>
    <w:p w14:paraId="7B5D77EC">
      <w:pPr>
        <w:spacing w:before="0" w:after="0" w:line="420" w:lineRule="atLeast"/>
        <w:ind w:firstLine="480"/>
        <w:rPr>
          <w:rFonts w:ascii="Times New Roman" w:hAnsi="Times New Roman" w:eastAsia="Times New Roman" w:cs="Times New Roman"/>
        </w:rPr>
      </w:pPr>
      <w:r>
        <w:rPr>
          <w:rFonts w:ascii="宋体" w:hAnsi="宋体" w:eastAsia="宋体" w:cs="宋体"/>
        </w:rPr>
        <w:t>第五条 房屋的修缮与使用</w:t>
      </w:r>
    </w:p>
    <w:p w14:paraId="6AF24784">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租赁期内，该房屋及其附属物品、设备设施因自然属性损耗导致的维修，应由甲方负责，逾期不维修的，乙方可代为维修，费用由甲方承担，因维修房屋或不具备使用条件影响乙方使用的，应相应减少租金或延长租赁期限；因乙方保管不当或不合理使用，致使该房屋或其附属物品、设备设施发生损坏或故障的，乙方应负责维修或承担赔偿责任。</w:t>
      </w:r>
    </w:p>
    <w:p w14:paraId="361D3405">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租赁期间，乙方需装修或改善增设他物的，应不违反有关法律、法规的规定，并事先征得甲方的同意后方可进行。租赁期满，房屋内乙方增设的可移动装修物品归乙方，不可移动装饰物无偿归甲方所有。</w:t>
      </w:r>
    </w:p>
    <w:p w14:paraId="792A76A7">
      <w:pPr>
        <w:spacing w:before="0" w:after="0" w:line="420" w:lineRule="atLeast"/>
        <w:ind w:firstLine="480"/>
        <w:rPr>
          <w:rFonts w:ascii="Times New Roman" w:hAnsi="Times New Roman" w:eastAsia="Times New Roman" w:cs="Times New Roman"/>
        </w:rPr>
      </w:pPr>
      <w:r>
        <w:rPr>
          <w:rFonts w:ascii="宋体" w:hAnsi="宋体" w:eastAsia="宋体" w:cs="宋体"/>
        </w:rPr>
        <w:t>第六条 房屋的转让与转租</w:t>
      </w:r>
    </w:p>
    <w:p w14:paraId="4BA3FE62">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租赁期间，甲方抵押或出售该房屋的，应提前30日书面告知乙方，同等条件下，乙方享有优先购买权。房屋转让后，不影响该租赁合同效力；乙方须事先征得甲方书面同意，方可在租赁期内将房屋部分或全部转租给他人，并就受转租人的行为向甲方承担责任。</w:t>
      </w:r>
    </w:p>
    <w:p w14:paraId="150F0A14">
      <w:pPr>
        <w:spacing w:before="0" w:after="0" w:line="420" w:lineRule="atLeast"/>
        <w:ind w:firstLine="480"/>
        <w:rPr>
          <w:rFonts w:ascii="Times New Roman" w:hAnsi="Times New Roman" w:eastAsia="Times New Roman" w:cs="Times New Roman"/>
        </w:rPr>
      </w:pPr>
      <w:r>
        <w:rPr>
          <w:rFonts w:ascii="宋体" w:hAnsi="宋体" w:eastAsia="宋体" w:cs="宋体"/>
        </w:rPr>
        <w:t>第七条 合同的解除与违约责任</w:t>
      </w:r>
    </w:p>
    <w:p w14:paraId="78AF9287">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经甲乙双方协商一致，可以解除本合同。因不可抗力导致合同无法履行的，本合同自行解除，甲方退还乙方已支付的剩余房租以及押金。</w:t>
      </w:r>
    </w:p>
    <w:p w14:paraId="71981FDE">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租赁期间，甲方有下列情形之一的，乙方有权单方解除本合同，甲方应按照合同年租金的        %向乙方支付违约金并返还剩余租金，或守约方可仅按本条主张违约责任，而不解除合同。若支付的违约金不足弥补乙方损失的，甲方还应负责赔偿至达到弥补全部损失为止：</w:t>
      </w:r>
    </w:p>
    <w:p w14:paraId="5A8060A6">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1、未经双方协商一致，提前收回房屋的；</w:t>
      </w:r>
    </w:p>
    <w:p w14:paraId="20A0C65D">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2、甲方迟延交付房屋或已交付但不具备使用条件达     日以上的；</w:t>
      </w:r>
    </w:p>
    <w:p w14:paraId="374AF343">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3、交付的房屋严重不符合合同约定或影响乙方安全的；</w:t>
      </w:r>
    </w:p>
    <w:p w14:paraId="2EC64E84">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4、不承担约定的维修义务，使乙方无法正常使用房屋的；</w:t>
      </w:r>
    </w:p>
    <w:p w14:paraId="2F453F24">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5、出租房屋权属不清，造成乙方无法继续承租的；</w:t>
      </w:r>
    </w:p>
    <w:p w14:paraId="330728F8">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 xml:space="preserve">6、                                          </w:t>
      </w:r>
    </w:p>
    <w:p w14:paraId="0780CA47">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租赁期间，乙方有下列情形之一的，甲方有权单方解除本合同，乙方应按照合同年租金的        %向甲方支付违约金，甲方有权在乙方已交纳的租金、押金里扣除该违约金，或守约方可仅按本条主张违约责任，而不解除合同。若支付的违约金不足弥补甲方损失的，乙方还应负责赔偿至达到弥补全部损失为止：</w:t>
      </w:r>
    </w:p>
    <w:p w14:paraId="1FC68024">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1、未经双方协商一致，租赁期限届满前提前解除租赁合同的；</w:t>
      </w:r>
    </w:p>
    <w:p w14:paraId="27BBF5A0">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2、不按照约定支付租金达     日以上的；</w:t>
      </w:r>
    </w:p>
    <w:p w14:paraId="7C7B3D35">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3、欠缴各项费用大于     个月房屋租金的；</w:t>
      </w:r>
    </w:p>
    <w:p w14:paraId="74F56233">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4、擅自拆改变动或损坏房屋主体结构的；</w:t>
      </w:r>
    </w:p>
    <w:p w14:paraId="327DD145">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5、未经甲方同意，擅自将承租的房屋部分或全部转租给第三人的；</w:t>
      </w:r>
    </w:p>
    <w:p w14:paraId="7567C582">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6、擅自改变房屋用途或利用房屋从事违法活动的；</w:t>
      </w:r>
    </w:p>
    <w:p w14:paraId="4A4667F3">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 xml:space="preserve">7、                                           </w:t>
      </w:r>
    </w:p>
    <w:p w14:paraId="5A565F46">
      <w:pPr>
        <w:spacing w:before="0" w:after="0" w:line="420" w:lineRule="atLeast"/>
        <w:ind w:firstLine="480"/>
        <w:rPr>
          <w:rFonts w:ascii="Times New Roman" w:hAnsi="Times New Roman" w:eastAsia="Times New Roman" w:cs="Times New Roman"/>
        </w:rPr>
      </w:pPr>
      <w:r>
        <w:rPr>
          <w:rFonts w:ascii="宋体" w:hAnsi="宋体" w:eastAsia="宋体" w:cs="宋体"/>
        </w:rPr>
        <w:t>第八条 其它约定</w:t>
      </w:r>
    </w:p>
    <w:p w14:paraId="48CBB607">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u w:val="single"/>
        </w:rPr>
        <w:t xml:space="preserve">                                                                                                                                                                          </w:t>
      </w:r>
      <w:r>
        <w:rPr>
          <w:rFonts w:ascii="宋体" w:hAnsi="宋体" w:eastAsia="宋体" w:cs="宋体"/>
          <w:sz w:val="22"/>
          <w:szCs w:val="22"/>
        </w:rPr>
        <w:t>。</w:t>
      </w:r>
    </w:p>
    <w:p w14:paraId="6E9DA0B3">
      <w:pPr>
        <w:spacing w:before="0" w:after="0" w:line="420" w:lineRule="atLeast"/>
        <w:ind w:firstLine="480"/>
        <w:rPr>
          <w:rFonts w:ascii="Times New Roman" w:hAnsi="Times New Roman" w:eastAsia="Times New Roman" w:cs="Times New Roman"/>
        </w:rPr>
      </w:pPr>
      <w:r>
        <w:rPr>
          <w:rFonts w:ascii="宋体" w:hAnsi="宋体" w:eastAsia="宋体" w:cs="宋体"/>
        </w:rPr>
        <w:t>第九条 争议解决方式</w:t>
      </w:r>
    </w:p>
    <w:p w14:paraId="4869F0A8">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如本合同第八条的约定与其他条款的约定不一致，以第八条约定的内容为准。本合同在履行过程中若发生争议，双方可协商解决，协商不成可选择下列第___种方式解决：</w:t>
      </w:r>
    </w:p>
    <w:p w14:paraId="051B238E">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1．提交济南仲裁委员会仲裁；</w:t>
      </w:r>
    </w:p>
    <w:p w14:paraId="7D961CB3">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2．依法向房屋所在地人民法院提起诉讼。</w:t>
      </w:r>
    </w:p>
    <w:p w14:paraId="54A9E4B4">
      <w:pPr>
        <w:spacing w:before="0" w:after="0" w:line="420" w:lineRule="atLeast"/>
        <w:ind w:firstLine="480"/>
        <w:rPr>
          <w:rFonts w:ascii="Times New Roman" w:hAnsi="Times New Roman" w:eastAsia="Times New Roman" w:cs="Times New Roman"/>
        </w:rPr>
      </w:pPr>
      <w:r>
        <w:rPr>
          <w:rFonts w:ascii="宋体" w:hAnsi="宋体" w:eastAsia="宋体" w:cs="宋体"/>
        </w:rPr>
        <w:t>第十条 其他条款</w:t>
      </w:r>
    </w:p>
    <w:p w14:paraId="032D9570">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1．本合同由_____________________（经纪机构）促成，经纪服务协议见附件二。</w:t>
      </w:r>
    </w:p>
    <w:p w14:paraId="3F8F3269">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2．本合同自甲乙双方签字之日起生效。本合同未尽事宜，经甲乙双方协商一致，可订立补充条款。本合同补充条款、附件，为本合同不可分割的一部分。</w:t>
      </w:r>
    </w:p>
    <w:p w14:paraId="44C28824">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3．本合同连同附件一式___份。其中：甲乙双方各持一份，_______________各持一份，均具有同等效力。</w:t>
      </w:r>
    </w:p>
    <w:p w14:paraId="66767036">
      <w:pPr>
        <w:spacing w:before="0" w:after="0" w:line="420" w:lineRule="atLeast"/>
        <w:ind w:firstLine="480"/>
        <w:rPr>
          <w:rFonts w:ascii="Times New Roman" w:hAnsi="Times New Roman" w:eastAsia="Times New Roman" w:cs="Times New Roman"/>
        </w:rPr>
      </w:pPr>
    </w:p>
    <w:p w14:paraId="1EE2F9DD">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甲方（签字或盖章）：________【□法定代表人】【□委托/法定代理人】签字：_________</w:t>
      </w:r>
    </w:p>
    <w:p w14:paraId="00F9FB88">
      <w:pPr>
        <w:spacing w:before="0" w:after="0" w:line="420" w:lineRule="atLeast"/>
        <w:ind w:firstLine="480"/>
        <w:rPr>
          <w:rFonts w:ascii="Times New Roman" w:hAnsi="Times New Roman" w:eastAsia="Times New Roman" w:cs="Times New Roman"/>
        </w:rPr>
      </w:pPr>
    </w:p>
    <w:p w14:paraId="1484BC8B">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乙方（签字或盖章）：________【□法定代表人】【□委托/法定代理人】签字：_________</w:t>
      </w:r>
    </w:p>
    <w:p w14:paraId="1B9BAE40">
      <w:pPr>
        <w:spacing w:before="0" w:after="0" w:line="420" w:lineRule="atLeast"/>
        <w:ind w:firstLine="480"/>
        <w:rPr>
          <w:rFonts w:ascii="Times New Roman" w:hAnsi="Times New Roman" w:eastAsia="Times New Roman" w:cs="Times New Roman"/>
        </w:rPr>
      </w:pPr>
    </w:p>
    <w:p w14:paraId="48563DEA">
      <w:pPr>
        <w:spacing w:before="0" w:after="0" w:line="420" w:lineRule="atLeast"/>
        <w:ind w:firstLine="480"/>
        <w:rPr>
          <w:rFonts w:ascii="Times New Roman" w:hAnsi="Times New Roman" w:eastAsia="Times New Roman" w:cs="Times New Roman"/>
        </w:rPr>
      </w:pPr>
      <w:r>
        <w:rPr>
          <w:rFonts w:ascii="宋体" w:hAnsi="宋体" w:eastAsia="宋体" w:cs="宋体"/>
          <w:sz w:val="22"/>
          <w:szCs w:val="22"/>
        </w:rPr>
        <w:t>签约日期：_______年______月______日    签约地点：__________________________</w:t>
      </w:r>
    </w:p>
    <w:p w14:paraId="0DB06838">
      <w:pPr>
        <w:spacing w:before="0" w:after="0" w:line="440" w:lineRule="atLeast"/>
        <w:ind w:firstLine="480"/>
        <w:rPr>
          <w:rFonts w:ascii="Times New Roman" w:hAnsi="Times New Roman" w:eastAsia="Times New Roman" w:cs="Times New Roman"/>
        </w:rPr>
      </w:pPr>
    </w:p>
    <w:p w14:paraId="43512CFC">
      <w:pPr>
        <w:spacing w:before="0" w:after="0" w:line="440" w:lineRule="atLeast"/>
        <w:ind w:firstLine="480"/>
        <w:rPr>
          <w:rFonts w:ascii="Times New Roman" w:hAnsi="Times New Roman" w:eastAsia="Times New Roman" w:cs="Times New Roman"/>
        </w:rPr>
      </w:pPr>
    </w:p>
    <w:p w14:paraId="5BBB7732">
      <w:pPr>
        <w:spacing w:before="0" w:after="0" w:line="500" w:lineRule="atLeast"/>
        <w:rPr>
          <w:rFonts w:ascii="Times New Roman" w:hAnsi="Times New Roman" w:eastAsia="Times New Roman" w:cs="Times New Roman"/>
        </w:rPr>
      </w:pPr>
    </w:p>
    <w:p w14:paraId="6EE7186E">
      <w:pPr>
        <w:spacing w:before="0" w:after="0" w:line="500" w:lineRule="atLeast"/>
        <w:rPr>
          <w:rFonts w:ascii="Times New Roman" w:hAnsi="Times New Roman" w:eastAsia="Times New Roman" w:cs="Times New Roman"/>
        </w:rPr>
      </w:pPr>
    </w:p>
    <w:p w14:paraId="24F0ACDC">
      <w:pPr>
        <w:spacing w:before="0" w:after="0" w:line="500" w:lineRule="atLeast"/>
        <w:rPr>
          <w:rFonts w:ascii="Times New Roman" w:hAnsi="Times New Roman" w:eastAsia="Times New Roman" w:cs="Times New Roman"/>
        </w:rPr>
      </w:pPr>
    </w:p>
    <w:p w14:paraId="7C594372">
      <w:pPr>
        <w:spacing w:before="0" w:after="0" w:line="500" w:lineRule="atLeast"/>
        <w:rPr>
          <w:rFonts w:ascii="Times New Roman" w:hAnsi="Times New Roman" w:eastAsia="Times New Roman" w:cs="Times New Roman"/>
        </w:rPr>
      </w:pPr>
    </w:p>
    <w:p w14:paraId="62DD2941">
      <w:pPr>
        <w:spacing w:before="0" w:after="0" w:line="500" w:lineRule="atLeast"/>
        <w:rPr>
          <w:rFonts w:ascii="Times New Roman" w:hAnsi="Times New Roman" w:eastAsia="Times New Roman" w:cs="Times New Roman"/>
        </w:rPr>
      </w:pPr>
    </w:p>
    <w:p w14:paraId="0BA19196">
      <w:pPr>
        <w:spacing w:before="0" w:after="0" w:line="500" w:lineRule="atLeast"/>
        <w:rPr>
          <w:rFonts w:ascii="Times New Roman" w:hAnsi="Times New Roman" w:eastAsia="Times New Roman" w:cs="Times New Roman"/>
        </w:rPr>
      </w:pPr>
    </w:p>
    <w:p w14:paraId="2F8D65B7">
      <w:pPr>
        <w:spacing w:before="0" w:after="0" w:line="500" w:lineRule="atLeast"/>
        <w:rPr>
          <w:rFonts w:ascii="Times New Roman" w:hAnsi="Times New Roman" w:eastAsia="Times New Roman" w:cs="Times New Roman"/>
        </w:rPr>
      </w:pPr>
    </w:p>
    <w:p w14:paraId="6075BAEE">
      <w:pPr>
        <w:spacing w:before="0" w:after="0" w:line="500" w:lineRule="atLeast"/>
        <w:rPr>
          <w:rFonts w:ascii="Times New Roman" w:hAnsi="Times New Roman" w:eastAsia="Times New Roman" w:cs="Times New Roman"/>
        </w:rPr>
      </w:pPr>
    </w:p>
    <w:p w14:paraId="2B5460B5">
      <w:pPr>
        <w:spacing w:before="0" w:after="0" w:line="500" w:lineRule="atLeast"/>
        <w:rPr>
          <w:rFonts w:ascii="Times New Roman" w:hAnsi="Times New Roman" w:eastAsia="Times New Roman" w:cs="Times New Roman"/>
        </w:rPr>
      </w:pPr>
    </w:p>
    <w:p w14:paraId="6F12579B">
      <w:pPr>
        <w:spacing w:before="0" w:after="0" w:line="500" w:lineRule="atLeast"/>
        <w:rPr>
          <w:rFonts w:ascii="Times New Roman" w:hAnsi="Times New Roman" w:eastAsia="Times New Roman" w:cs="Times New Roman"/>
        </w:rPr>
      </w:pPr>
    </w:p>
    <w:p w14:paraId="3F5FF894">
      <w:pPr>
        <w:spacing w:before="0" w:after="0" w:line="500" w:lineRule="atLeast"/>
        <w:rPr>
          <w:rFonts w:ascii="Times New Roman" w:hAnsi="Times New Roman" w:eastAsia="Times New Roman" w:cs="Times New Roman"/>
        </w:rPr>
      </w:pPr>
    </w:p>
    <w:p w14:paraId="5401DA88">
      <w:pPr>
        <w:spacing w:before="0" w:after="0" w:line="500" w:lineRule="atLeast"/>
        <w:rPr>
          <w:rFonts w:ascii="Times New Roman" w:hAnsi="Times New Roman" w:eastAsia="Times New Roman" w:cs="Times New Roman"/>
        </w:rPr>
      </w:pPr>
    </w:p>
    <w:p w14:paraId="4B405DF5">
      <w:pPr>
        <w:spacing w:before="0" w:after="0" w:line="500" w:lineRule="atLeast"/>
        <w:rPr>
          <w:rFonts w:ascii="Times New Roman" w:hAnsi="Times New Roman" w:eastAsia="Times New Roman" w:cs="Times New Roman"/>
        </w:rPr>
      </w:pPr>
    </w:p>
    <w:p w14:paraId="59B7EDCC">
      <w:pPr>
        <w:spacing w:before="0" w:after="0" w:line="500" w:lineRule="atLeast"/>
        <w:rPr>
          <w:rFonts w:ascii="Times New Roman" w:hAnsi="Times New Roman" w:eastAsia="Times New Roman" w:cs="Times New Roman"/>
        </w:rPr>
      </w:pPr>
    </w:p>
    <w:p w14:paraId="39C44BAB">
      <w:pPr>
        <w:spacing w:before="0" w:after="0" w:line="500" w:lineRule="atLeast"/>
        <w:rPr>
          <w:rFonts w:ascii="Times New Roman" w:hAnsi="Times New Roman" w:eastAsia="Times New Roman" w:cs="Times New Roman"/>
        </w:rPr>
      </w:pPr>
      <w:r>
        <w:rPr>
          <w:rFonts w:ascii="宋体" w:hAnsi="宋体" w:eastAsia="宋体" w:cs="宋体"/>
        </w:rPr>
        <w:t>附件一：</w:t>
      </w:r>
      <w:r>
        <w:rPr>
          <w:rFonts w:ascii="宋体" w:hAnsi="宋体" w:eastAsia="宋体" w:cs="宋体"/>
          <w:sz w:val="40"/>
          <w:szCs w:val="40"/>
        </w:rPr>
        <w:t>出租房屋装修、附属物品、设施设备</w:t>
      </w:r>
    </w:p>
    <w:p w14:paraId="62358BB8">
      <w:pPr>
        <w:spacing w:before="0" w:after="0" w:line="440" w:lineRule="atLeast"/>
        <w:rPr>
          <w:rFonts w:ascii="Times New Roman" w:hAnsi="Times New Roman" w:eastAsia="Times New Roman" w:cs="Times New Roman"/>
        </w:rPr>
      </w:pPr>
    </w:p>
    <w:p w14:paraId="1E966DEE">
      <w:pPr>
        <w:widowControl w:val="0"/>
        <w:spacing w:before="0" w:after="0" w:line="480" w:lineRule="atLeast"/>
        <w:ind w:firstLine="420"/>
        <w:jc w:val="both"/>
        <w:rPr>
          <w:rFonts w:ascii="Times New Roman" w:hAnsi="Times New Roman" w:eastAsia="Times New Roman" w:cs="Times New Roman"/>
        </w:rPr>
      </w:pPr>
      <w:r>
        <w:rPr>
          <w:rFonts w:ascii="宋体" w:hAnsi="宋体" w:eastAsia="宋体" w:cs="宋体"/>
        </w:rPr>
        <w:t>一、装修状况</w:t>
      </w:r>
    </w:p>
    <w:p w14:paraId="1E941757">
      <w:pPr>
        <w:widowControl w:val="0"/>
        <w:spacing w:before="0" w:after="0" w:line="440" w:lineRule="atLeast"/>
        <w:ind w:firstLine="420"/>
        <w:jc w:val="both"/>
        <w:rPr>
          <w:rFonts w:ascii="Times New Roman" w:hAnsi="Times New Roman" w:eastAsia="Times New Roman" w:cs="Times New Roman"/>
        </w:rPr>
      </w:pPr>
      <w:r>
        <w:rPr>
          <w:rFonts w:ascii="宋体" w:hAnsi="宋体" w:eastAsia="宋体" w:cs="宋体"/>
          <w:sz w:val="22"/>
          <w:szCs w:val="22"/>
          <w:u w:val="single"/>
        </w:rPr>
        <w:t xml:space="preserve">                                                                                                                                                                           </w:t>
      </w:r>
      <w:r>
        <w:rPr>
          <w:rFonts w:ascii="宋体" w:hAnsi="宋体" w:eastAsia="宋体" w:cs="宋体"/>
          <w:sz w:val="22"/>
          <w:szCs w:val="22"/>
        </w:rPr>
        <w:t>。</w:t>
      </w:r>
    </w:p>
    <w:p w14:paraId="19865449">
      <w:pPr>
        <w:widowControl w:val="0"/>
        <w:spacing w:before="0" w:after="0" w:line="480" w:lineRule="atLeast"/>
        <w:ind w:firstLine="420"/>
        <w:jc w:val="both"/>
        <w:rPr>
          <w:rFonts w:ascii="Times New Roman" w:hAnsi="Times New Roman" w:eastAsia="Times New Roman" w:cs="Times New Roman"/>
        </w:rPr>
      </w:pPr>
      <w:r>
        <w:rPr>
          <w:rFonts w:ascii="宋体" w:hAnsi="宋体" w:eastAsia="宋体" w:cs="宋体"/>
        </w:rPr>
        <w:t>二、设施设备状况</w:t>
      </w:r>
    </w:p>
    <w:p w14:paraId="45B0C45C">
      <w:pPr>
        <w:widowControl w:val="0"/>
        <w:spacing w:before="0" w:after="0" w:line="440" w:lineRule="atLeast"/>
        <w:ind w:firstLine="420"/>
        <w:jc w:val="both"/>
        <w:rPr>
          <w:rFonts w:ascii="Times New Roman" w:hAnsi="Times New Roman" w:eastAsia="Times New Roman" w:cs="Times New Roman"/>
        </w:rPr>
      </w:pPr>
      <w:r>
        <w:rPr>
          <w:rFonts w:ascii="宋体" w:hAnsi="宋体" w:eastAsia="宋体" w:cs="宋体"/>
          <w:sz w:val="22"/>
          <w:szCs w:val="22"/>
        </w:rPr>
        <w:t>1.供水：</w:t>
      </w:r>
      <w:r>
        <w:rPr>
          <w:rFonts w:ascii="宋体" w:hAnsi="宋体" w:eastAsia="宋体" w:cs="宋体"/>
          <w:sz w:val="22"/>
          <w:szCs w:val="22"/>
          <w:u w:val="single"/>
        </w:rPr>
        <w:t xml:space="preserve">                                                                         </w:t>
      </w:r>
      <w:r>
        <w:rPr>
          <w:rFonts w:ascii="宋体" w:hAnsi="宋体" w:eastAsia="宋体" w:cs="宋体"/>
          <w:sz w:val="22"/>
          <w:szCs w:val="22"/>
        </w:rPr>
        <w:t>。</w:t>
      </w:r>
    </w:p>
    <w:p w14:paraId="569F2C43">
      <w:pPr>
        <w:widowControl w:val="0"/>
        <w:spacing w:before="0" w:after="0" w:line="440" w:lineRule="atLeast"/>
        <w:ind w:firstLine="420"/>
        <w:jc w:val="both"/>
        <w:rPr>
          <w:rFonts w:ascii="Times New Roman" w:hAnsi="Times New Roman" w:eastAsia="Times New Roman" w:cs="Times New Roman"/>
        </w:rPr>
      </w:pPr>
      <w:r>
        <w:rPr>
          <w:rFonts w:ascii="宋体" w:hAnsi="宋体" w:eastAsia="宋体" w:cs="宋体"/>
          <w:sz w:val="22"/>
          <w:szCs w:val="22"/>
        </w:rPr>
        <w:t>2.供电：</w:t>
      </w:r>
      <w:r>
        <w:rPr>
          <w:rFonts w:ascii="宋体" w:hAnsi="宋体" w:eastAsia="宋体" w:cs="宋体"/>
          <w:sz w:val="22"/>
          <w:szCs w:val="22"/>
          <w:u w:val="single"/>
        </w:rPr>
        <w:t xml:space="preserve">                                                                         </w:t>
      </w:r>
      <w:r>
        <w:rPr>
          <w:rFonts w:ascii="宋体" w:hAnsi="宋体" w:eastAsia="宋体" w:cs="宋体"/>
          <w:sz w:val="22"/>
          <w:szCs w:val="22"/>
        </w:rPr>
        <w:t>。</w:t>
      </w:r>
    </w:p>
    <w:p w14:paraId="52B955BF">
      <w:pPr>
        <w:widowControl w:val="0"/>
        <w:spacing w:before="0" w:after="0" w:line="440" w:lineRule="atLeast"/>
        <w:ind w:firstLine="420"/>
        <w:jc w:val="both"/>
        <w:rPr>
          <w:rFonts w:ascii="Times New Roman" w:hAnsi="Times New Roman" w:eastAsia="Times New Roman" w:cs="Times New Roman"/>
        </w:rPr>
      </w:pPr>
      <w:r>
        <w:rPr>
          <w:rFonts w:ascii="宋体" w:hAnsi="宋体" w:eastAsia="宋体" w:cs="宋体"/>
          <w:sz w:val="22"/>
          <w:szCs w:val="22"/>
        </w:rPr>
        <w:t>3.供气：</w:t>
      </w:r>
      <w:r>
        <w:rPr>
          <w:rFonts w:ascii="宋体" w:hAnsi="宋体" w:eastAsia="宋体" w:cs="宋体"/>
          <w:sz w:val="22"/>
          <w:szCs w:val="22"/>
          <w:u w:val="single"/>
        </w:rPr>
        <w:t xml:space="preserve">                                                                         </w:t>
      </w:r>
      <w:r>
        <w:rPr>
          <w:rFonts w:ascii="宋体" w:hAnsi="宋体" w:eastAsia="宋体" w:cs="宋体"/>
          <w:sz w:val="22"/>
          <w:szCs w:val="22"/>
        </w:rPr>
        <w:t>。</w:t>
      </w:r>
    </w:p>
    <w:p w14:paraId="1F3217E3">
      <w:pPr>
        <w:widowControl w:val="0"/>
        <w:spacing w:before="0" w:after="0" w:line="440" w:lineRule="atLeast"/>
        <w:ind w:firstLine="420"/>
        <w:jc w:val="both"/>
        <w:rPr>
          <w:rFonts w:ascii="Times New Roman" w:hAnsi="Times New Roman" w:eastAsia="Times New Roman" w:cs="Times New Roman"/>
        </w:rPr>
      </w:pPr>
      <w:r>
        <w:rPr>
          <w:rFonts w:ascii="宋体" w:hAnsi="宋体" w:eastAsia="宋体" w:cs="宋体"/>
          <w:sz w:val="22"/>
          <w:szCs w:val="22"/>
        </w:rPr>
        <w:t>4.供暖：</w:t>
      </w:r>
      <w:r>
        <w:rPr>
          <w:rFonts w:ascii="宋体" w:hAnsi="宋体" w:eastAsia="宋体" w:cs="宋体"/>
          <w:sz w:val="22"/>
          <w:szCs w:val="22"/>
          <w:u w:val="single"/>
        </w:rPr>
        <w:t xml:space="preserve">                                                                         </w:t>
      </w:r>
      <w:r>
        <w:rPr>
          <w:rFonts w:ascii="宋体" w:hAnsi="宋体" w:eastAsia="宋体" w:cs="宋体"/>
          <w:sz w:val="22"/>
          <w:szCs w:val="22"/>
        </w:rPr>
        <w:t>。</w:t>
      </w:r>
    </w:p>
    <w:p w14:paraId="4FFF60EF">
      <w:pPr>
        <w:widowControl w:val="0"/>
        <w:spacing w:before="0" w:after="0" w:line="440" w:lineRule="atLeast"/>
        <w:ind w:firstLine="420"/>
        <w:jc w:val="both"/>
        <w:rPr>
          <w:rFonts w:ascii="Times New Roman" w:hAnsi="Times New Roman" w:eastAsia="Times New Roman" w:cs="Times New Roman"/>
        </w:rPr>
      </w:pPr>
      <w:r>
        <w:rPr>
          <w:rFonts w:ascii="宋体" w:hAnsi="宋体" w:eastAsia="宋体" w:cs="宋体"/>
          <w:sz w:val="22"/>
          <w:szCs w:val="22"/>
        </w:rPr>
        <w:t>5.通讯：</w:t>
      </w:r>
      <w:r>
        <w:rPr>
          <w:rFonts w:ascii="宋体" w:hAnsi="宋体" w:eastAsia="宋体" w:cs="宋体"/>
          <w:sz w:val="22"/>
          <w:szCs w:val="22"/>
          <w:u w:val="single"/>
        </w:rPr>
        <w:t xml:space="preserve">                                                                         </w:t>
      </w:r>
      <w:r>
        <w:rPr>
          <w:rFonts w:ascii="宋体" w:hAnsi="宋体" w:eastAsia="宋体" w:cs="宋体"/>
          <w:sz w:val="22"/>
          <w:szCs w:val="22"/>
        </w:rPr>
        <w:t>。</w:t>
      </w:r>
    </w:p>
    <w:p w14:paraId="2BE73890">
      <w:pPr>
        <w:widowControl w:val="0"/>
        <w:spacing w:before="0" w:after="0" w:line="440" w:lineRule="atLeast"/>
        <w:ind w:firstLine="420"/>
        <w:jc w:val="both"/>
        <w:rPr>
          <w:rFonts w:ascii="Times New Roman" w:hAnsi="Times New Roman" w:eastAsia="Times New Roman" w:cs="Times New Roman"/>
        </w:rPr>
      </w:pPr>
      <w:r>
        <w:rPr>
          <w:rFonts w:ascii="宋体" w:hAnsi="宋体" w:eastAsia="宋体" w:cs="宋体"/>
          <w:sz w:val="22"/>
          <w:szCs w:val="22"/>
        </w:rPr>
        <w:t>6.其它：</w:t>
      </w:r>
      <w:r>
        <w:rPr>
          <w:rFonts w:ascii="宋体" w:hAnsi="宋体" w:eastAsia="宋体" w:cs="宋体"/>
          <w:sz w:val="22"/>
          <w:szCs w:val="22"/>
          <w:u w:val="single"/>
        </w:rPr>
        <w:t xml:space="preserve">                                                                         </w:t>
      </w:r>
      <w:r>
        <w:rPr>
          <w:rFonts w:ascii="宋体" w:hAnsi="宋体" w:eastAsia="宋体" w:cs="宋体"/>
          <w:sz w:val="22"/>
          <w:szCs w:val="22"/>
        </w:rPr>
        <w:t>。</w:t>
      </w:r>
    </w:p>
    <w:p w14:paraId="223D7954">
      <w:pPr>
        <w:widowControl w:val="0"/>
        <w:spacing w:before="0" w:after="0" w:line="480" w:lineRule="atLeast"/>
        <w:ind w:firstLine="420"/>
        <w:jc w:val="both"/>
        <w:rPr>
          <w:rFonts w:ascii="Times New Roman" w:hAnsi="Times New Roman" w:eastAsia="Times New Roman" w:cs="Times New Roman"/>
        </w:rPr>
      </w:pPr>
      <w:r>
        <w:rPr>
          <w:rFonts w:ascii="宋体" w:hAnsi="宋体" w:eastAsia="宋体" w:cs="宋体"/>
        </w:rPr>
        <w:t>三、家电、家具等物品</w:t>
      </w:r>
    </w:p>
    <w:tbl>
      <w:tblPr>
        <w:tblStyle w:val="2"/>
        <w:tblW w:w="5000" w:type="pct"/>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0" w:type="dxa"/>
          <w:bottom w:w="0" w:type="dxa"/>
          <w:right w:w="0" w:type="dxa"/>
        </w:tblCellMar>
      </w:tblPr>
      <w:tblGrid>
        <w:gridCol w:w="2070"/>
        <w:gridCol w:w="1278"/>
        <w:gridCol w:w="1278"/>
        <w:gridCol w:w="1672"/>
        <w:gridCol w:w="1279"/>
        <w:gridCol w:w="1279"/>
      </w:tblGrid>
      <w:tr w14:paraId="29B7CC7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jc w:val="center"/>
        </w:trPr>
        <w:tc>
          <w:tcPr>
            <w:tcBorders>
              <w:bottom w:val="single" w:color="000000" w:sz="6" w:space="0"/>
              <w:right w:val="single" w:color="000000" w:sz="6" w:space="0"/>
            </w:tcBorders>
            <w:noWrap w:val="0"/>
            <w:tcMar>
              <w:top w:w="8" w:type="dxa"/>
              <w:left w:w="108" w:type="dxa"/>
              <w:bottom w:w="8" w:type="dxa"/>
              <w:right w:w="108" w:type="dxa"/>
            </w:tcMar>
            <w:vAlign w:val="top"/>
          </w:tcPr>
          <w:p w14:paraId="3299217D">
            <w:pPr>
              <w:widowControl w:val="0"/>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bCs/>
                <w:i w:val="0"/>
                <w:iCs w:val="0"/>
                <w:smallCaps w:val="0"/>
                <w:color w:val="000000"/>
                <w:sz w:val="18"/>
                <w:szCs w:val="18"/>
              </w:rPr>
              <w:t>名称</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F1B0F5C">
            <w:pPr>
              <w:widowControl w:val="0"/>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bCs/>
                <w:i w:val="0"/>
                <w:iCs w:val="0"/>
                <w:smallCaps w:val="0"/>
                <w:color w:val="000000"/>
                <w:sz w:val="18"/>
                <w:szCs w:val="18"/>
              </w:rPr>
              <w:t>品牌</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2593F73">
            <w:pPr>
              <w:widowControl w:val="0"/>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bCs/>
                <w:i w:val="0"/>
                <w:iCs w:val="0"/>
                <w:smallCaps w:val="0"/>
                <w:color w:val="000000"/>
                <w:sz w:val="18"/>
                <w:szCs w:val="18"/>
              </w:rPr>
              <w:t>数量</w:t>
            </w:r>
          </w:p>
        </w:tc>
        <w:tc>
          <w:tcPr>
            <w:tcBorders>
              <w:left w:val="double" w:color="000000" w:sz="4" w:space="0"/>
              <w:bottom w:val="single" w:color="000000" w:sz="6" w:space="0"/>
              <w:right w:val="single" w:color="000000" w:sz="6" w:space="0"/>
            </w:tcBorders>
            <w:noWrap w:val="0"/>
            <w:tcMar>
              <w:top w:w="8" w:type="dxa"/>
              <w:left w:w="108" w:type="dxa"/>
              <w:bottom w:w="8" w:type="dxa"/>
              <w:right w:w="108" w:type="dxa"/>
            </w:tcMar>
            <w:vAlign w:val="top"/>
          </w:tcPr>
          <w:p w14:paraId="0F175BD4">
            <w:pPr>
              <w:widowControl w:val="0"/>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bCs/>
                <w:i w:val="0"/>
                <w:iCs w:val="0"/>
                <w:smallCaps w:val="0"/>
                <w:color w:val="000000"/>
                <w:sz w:val="18"/>
                <w:szCs w:val="18"/>
              </w:rPr>
              <w:t>名称</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D6C778F">
            <w:pPr>
              <w:widowControl w:val="0"/>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bCs/>
                <w:i w:val="0"/>
                <w:iCs w:val="0"/>
                <w:smallCaps w:val="0"/>
                <w:color w:val="000000"/>
                <w:sz w:val="18"/>
                <w:szCs w:val="18"/>
              </w:rPr>
              <w:t>品牌</w:t>
            </w:r>
          </w:p>
        </w:tc>
        <w:tc>
          <w:tcPr>
            <w:tcBorders>
              <w:left w:val="single" w:color="000000" w:sz="6" w:space="0"/>
              <w:bottom w:val="single" w:color="000000" w:sz="6" w:space="0"/>
            </w:tcBorders>
            <w:noWrap w:val="0"/>
            <w:tcMar>
              <w:top w:w="8" w:type="dxa"/>
              <w:left w:w="108" w:type="dxa"/>
              <w:bottom w:w="8" w:type="dxa"/>
              <w:right w:w="108" w:type="dxa"/>
            </w:tcMar>
            <w:vAlign w:val="top"/>
          </w:tcPr>
          <w:p w14:paraId="432209C4">
            <w:pPr>
              <w:widowControl w:val="0"/>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bCs/>
                <w:i w:val="0"/>
                <w:iCs w:val="0"/>
                <w:smallCaps w:val="0"/>
                <w:color w:val="000000"/>
                <w:sz w:val="18"/>
                <w:szCs w:val="18"/>
              </w:rPr>
              <w:t>数量</w:t>
            </w:r>
          </w:p>
        </w:tc>
      </w:tr>
      <w:tr w14:paraId="5B76A687">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jc w:val="center"/>
        </w:trPr>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88B80CD">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电视机</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7714A9A">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A9BEE1F">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double" w:color="000000" w:sz="4" w:space="0"/>
              <w:bottom w:val="single" w:color="000000" w:sz="6" w:space="0"/>
              <w:right w:val="single" w:color="000000" w:sz="6" w:space="0"/>
            </w:tcBorders>
            <w:noWrap w:val="0"/>
            <w:tcMar>
              <w:top w:w="8" w:type="dxa"/>
              <w:left w:w="108" w:type="dxa"/>
              <w:bottom w:w="8" w:type="dxa"/>
              <w:right w:w="108" w:type="dxa"/>
            </w:tcMar>
            <w:vAlign w:val="center"/>
          </w:tcPr>
          <w:p w14:paraId="21B5757E">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沙发</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56436BE5">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6123EFDC">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r>
      <w:tr w14:paraId="67EFACB2">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jc w:val="center"/>
        </w:trPr>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028A9D8">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影碟机</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1A5AF9A">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4DA4884">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double" w:color="000000" w:sz="4" w:space="0"/>
              <w:bottom w:val="single" w:color="000000" w:sz="6" w:space="0"/>
              <w:right w:val="single" w:color="000000" w:sz="6" w:space="0"/>
            </w:tcBorders>
            <w:noWrap w:val="0"/>
            <w:tcMar>
              <w:top w:w="8" w:type="dxa"/>
              <w:left w:w="108" w:type="dxa"/>
              <w:bottom w:w="8" w:type="dxa"/>
              <w:right w:w="108" w:type="dxa"/>
            </w:tcMar>
            <w:vAlign w:val="center"/>
          </w:tcPr>
          <w:p w14:paraId="1E45E267">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茶几</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49DDA52">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7BB4D636">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r>
      <w:tr w14:paraId="4863F65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PrEx>
        <w:trPr>
          <w:jc w:val="center"/>
        </w:trPr>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5A92FFD">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音响</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18B8226">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85D68CA">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double" w:color="000000" w:sz="4" w:space="0"/>
              <w:bottom w:val="single" w:color="000000" w:sz="6" w:space="0"/>
              <w:right w:val="single" w:color="000000" w:sz="6" w:space="0"/>
            </w:tcBorders>
            <w:noWrap w:val="0"/>
            <w:tcMar>
              <w:top w:w="8" w:type="dxa"/>
              <w:left w:w="108" w:type="dxa"/>
              <w:bottom w:w="8" w:type="dxa"/>
              <w:right w:w="108" w:type="dxa"/>
            </w:tcMar>
            <w:vAlign w:val="center"/>
          </w:tcPr>
          <w:p w14:paraId="42E12586">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电视柜</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08D1DED">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1671C020">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r>
      <w:tr w14:paraId="36FF1C6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jc w:val="center"/>
        </w:trPr>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BDCAE18">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空调</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C686FE7">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C584535">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double" w:color="000000" w:sz="4" w:space="0"/>
              <w:bottom w:val="single" w:color="000000" w:sz="6" w:space="0"/>
              <w:right w:val="single" w:color="000000" w:sz="6" w:space="0"/>
            </w:tcBorders>
            <w:noWrap w:val="0"/>
            <w:tcMar>
              <w:top w:w="8" w:type="dxa"/>
              <w:left w:w="108" w:type="dxa"/>
              <w:bottom w:w="8" w:type="dxa"/>
              <w:right w:w="108" w:type="dxa"/>
            </w:tcMar>
            <w:vAlign w:val="center"/>
          </w:tcPr>
          <w:p w14:paraId="3B30316D">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书桌</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7D03585">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0D393D46">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r>
      <w:tr w14:paraId="2CC79BF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jc w:val="center"/>
        </w:trPr>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BBAB09F">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洗衣机</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5493804">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17BD88D">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double" w:color="000000" w:sz="4" w:space="0"/>
              <w:bottom w:val="single" w:color="000000" w:sz="6" w:space="0"/>
              <w:right w:val="single" w:color="000000" w:sz="6" w:space="0"/>
            </w:tcBorders>
            <w:noWrap w:val="0"/>
            <w:tcMar>
              <w:top w:w="8" w:type="dxa"/>
              <w:left w:w="108" w:type="dxa"/>
              <w:bottom w:w="8" w:type="dxa"/>
              <w:right w:w="108" w:type="dxa"/>
            </w:tcMar>
            <w:vAlign w:val="center"/>
          </w:tcPr>
          <w:p w14:paraId="568F715B">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书橱</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3ED7F73">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5A6C60CC">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r>
      <w:tr w14:paraId="7DF9C80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jc w:val="center"/>
        </w:trPr>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E6E9394">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冰箱</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7FCBB4E">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1C45AE2">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double" w:color="000000" w:sz="4" w:space="0"/>
              <w:bottom w:val="single" w:color="000000" w:sz="6" w:space="0"/>
              <w:right w:val="single" w:color="000000" w:sz="6" w:space="0"/>
            </w:tcBorders>
            <w:noWrap w:val="0"/>
            <w:tcMar>
              <w:top w:w="8" w:type="dxa"/>
              <w:left w:w="108" w:type="dxa"/>
              <w:bottom w:w="8" w:type="dxa"/>
              <w:right w:w="108" w:type="dxa"/>
            </w:tcMar>
            <w:vAlign w:val="center"/>
          </w:tcPr>
          <w:p w14:paraId="0C0DFA96">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电脑桌</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02D22E9">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346E9A17">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r>
      <w:tr w14:paraId="2F889C6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jc w:val="center"/>
        </w:trPr>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A6E0D98">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微波炉</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072F261F">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33CE8F6">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double" w:color="000000" w:sz="4" w:space="0"/>
              <w:bottom w:val="single" w:color="000000" w:sz="6" w:space="0"/>
              <w:right w:val="single" w:color="000000" w:sz="6" w:space="0"/>
            </w:tcBorders>
            <w:noWrap w:val="0"/>
            <w:tcMar>
              <w:top w:w="8" w:type="dxa"/>
              <w:left w:w="108" w:type="dxa"/>
              <w:bottom w:w="8" w:type="dxa"/>
              <w:right w:w="108" w:type="dxa"/>
            </w:tcMar>
            <w:vAlign w:val="center"/>
          </w:tcPr>
          <w:p w14:paraId="437044A9">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餐桌</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53BD1A45">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4466C7F7">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r>
      <w:tr w14:paraId="43F6629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jc w:val="center"/>
        </w:trPr>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60A68AD">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电饭煲</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62721FB">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577E88A">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double" w:color="000000" w:sz="4" w:space="0"/>
              <w:bottom w:val="single" w:color="000000" w:sz="6" w:space="0"/>
              <w:right w:val="single" w:color="000000" w:sz="6" w:space="0"/>
            </w:tcBorders>
            <w:noWrap w:val="0"/>
            <w:tcMar>
              <w:top w:w="8" w:type="dxa"/>
              <w:left w:w="108" w:type="dxa"/>
              <w:bottom w:w="8" w:type="dxa"/>
              <w:right w:w="108" w:type="dxa"/>
            </w:tcMar>
            <w:vAlign w:val="center"/>
          </w:tcPr>
          <w:p w14:paraId="7D91C8CA">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餐椅</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B2672BA">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28EE0719">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r>
      <w:tr w14:paraId="49D95787">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jc w:val="center"/>
        </w:trPr>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47C0031">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热水器</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7AEA30D">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E66E2BE">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double" w:color="000000" w:sz="4" w:space="0"/>
              <w:bottom w:val="single" w:color="000000" w:sz="6" w:space="0"/>
              <w:right w:val="single" w:color="000000" w:sz="6" w:space="0"/>
            </w:tcBorders>
            <w:noWrap w:val="0"/>
            <w:tcMar>
              <w:top w:w="8" w:type="dxa"/>
              <w:left w:w="108" w:type="dxa"/>
              <w:bottom w:w="8" w:type="dxa"/>
              <w:right w:w="108" w:type="dxa"/>
            </w:tcMar>
            <w:vAlign w:val="center"/>
          </w:tcPr>
          <w:p w14:paraId="5F1A782E">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双人床</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2149CEA">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23973003">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r>
      <w:tr w14:paraId="1F3CCA6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jc w:val="center"/>
        </w:trPr>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8CBC140">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排油烟机</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8382972">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570EFBA">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double" w:color="000000" w:sz="4" w:space="0"/>
              <w:bottom w:val="single" w:color="000000" w:sz="6" w:space="0"/>
              <w:right w:val="single" w:color="000000" w:sz="6" w:space="0"/>
            </w:tcBorders>
            <w:noWrap w:val="0"/>
            <w:tcMar>
              <w:top w:w="8" w:type="dxa"/>
              <w:left w:w="108" w:type="dxa"/>
              <w:bottom w:w="8" w:type="dxa"/>
              <w:right w:w="108" w:type="dxa"/>
            </w:tcMar>
            <w:vAlign w:val="center"/>
          </w:tcPr>
          <w:p w14:paraId="17A207B5">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单人床</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1FC7DF7">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38ED3378">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r>
      <w:tr w14:paraId="111A2C9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jc w:val="center"/>
        </w:trPr>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BF4B89C">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炉灶</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59635B25">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C18766E">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double" w:color="000000" w:sz="4" w:space="0"/>
              <w:bottom w:val="single" w:color="000000" w:sz="6" w:space="0"/>
              <w:right w:val="single" w:color="000000" w:sz="6" w:space="0"/>
            </w:tcBorders>
            <w:noWrap w:val="0"/>
            <w:tcMar>
              <w:top w:w="8" w:type="dxa"/>
              <w:left w:w="108" w:type="dxa"/>
              <w:bottom w:w="8" w:type="dxa"/>
              <w:right w:w="108" w:type="dxa"/>
            </w:tcMar>
            <w:vAlign w:val="center"/>
          </w:tcPr>
          <w:p w14:paraId="602CF5B6">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床头柜</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7ADD063">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61913BF2">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r>
      <w:tr w14:paraId="069ACDF7">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jc w:val="center"/>
        </w:trPr>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1C53841">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台灯</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D5DCBB9">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FEB5B35">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double" w:color="000000" w:sz="4" w:space="0"/>
              <w:bottom w:val="single" w:color="000000" w:sz="6" w:space="0"/>
              <w:right w:val="single" w:color="000000" w:sz="6" w:space="0"/>
            </w:tcBorders>
            <w:noWrap w:val="0"/>
            <w:tcMar>
              <w:top w:w="8" w:type="dxa"/>
              <w:left w:w="108" w:type="dxa"/>
              <w:bottom w:w="8" w:type="dxa"/>
              <w:right w:w="108" w:type="dxa"/>
            </w:tcMar>
            <w:vAlign w:val="center"/>
          </w:tcPr>
          <w:p w14:paraId="6F3EC27E">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衣柜</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38936A9">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6EFB8164">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r>
      <w:tr w14:paraId="2BE6B252">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jc w:val="center"/>
        </w:trPr>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DC0422E">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电话</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F861697">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54ACF0F4">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double" w:color="000000" w:sz="4" w:space="0"/>
              <w:bottom w:val="single" w:color="000000" w:sz="6" w:space="0"/>
              <w:right w:val="single" w:color="000000" w:sz="6" w:space="0"/>
            </w:tcBorders>
            <w:noWrap w:val="0"/>
            <w:tcMar>
              <w:top w:w="8" w:type="dxa"/>
              <w:left w:w="108" w:type="dxa"/>
              <w:bottom w:w="8" w:type="dxa"/>
              <w:right w:w="108" w:type="dxa"/>
            </w:tcMar>
            <w:vAlign w:val="center"/>
          </w:tcPr>
          <w:p w14:paraId="777DC8A6">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梳妆台</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2C084AE">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3CA4D685">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r>
      <w:tr w14:paraId="7498E19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jc w:val="center"/>
        </w:trPr>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bottom"/>
          </w:tcPr>
          <w:p w14:paraId="1F63F4B1">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灯具</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8E77AC0">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CDDA78F">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double" w:color="000000" w:sz="4" w:space="0"/>
              <w:bottom w:val="single" w:color="000000" w:sz="6" w:space="0"/>
              <w:right w:val="single" w:color="000000" w:sz="6" w:space="0"/>
            </w:tcBorders>
            <w:noWrap w:val="0"/>
            <w:tcMar>
              <w:top w:w="8" w:type="dxa"/>
              <w:left w:w="108" w:type="dxa"/>
              <w:bottom w:w="8" w:type="dxa"/>
              <w:right w:w="108" w:type="dxa"/>
            </w:tcMar>
            <w:vAlign w:val="center"/>
          </w:tcPr>
          <w:p w14:paraId="239FB3BF">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立柜</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E137C28">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36BFEBA8">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r>
      <w:tr w14:paraId="25914D3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jc w:val="center"/>
        </w:trPr>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1D6E56A">
            <w:pPr>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BBADB3A">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175D6CA">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double" w:color="000000" w:sz="4" w:space="0"/>
              <w:bottom w:val="single" w:color="000000" w:sz="6" w:space="0"/>
              <w:right w:val="single" w:color="000000" w:sz="6" w:space="0"/>
            </w:tcBorders>
            <w:noWrap w:val="0"/>
            <w:tcMar>
              <w:top w:w="8" w:type="dxa"/>
              <w:left w:w="108" w:type="dxa"/>
              <w:bottom w:w="8" w:type="dxa"/>
              <w:right w:w="108" w:type="dxa"/>
            </w:tcMar>
            <w:vAlign w:val="center"/>
          </w:tcPr>
          <w:p w14:paraId="4D2AB8BF">
            <w:pPr>
              <w:spacing w:before="0" w:after="0"/>
              <w:jc w:val="center"/>
              <w:rPr>
                <w:rFonts w:ascii="Times New Roman" w:hAnsi="Times New Roman" w:eastAsia="Times New Roman" w:cs="Times New Roman"/>
                <w:b w:val="0"/>
                <w:bCs w:val="0"/>
                <w:i w:val="0"/>
                <w:iCs w:val="0"/>
                <w:smallCaps w:val="0"/>
                <w:color w:val="000000"/>
                <w:sz w:val="18"/>
                <w:szCs w:val="18"/>
              </w:rPr>
            </w:pPr>
            <w:r>
              <w:rPr>
                <w:rFonts w:ascii="宋体" w:hAnsi="宋体" w:eastAsia="宋体" w:cs="宋体"/>
                <w:b w:val="0"/>
                <w:bCs w:val="0"/>
                <w:i w:val="0"/>
                <w:iCs w:val="0"/>
                <w:smallCaps w:val="0"/>
                <w:color w:val="000000"/>
                <w:sz w:val="18"/>
                <w:szCs w:val="18"/>
              </w:rPr>
              <w:t>窗帘</w:t>
            </w: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3EE03DD">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2B8FE92E">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r>
      <w:tr w14:paraId="317AB20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jc w:val="center"/>
        </w:trPr>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770E69D">
            <w:pPr>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B83926C">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6769628">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double" w:color="000000" w:sz="4" w:space="0"/>
              <w:bottom w:val="single" w:color="000000" w:sz="6" w:space="0"/>
              <w:right w:val="single" w:color="000000" w:sz="6" w:space="0"/>
            </w:tcBorders>
            <w:noWrap w:val="0"/>
            <w:tcMar>
              <w:top w:w="8" w:type="dxa"/>
              <w:left w:w="108" w:type="dxa"/>
              <w:bottom w:w="8" w:type="dxa"/>
              <w:right w:w="108" w:type="dxa"/>
            </w:tcMar>
            <w:vAlign w:val="center"/>
          </w:tcPr>
          <w:p w14:paraId="10B11685">
            <w:pPr>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C4E47AC">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5A75B22F">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r>
      <w:tr w14:paraId="6FAEF84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jc w:val="center"/>
        </w:trPr>
        <w:tc>
          <w:tcPr>
            <w:tcBorders>
              <w:top w:val="single" w:color="000000" w:sz="6" w:space="0"/>
              <w:right w:val="single" w:color="000000" w:sz="6" w:space="0"/>
            </w:tcBorders>
            <w:noWrap w:val="0"/>
            <w:tcMar>
              <w:top w:w="8" w:type="dxa"/>
              <w:left w:w="108" w:type="dxa"/>
              <w:bottom w:w="8" w:type="dxa"/>
              <w:right w:w="108" w:type="dxa"/>
            </w:tcMar>
            <w:vAlign w:val="center"/>
          </w:tcPr>
          <w:p w14:paraId="3670609B">
            <w:pPr>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top"/>
          </w:tcPr>
          <w:p w14:paraId="7079E9C3">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top"/>
          </w:tcPr>
          <w:p w14:paraId="45F65743">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double" w:color="000000" w:sz="4" w:space="0"/>
              <w:right w:val="single" w:color="000000" w:sz="6" w:space="0"/>
            </w:tcBorders>
            <w:noWrap w:val="0"/>
            <w:tcMar>
              <w:top w:w="8" w:type="dxa"/>
              <w:left w:w="108" w:type="dxa"/>
              <w:bottom w:w="8" w:type="dxa"/>
              <w:right w:w="108" w:type="dxa"/>
            </w:tcMar>
            <w:vAlign w:val="bottom"/>
          </w:tcPr>
          <w:p w14:paraId="4B3F834C">
            <w:pPr>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top"/>
          </w:tcPr>
          <w:p w14:paraId="529AED91">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c>
          <w:tcPr>
            <w:tcBorders>
              <w:top w:val="single" w:color="000000" w:sz="6" w:space="0"/>
              <w:left w:val="single" w:color="000000" w:sz="6" w:space="0"/>
            </w:tcBorders>
            <w:noWrap w:val="0"/>
            <w:tcMar>
              <w:top w:w="8" w:type="dxa"/>
              <w:left w:w="108" w:type="dxa"/>
              <w:bottom w:w="8" w:type="dxa"/>
              <w:right w:w="108" w:type="dxa"/>
            </w:tcMar>
            <w:vAlign w:val="top"/>
          </w:tcPr>
          <w:p w14:paraId="32D49582">
            <w:pPr>
              <w:widowControl w:val="0"/>
              <w:spacing w:before="0" w:after="0"/>
              <w:jc w:val="center"/>
              <w:rPr>
                <w:rFonts w:ascii="Times New Roman" w:hAnsi="Times New Roman" w:eastAsia="Times New Roman" w:cs="Times New Roman"/>
                <w:b w:val="0"/>
                <w:bCs w:val="0"/>
                <w:i w:val="0"/>
                <w:iCs w:val="0"/>
                <w:smallCaps w:val="0"/>
                <w:color w:val="000000"/>
                <w:sz w:val="18"/>
                <w:szCs w:val="18"/>
              </w:rPr>
            </w:pPr>
          </w:p>
        </w:tc>
      </w:tr>
    </w:tbl>
    <w:p w14:paraId="32652DEA">
      <w:pPr>
        <w:widowControl w:val="0"/>
        <w:spacing w:before="0" w:after="0" w:line="480" w:lineRule="atLeast"/>
        <w:ind w:firstLine="420"/>
        <w:jc w:val="both"/>
        <w:rPr>
          <w:rFonts w:ascii="Times New Roman" w:hAnsi="Times New Roman" w:eastAsia="Times New Roman" w:cs="Times New Roman"/>
        </w:rPr>
      </w:pPr>
      <w:r>
        <w:rPr>
          <w:rFonts w:ascii="宋体" w:hAnsi="宋体" w:eastAsia="宋体" w:cs="宋体"/>
        </w:rPr>
        <w:t>四、其它约定</w:t>
      </w:r>
    </w:p>
    <w:p w14:paraId="51A9D5F1">
      <w:pPr>
        <w:widowControl w:val="0"/>
        <w:spacing w:before="0" w:after="0" w:line="440" w:lineRule="atLeast"/>
        <w:ind w:firstLine="420"/>
        <w:jc w:val="both"/>
        <w:rPr>
          <w:rFonts w:ascii="Times New Roman" w:hAnsi="Times New Roman" w:eastAsia="Times New Roman" w:cs="Times New Roman"/>
        </w:rPr>
      </w:pPr>
      <w:r>
        <w:rPr>
          <w:rFonts w:ascii="宋体" w:hAnsi="宋体" w:eastAsia="宋体" w:cs="宋体"/>
          <w:sz w:val="22"/>
          <w:szCs w:val="22"/>
          <w:u w:val="single"/>
        </w:rPr>
        <w:t xml:space="preserve">                                                                               </w:t>
      </w:r>
      <w:r>
        <w:rPr>
          <w:rFonts w:ascii="宋体" w:hAnsi="宋体" w:eastAsia="宋体" w:cs="宋体"/>
          <w:sz w:val="22"/>
          <w:szCs w:val="22"/>
        </w:rPr>
        <w:t>。</w:t>
      </w:r>
    </w:p>
    <w:p w14:paraId="42A5B3C5">
      <w:pPr>
        <w:widowControl w:val="0"/>
        <w:spacing w:before="0" w:after="0" w:line="480" w:lineRule="atLeast"/>
        <w:jc w:val="both"/>
        <w:rPr>
          <w:rFonts w:ascii="Times New Roman" w:hAnsi="Times New Roman" w:eastAsia="Times New Roman" w:cs="Times New Roman"/>
        </w:rPr>
      </w:pPr>
    </w:p>
    <w:p w14:paraId="5D52A68D">
      <w:pPr>
        <w:widowControl w:val="0"/>
        <w:spacing w:before="0" w:after="0" w:line="480" w:lineRule="atLeast"/>
        <w:ind w:firstLine="440"/>
        <w:jc w:val="both"/>
        <w:rPr>
          <w:rFonts w:ascii="Times New Roman" w:hAnsi="Times New Roman" w:eastAsia="Times New Roman" w:cs="Times New Roman"/>
        </w:rPr>
      </w:pPr>
      <w:r>
        <w:rPr>
          <w:rFonts w:ascii="宋体" w:hAnsi="宋体" w:eastAsia="宋体" w:cs="宋体"/>
          <w:sz w:val="22"/>
          <w:szCs w:val="22"/>
        </w:rPr>
        <w:t>甲方（签字）：</w:t>
      </w:r>
      <w:r>
        <w:rPr>
          <w:rFonts w:ascii="宋体" w:hAnsi="宋体" w:eastAsia="宋体" w:cs="宋体"/>
          <w:sz w:val="22"/>
          <w:szCs w:val="22"/>
          <w:u w:val="single"/>
        </w:rPr>
        <w:t xml:space="preserve">                 </w:t>
      </w:r>
      <w:r>
        <w:rPr>
          <w:rFonts w:ascii="宋体" w:hAnsi="宋体" w:eastAsia="宋体" w:cs="宋体"/>
          <w:sz w:val="22"/>
          <w:szCs w:val="22"/>
        </w:rPr>
        <w:t xml:space="preserve">     乙方（签字）：</w:t>
      </w:r>
      <w:r>
        <w:rPr>
          <w:rFonts w:ascii="宋体" w:hAnsi="宋体" w:eastAsia="宋体" w:cs="宋体"/>
          <w:sz w:val="22"/>
          <w:szCs w:val="22"/>
          <w:u w:val="single"/>
        </w:rPr>
        <w:t xml:space="preserve">                      </w:t>
      </w:r>
    </w:p>
    <w:p w14:paraId="77F5E48A">
      <w:pPr>
        <w:spacing w:before="0" w:after="0" w:line="420" w:lineRule="atLeast"/>
        <w:rPr>
          <w:rFonts w:ascii="Times New Roman" w:hAnsi="Times New Roman" w:eastAsia="Times New Roman" w:cs="Times New Roman"/>
        </w:rPr>
      </w:pPr>
    </w:p>
    <w:p w14:paraId="2DCF1D4E"/>
    <w:sectPr>
      <w:footerReference r:id="rId3" w:type="default"/>
      <w:pgSz w:w="12240" w:h="15840"/>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123E0">
    <w:pPr>
      <w:widowControl w:val="0"/>
      <w:spacing w:before="0" w:after="0"/>
      <w:rPr>
        <w:rFonts w:ascii="Times New Roman" w:hAnsi="Times New Roman" w:eastAsia="Times New Roman" w:cs="Times New Roman"/>
        <w:sz w:val="18"/>
        <w:szCs w:val="18"/>
      </w:rPr>
    </w:pPr>
    <w:r>
      <w:rPr>
        <w:rFonts w:ascii="Times New Roman" w:hAnsi="Times New Roman" w:eastAsia="Times New Roman" w:cs="Times New Roman"/>
        <w:strike w:val="0"/>
        <w:sz w:val="18"/>
        <w:szCs w:val="18"/>
        <w:u w:val="none"/>
      </w:rPr>
      <w:drawing>
        <wp:anchor distT="0" distB="0" distL="114300" distR="114300" simplePos="0" relativeHeight="251659264" behindDoc="1" locked="0" layoutInCell="1" allowOverlap="1">
          <wp:simplePos x="0" y="0"/>
          <wp:positionH relativeFrom="margin">
            <wp:posOffset>0</wp:posOffset>
          </wp:positionH>
          <wp:positionV relativeFrom="paragraph">
            <wp:posOffset>0</wp:posOffset>
          </wp:positionV>
          <wp:extent cx="76200" cy="133350"/>
          <wp:effectExtent l="0" t="0" r="0" b="3175"/>
          <wp:wrapNone/>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
                  <a:stretch>
                    <a:fillRect/>
                  </a:stretch>
                </pic:blipFill>
                <pic:spPr>
                  <a:xfrm>
                    <a:off x="0" y="0"/>
                    <a:ext cx="76200" cy="133350"/>
                  </a:xfrm>
                  <a:prstGeom prst="rect">
                    <a:avLst/>
                  </a:prstGeom>
                </pic:spPr>
              </pic:pic>
            </a:graphicData>
          </a:graphic>
        </wp:anchor>
      </w:drawing>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49AF60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9</Pages>
  <Words>4599</Words>
  <Characters>5575</Characters>
  <Lines>1</Lines>
  <Paragraphs>1</Paragraphs>
  <TotalTime>3</TotalTime>
  <ScaleCrop>false</ScaleCrop>
  <LinksUpToDate>false</LinksUpToDate>
  <CharactersWithSpaces>7123</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2025-04-24T08:42:27Z</dcterms:created>
  <dc:creator>User</dc:creator>
  <cp:lastModifiedBy>cmy</cp:lastModifiedBy>
  <dcterms:modified xsi:type="dcterms:W3CDTF">2025-04-24T08:46:01Z</dcterms:modified>
  <dc:title>青岛市政府办公厅关于加强我市房屋租赁管理工作的通知</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eyJoZGlkIjoiODgyZDg0MGUxYzVmZWRhZjFlNzhmNGE0OTc4ZWRkMjkiLCJ1c2VySWQiOiIyNzM5ODg0NDYifQ==</vt:lpwstr>
  </property>
  <property fmtid="{D5CDD505-2E9C-101B-9397-08002B2CF9AE}" pid="3" name="KSOProductBuildVer">
    <vt:lpwstr>2052-12.1.0.20784</vt:lpwstr>
  </property>
  <property fmtid="{D5CDD505-2E9C-101B-9397-08002B2CF9AE}" pid="4" name="ICV">
    <vt:lpwstr>242C39DC36F14D57AF2A1A7F870AE5BD_12</vt:lpwstr>
  </property>
</Properties>
</file>