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77D8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农合同示范文本</w:t>
      </w:r>
    </w:p>
    <w:p w14:paraId="0DE682E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C0285BE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                  合同编号：广昌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2011-002        </w:t>
      </w:r>
    </w:p>
    <w:p w14:paraId="7885F84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0278F75C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5A8C2C0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77EEB056">
      <w:pPr>
        <w:spacing w:before="0" w:after="0" w:line="52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52"/>
          <w:szCs w:val="52"/>
        </w:rPr>
        <w:t>鹅（鸭）买卖合同</w:t>
      </w:r>
    </w:p>
    <w:p w14:paraId="6BB33346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58613E5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2FCB646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59CFEB0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6956CFB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2DE713E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37AC72B3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3202A4CE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60500A8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283AC9A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39D59BD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322D497E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广昌县工商行政管理局监制</w:t>
      </w:r>
    </w:p>
    <w:p w14:paraId="54575D23">
      <w:pPr>
        <w:widowControl w:val="0"/>
        <w:spacing w:before="0" w:after="0"/>
        <w:jc w:val="righ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br w:type="page"/>
      </w:r>
      <w:r>
        <w:rPr>
          <w:rFonts w:ascii="宋体" w:hAnsi="宋体" w:eastAsia="宋体" w:cs="宋体"/>
          <w:sz w:val="28"/>
          <w:szCs w:val="28"/>
        </w:rPr>
        <w:t>合同编号：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</w:t>
      </w:r>
    </w:p>
    <w:p w14:paraId="45BBC43C">
      <w:pPr>
        <w:spacing w:before="0" w:after="0" w:line="36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鹅（鸭）买卖合同</w:t>
      </w:r>
    </w:p>
    <w:p w14:paraId="26C0E00D">
      <w:pPr>
        <w:spacing w:before="0" w:after="0" w:line="48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（示范文本）</w:t>
      </w:r>
    </w:p>
    <w:p w14:paraId="1DD1BB9C">
      <w:pPr>
        <w:widowControl w:val="0"/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卖方（甲方）：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</w:t>
      </w:r>
      <w:r>
        <w:rPr>
          <w:rFonts w:ascii="宋体" w:hAnsi="宋体" w:eastAsia="宋体" w:cs="宋体"/>
          <w:sz w:val="28"/>
          <w:szCs w:val="28"/>
        </w:rPr>
        <w:t>签约地点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：               </w:t>
      </w:r>
    </w:p>
    <w:p w14:paraId="77B42A22">
      <w:pPr>
        <w:widowControl w:val="0"/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买方（乙方）：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</w:t>
      </w:r>
      <w:r>
        <w:rPr>
          <w:rFonts w:ascii="宋体" w:hAnsi="宋体" w:eastAsia="宋体" w:cs="宋体"/>
          <w:sz w:val="28"/>
          <w:szCs w:val="28"/>
        </w:rPr>
        <w:t>签约时间：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年    月    日</w:t>
      </w:r>
    </w:p>
    <w:p w14:paraId="74F6F3ED">
      <w:pPr>
        <w:spacing w:before="0" w:after="0" w:line="460" w:lineRule="atLeast"/>
        <w:ind w:firstLine="7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根据《中华人民共和国合同法》及有关法律、法规的规定，经买卖双方协商一致，订立本合同。</w:t>
      </w:r>
    </w:p>
    <w:p w14:paraId="681DCEF2">
      <w:pPr>
        <w:spacing w:before="0" w:after="0" w:line="460" w:lineRule="atLeast"/>
        <w:ind w:firstLine="42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第一条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b/>
          <w:bCs/>
          <w:sz w:val="21"/>
          <w:szCs w:val="21"/>
        </w:rPr>
        <w:t>标的</w:t>
      </w:r>
      <w:r>
        <w:rPr>
          <w:rFonts w:ascii="宋体" w:hAnsi="宋体" w:eastAsia="宋体" w:cs="宋体"/>
          <w:sz w:val="21"/>
          <w:szCs w:val="21"/>
        </w:rPr>
        <w:t>（可另附表格）</w:t>
      </w:r>
    </w:p>
    <w:tbl>
      <w:tblPr>
        <w:tblStyle w:val="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080"/>
        <w:gridCol w:w="1295"/>
        <w:gridCol w:w="1080"/>
        <w:gridCol w:w="1080"/>
        <w:gridCol w:w="1080"/>
        <w:gridCol w:w="1080"/>
        <w:gridCol w:w="1081"/>
      </w:tblGrid>
      <w:tr w14:paraId="368BC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DC82E8A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名称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F9FCCF0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品种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CCCC496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养殖地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E4D788D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日龄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9CDB287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数量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CC372D6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单位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283E96C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单价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59643D0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金额</w:t>
            </w:r>
          </w:p>
        </w:tc>
      </w:tr>
      <w:tr w14:paraId="2298B4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AE23951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D7208FC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47294AE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32A38B4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69AFFD2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5E599E02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4BBD9AC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97C418E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689DEC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60196EB1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993C8EE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B70BE51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6A52D37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6F0889B8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6411EE8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64828115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6CE86A8D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5432E9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7E9CD82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3EACFB5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93B9AF9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80D7D2E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64791ACD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B178DD3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6E3348EE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08DC359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078B01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gridSpan w:val="8"/>
            <w:tcBorders>
              <w:top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A10D5C4">
            <w:pPr>
              <w:spacing w:before="0" w:after="0" w:line="46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合计金额：大写：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u w:val="single" w:color="000000"/>
              </w:rPr>
              <w:t xml:space="preserve">                 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 xml:space="preserve">    小写：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u w:val="single" w:color="000000"/>
              </w:rPr>
              <w:t xml:space="preserve">                    </w:t>
            </w:r>
          </w:p>
        </w:tc>
      </w:tr>
    </w:tbl>
    <w:p w14:paraId="606B3FB3">
      <w:pPr>
        <w:spacing w:before="0" w:after="0" w:line="46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第二条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z w:val="28"/>
          <w:szCs w:val="28"/>
        </w:rPr>
        <w:t>质量标准</w:t>
      </w:r>
    </w:p>
    <w:p w14:paraId="75C05014">
      <w:pPr>
        <w:spacing w:before="0" w:after="0" w:line="460" w:lineRule="atLeast"/>
        <w:ind w:left="561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l、交付的鹅（鸭）应符合的标准：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</w:t>
      </w:r>
      <w:r>
        <w:rPr>
          <w:rFonts w:ascii="宋体" w:hAnsi="宋体" w:eastAsia="宋体" w:cs="宋体"/>
          <w:sz w:val="28"/>
          <w:szCs w:val="28"/>
        </w:rPr>
        <w:t>。2、甲方应提供乡镇级以上动物卫生监督部门出具的动物检疫合格证明（产地健康证明）。</w:t>
      </w:r>
    </w:p>
    <w:p w14:paraId="25298DF4">
      <w:pPr>
        <w:spacing w:before="0" w:after="0" w:line="46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第三条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z w:val="28"/>
          <w:szCs w:val="28"/>
        </w:rPr>
        <w:t>价款支付</w:t>
      </w:r>
    </w:p>
    <w:p w14:paraId="3A05934C">
      <w:pPr>
        <w:spacing w:before="0" w:after="0" w:line="46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按下列第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</w:t>
      </w:r>
      <w:r>
        <w:rPr>
          <w:rFonts w:ascii="宋体" w:hAnsi="宋体" w:eastAsia="宋体" w:cs="宋体"/>
          <w:sz w:val="28"/>
          <w:szCs w:val="28"/>
        </w:rPr>
        <w:t>项支付价款。</w:t>
      </w:r>
    </w:p>
    <w:p w14:paraId="0D8F95A2">
      <w:pPr>
        <w:spacing w:before="0" w:after="0" w:line="46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1、及时结清。</w:t>
      </w:r>
    </w:p>
    <w:p w14:paraId="34A95C2D">
      <w:pPr>
        <w:spacing w:before="0" w:after="0" w:line="46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2、乙方应于鹅（鸭）交付之日起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</w:t>
      </w:r>
      <w:r>
        <w:rPr>
          <w:rFonts w:ascii="宋体" w:hAnsi="宋体" w:eastAsia="宋体" w:cs="宋体"/>
          <w:sz w:val="28"/>
          <w:szCs w:val="28"/>
        </w:rPr>
        <w:t>日内付清。</w:t>
      </w:r>
    </w:p>
    <w:p w14:paraId="1BD60CB3">
      <w:pPr>
        <w:spacing w:before="0" w:after="0" w:line="46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3、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             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76BA80F2">
      <w:pPr>
        <w:spacing w:before="0" w:after="0" w:line="46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第四条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z w:val="28"/>
          <w:szCs w:val="28"/>
        </w:rPr>
        <w:t>交付时间、地点和方式</w:t>
      </w:r>
    </w:p>
    <w:p w14:paraId="5435B94B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1、交付时间：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sz w:val="28"/>
          <w:szCs w:val="28"/>
        </w:rPr>
        <w:t>年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sz w:val="28"/>
          <w:szCs w:val="28"/>
        </w:rPr>
        <w:t>月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sz w:val="28"/>
          <w:szCs w:val="28"/>
        </w:rPr>
        <w:t>日。</w:t>
      </w:r>
    </w:p>
    <w:p w14:paraId="33AC474A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2、交付地点：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          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138E90C8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 xml:space="preserve">3、交付方式： </w:t>
      </w:r>
    </w:p>
    <w:p w14:paraId="6C44A794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（1）由甲方送货到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     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7B8E98E0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（2）由乙方自行到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     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71C7358B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（3）其他：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            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36EDEC84">
      <w:pPr>
        <w:spacing w:before="0" w:after="0" w:line="46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乙方在收货时，如果发现鹅（鸭）的品种、数量、质量、日龄不符合本合同约定的，应当场向甲方提出异议，如未提出则视为无异议。</w:t>
      </w:r>
    </w:p>
    <w:p w14:paraId="6C93BD64">
      <w:pPr>
        <w:spacing w:before="0" w:after="0" w:line="46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第五条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z w:val="28"/>
          <w:szCs w:val="28"/>
        </w:rPr>
        <w:t>违约责任</w:t>
      </w:r>
    </w:p>
    <w:p w14:paraId="58C990E0">
      <w:pPr>
        <w:spacing w:before="0" w:after="0" w:line="46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1、甲方交付的鹅（鸭）品种、羽龄、质量、数量不符合本合同约定的，乙方有权退货、换货、补足，并承担由此给乙方造成的损失。</w:t>
      </w:r>
    </w:p>
    <w:p w14:paraId="2799FD72">
      <w:pPr>
        <w:spacing w:before="0" w:after="0" w:line="46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2、甲方未按合同约定逾期交付，按逾期交付鹅（鸭）的价款每日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%向乙方支付违约金；逾期超过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天，致使乙方不能实现合同目的的，乙方有权解除合同。</w:t>
      </w:r>
    </w:p>
    <w:p w14:paraId="18CD2862">
      <w:pPr>
        <w:spacing w:before="0" w:after="0" w:line="46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3、乙方未按合同约定期限支付价款的，按合同总额价款每日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sz w:val="28"/>
          <w:szCs w:val="28"/>
        </w:rPr>
        <w:t>%支付违约金。</w:t>
      </w:r>
    </w:p>
    <w:p w14:paraId="674FEEB0">
      <w:pPr>
        <w:spacing w:before="0" w:after="0" w:line="46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4、乙方未按合同约定拒收甲方货物的，应承担由此给甲方造成的损失。</w:t>
      </w:r>
    </w:p>
    <w:p w14:paraId="1E46F206">
      <w:pPr>
        <w:spacing w:before="0" w:after="0" w:line="46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5、遇有重大疫情以及其它不可抗力等原因外，致使甲方不能履约时，甲方应出具乡镇以上相关监督部门证明合同终止。</w:t>
      </w:r>
    </w:p>
    <w:p w14:paraId="79EC3A08">
      <w:pPr>
        <w:spacing w:before="0" w:after="0" w:line="460" w:lineRule="atLeast"/>
        <w:ind w:firstLine="549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第八条</w:t>
      </w:r>
      <w:r>
        <w:rPr>
          <w:rFonts w:ascii="宋体" w:hAnsi="宋体" w:eastAsia="宋体" w:cs="宋体"/>
          <w:sz w:val="28"/>
          <w:szCs w:val="28"/>
        </w:rPr>
        <w:t xml:space="preserve">  合同争议的解决方式</w:t>
      </w:r>
    </w:p>
    <w:p w14:paraId="4F75A817">
      <w:pPr>
        <w:spacing w:before="0" w:after="0" w:line="46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本合同在履行过程中发生争议，由双方当事人协商解决。协商不成可向当地工商行政管理部门或相关职能部门申请调解；调解不成的，按下列第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种方式解决：</w:t>
      </w:r>
    </w:p>
    <w:p w14:paraId="1A1F0C40">
      <w:pPr>
        <w:spacing w:before="0" w:after="0" w:line="46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1、提交</w:t>
      </w:r>
      <w:r>
        <w:rPr>
          <w:rFonts w:ascii="宋体" w:hAnsi="宋体" w:eastAsia="宋体" w:cs="宋体"/>
          <w:sz w:val="28"/>
          <w:szCs w:val="28"/>
        </w:rPr>
        <w:tab/>
      </w:r>
      <w:r>
        <w:rPr>
          <w:rFonts w:ascii="宋体" w:hAnsi="宋体" w:eastAsia="宋体" w:cs="宋体"/>
          <w:sz w:val="28"/>
          <w:szCs w:val="28"/>
        </w:rPr>
        <w:t>仲裁委员会仲裁；</w:t>
      </w:r>
    </w:p>
    <w:p w14:paraId="16008BA7">
      <w:pPr>
        <w:spacing w:before="0" w:after="0" w:line="46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2、依法向人民法院起诉。</w:t>
      </w:r>
    </w:p>
    <w:p w14:paraId="7A06B499">
      <w:pPr>
        <w:spacing w:before="0" w:after="0" w:line="46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第九条 其它约定</w:t>
      </w:r>
      <w:r>
        <w:rPr>
          <w:rFonts w:ascii="宋体" w:hAnsi="宋体" w:eastAsia="宋体" w:cs="宋体"/>
          <w:sz w:val="28"/>
          <w:szCs w:val="28"/>
        </w:rPr>
        <w:t>：</w:t>
      </w:r>
    </w:p>
    <w:p w14:paraId="4896B48F">
      <w:pPr>
        <w:spacing w:before="0" w:after="0" w:line="460" w:lineRule="atLeast"/>
        <w:ind w:firstLine="480"/>
        <w:jc w:val="both"/>
        <w:rPr>
          <w:rFonts w:ascii="Times New Roman" w:hAnsi="Times New Roman" w:eastAsia="Times New Roman" w:cs="Times New Roman"/>
        </w:rPr>
      </w:pPr>
    </w:p>
    <w:p w14:paraId="42C245C7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甲  方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(盖章)                  </w:t>
      </w:r>
      <w:r>
        <w:rPr>
          <w:rFonts w:ascii="宋体" w:hAnsi="宋体" w:eastAsia="宋体" w:cs="宋体"/>
          <w:sz w:val="28"/>
          <w:szCs w:val="28"/>
        </w:rPr>
        <w:t xml:space="preserve">   乙  方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(盖章)                   </w:t>
      </w:r>
    </w:p>
    <w:p w14:paraId="2664EC67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住  所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</w:t>
      </w:r>
      <w:r>
        <w:rPr>
          <w:rFonts w:ascii="宋体" w:hAnsi="宋体" w:eastAsia="宋体" w:cs="宋体"/>
          <w:sz w:val="28"/>
          <w:szCs w:val="28"/>
        </w:rPr>
        <w:t xml:space="preserve">   住  所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</w:t>
      </w:r>
    </w:p>
    <w:p w14:paraId="08B290B6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法定代表人（负责人）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</w:t>
      </w:r>
      <w:r>
        <w:rPr>
          <w:rFonts w:ascii="宋体" w:hAnsi="宋体" w:eastAsia="宋体" w:cs="宋体"/>
          <w:sz w:val="28"/>
          <w:szCs w:val="28"/>
        </w:rPr>
        <w:t xml:space="preserve"> 法定代表人（负责人）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</w:t>
      </w:r>
    </w:p>
    <w:p w14:paraId="7C8FEBDB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身份证号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</w:t>
      </w:r>
      <w:r>
        <w:rPr>
          <w:rFonts w:ascii="宋体" w:hAnsi="宋体" w:eastAsia="宋体" w:cs="宋体"/>
          <w:sz w:val="28"/>
          <w:szCs w:val="28"/>
        </w:rPr>
        <w:t xml:space="preserve">    身份证号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</w:t>
      </w:r>
    </w:p>
    <w:p w14:paraId="2F7A0F9D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委托代理人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</w:t>
      </w:r>
      <w:r>
        <w:rPr>
          <w:rFonts w:ascii="宋体" w:hAnsi="宋体" w:eastAsia="宋体" w:cs="宋体"/>
          <w:sz w:val="28"/>
          <w:szCs w:val="28"/>
        </w:rPr>
        <w:t xml:space="preserve">    委托代理人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</w:t>
      </w:r>
    </w:p>
    <w:p w14:paraId="5901FFBD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开户银行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</w:t>
      </w:r>
      <w:r>
        <w:rPr>
          <w:rFonts w:ascii="宋体" w:hAnsi="宋体" w:eastAsia="宋体" w:cs="宋体"/>
          <w:sz w:val="28"/>
          <w:szCs w:val="28"/>
        </w:rPr>
        <w:t xml:space="preserve">    开户银行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</w:t>
      </w:r>
    </w:p>
    <w:p w14:paraId="136234FA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银行帐号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</w:t>
      </w:r>
      <w:r>
        <w:rPr>
          <w:rFonts w:ascii="宋体" w:hAnsi="宋体" w:eastAsia="宋体" w:cs="宋体"/>
          <w:sz w:val="28"/>
          <w:szCs w:val="28"/>
        </w:rPr>
        <w:t xml:space="preserve">    银行帐号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</w:t>
      </w:r>
    </w:p>
    <w:p w14:paraId="020F4276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联系方式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</w:t>
      </w:r>
      <w:r>
        <w:rPr>
          <w:rFonts w:ascii="宋体" w:hAnsi="宋体" w:eastAsia="宋体" w:cs="宋体"/>
          <w:sz w:val="28"/>
          <w:szCs w:val="28"/>
        </w:rPr>
        <w:t xml:space="preserve">    联系方式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</w:t>
      </w:r>
    </w:p>
    <w:p w14:paraId="70736D23">
      <w:pPr>
        <w:widowControl w:val="0"/>
        <w:spacing w:before="0" w:after="0" w:line="540" w:lineRule="atLeast"/>
        <w:jc w:val="both"/>
        <w:rPr>
          <w:rFonts w:ascii="Times New Roman" w:hAnsi="Times New Roman" w:eastAsia="Times New Roman" w:cs="Times New Roman"/>
        </w:rPr>
      </w:pPr>
      <w:bookmarkStart w:id="0" w:name="_GoBack"/>
      <w:bookmarkEnd w:id="0"/>
    </w:p>
    <w:p w14:paraId="3AF51C62"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4E531C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4</Pages>
  <Words>7749</Words>
  <Characters>8291</Characters>
  <Lines>1</Lines>
  <Paragraphs>1</Paragraphs>
  <TotalTime>0</TotalTime>
  <ScaleCrop>false</ScaleCrop>
  <LinksUpToDate>false</LinksUpToDate>
  <CharactersWithSpaces>16831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2025-04-24T08:56:00Z</dcterms:created>
  <dc:creator>User</dc:creator>
  <cp:lastModifiedBy>cmy</cp:lastModifiedBy>
  <dcterms:modified xsi:type="dcterms:W3CDTF">2025-04-24T08:56:43Z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2EF3BD416E19462C98E6ADD67E9335C3_12</vt:lpwstr>
  </property>
</Properties>
</file>