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9"/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b/>
          <w:bCs/>
          <w:sz w:val="40"/>
          <w:szCs w:val="40"/>
        </w:rPr>
      </w:pPr>
      <w:r>
        <w:rPr>
          <w:rFonts w:hint="eastAsia" w:asciiTheme="minorEastAsia" w:hAnsiTheme="minorEastAsia" w:eastAsiaTheme="minorEastAsia" w:cstheme="minorEastAsia"/>
          <w:b/>
          <w:bCs/>
          <w:sz w:val="40"/>
          <w:szCs w:val="40"/>
        </w:rPr>
        <w:t>Aliaksandr Kuzmiankou 元实</w:t>
      </w:r>
    </w:p>
    <w:p>
      <w:pPr>
        <w:pStyle w:val="29"/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研发负责人（数据呈现与AI方向） / 软件工程师 / Web前端</w:t>
      </w:r>
    </w:p>
    <w:p>
      <w:pPr>
        <w:ind w:firstLine="3507"/>
        <w:rPr>
          <w:b/>
          <w:sz w:val="44"/>
          <w:szCs w:val="44"/>
        </w:rPr>
      </w:pPr>
    </w:p>
    <w:tbl>
      <w:tblPr>
        <w:tblStyle w:val="12"/>
        <w:tblW w:w="10438" w:type="dxa"/>
        <w:jc w:val="center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1560"/>
        <w:gridCol w:w="527"/>
        <w:gridCol w:w="999"/>
        <w:gridCol w:w="1088"/>
        <w:gridCol w:w="216"/>
        <w:gridCol w:w="44"/>
        <w:gridCol w:w="666"/>
        <w:gridCol w:w="777"/>
        <w:gridCol w:w="52"/>
        <w:gridCol w:w="332"/>
        <w:gridCol w:w="63"/>
        <w:gridCol w:w="947"/>
        <w:gridCol w:w="1062"/>
        <w:gridCol w:w="15"/>
        <w:gridCol w:w="71"/>
        <w:gridCol w:w="2019"/>
      </w:tblGrid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560" w:type="dxa"/>
            <w:tcBorders>
              <w:top w:val="single" w:color="00000A" w:sz="12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姓名</w:t>
            </w:r>
          </w:p>
        </w:tc>
        <w:tc>
          <w:tcPr>
            <w:tcW w:w="1526" w:type="dxa"/>
            <w:gridSpan w:val="2"/>
            <w:tcBorders>
              <w:top w:val="single" w:color="00000A" w:sz="12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cs="SimSun"/>
                <w:sz w:val="22"/>
              </w:rPr>
            </w:pPr>
            <w:r>
              <w:rPr>
                <w:rFonts w:cs="SimSun"/>
                <w:kern w:val="0"/>
                <w:sz w:val="22"/>
              </w:rPr>
              <w:t>Aliaksandr</w:t>
            </w:r>
          </w:p>
          <w:p>
            <w:pPr>
              <w:widowControl w:val="0"/>
              <w:jc w:val="center"/>
              <w:rPr>
                <w:rFonts w:cs="SimSun"/>
                <w:sz w:val="22"/>
              </w:rPr>
            </w:pPr>
            <w:r>
              <w:rPr>
                <w:rFonts w:cs="SimSun"/>
                <w:kern w:val="0"/>
                <w:sz w:val="22"/>
              </w:rPr>
              <w:t>Kuzmiankou</w:t>
            </w:r>
          </w:p>
        </w:tc>
        <w:tc>
          <w:tcPr>
            <w:tcW w:w="1304" w:type="dxa"/>
            <w:gridSpan w:val="2"/>
            <w:tcBorders>
              <w:top w:val="single" w:color="00000A" w:sz="12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性别</w:t>
            </w:r>
          </w:p>
        </w:tc>
        <w:tc>
          <w:tcPr>
            <w:tcW w:w="1487" w:type="dxa"/>
            <w:gridSpan w:val="3"/>
            <w:tcBorders>
              <w:top w:val="single" w:color="00000A" w:sz="12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男</w:t>
            </w:r>
          </w:p>
        </w:tc>
        <w:tc>
          <w:tcPr>
            <w:tcW w:w="1394" w:type="dxa"/>
            <w:gridSpan w:val="4"/>
            <w:tcBorders>
              <w:top w:val="single" w:color="00000A" w:sz="12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民族</w:t>
            </w:r>
          </w:p>
        </w:tc>
        <w:tc>
          <w:tcPr>
            <w:tcW w:w="1062" w:type="dxa"/>
            <w:tcBorders>
              <w:top w:val="single" w:color="00000A" w:sz="12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白俄罗斯</w:t>
            </w:r>
          </w:p>
        </w:tc>
        <w:tc>
          <w:tcPr>
            <w:tcW w:w="2105" w:type="dxa"/>
            <w:gridSpan w:val="3"/>
            <w:vMerge w:val="restart"/>
            <w:tcBorders>
              <w:top w:val="single" w:color="00000A" w:sz="12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drawing>
                <wp:inline distT="0" distB="0" distL="0" distR="0">
                  <wp:extent cx="1146810" cy="163830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81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政治面貌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color w:val="000000"/>
                <w:sz w:val="22"/>
              </w:rPr>
            </w:pPr>
            <w:r>
              <w:rPr>
                <w:rFonts w:ascii="SimSun" w:hAnsi="SimSun" w:cs="SimSun"/>
                <w:color w:val="000000"/>
                <w:kern w:val="0"/>
                <w:sz w:val="22"/>
              </w:rPr>
              <w:t>群众</w:t>
            </w:r>
          </w:p>
        </w:tc>
        <w:tc>
          <w:tcPr>
            <w:tcW w:w="1304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婚姻</w:t>
            </w:r>
          </w:p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状况</w:t>
            </w:r>
          </w:p>
        </w:tc>
        <w:tc>
          <w:tcPr>
            <w:tcW w:w="1487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已婚</w:t>
            </w:r>
          </w:p>
        </w:tc>
        <w:tc>
          <w:tcPr>
            <w:tcW w:w="139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出生年月</w:t>
            </w:r>
          </w:p>
        </w:tc>
        <w:tc>
          <w:tcPr>
            <w:tcW w:w="1062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1978年3月</w:t>
            </w:r>
          </w:p>
        </w:tc>
        <w:tc>
          <w:tcPr>
            <w:tcW w:w="2105" w:type="dxa"/>
            <w:gridSpan w:val="3"/>
            <w:vMerge w:val="continue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最高学历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本科</w:t>
            </w:r>
          </w:p>
        </w:tc>
        <w:tc>
          <w:tcPr>
            <w:tcW w:w="1304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专业</w:t>
            </w:r>
          </w:p>
        </w:tc>
        <w:tc>
          <w:tcPr>
            <w:tcW w:w="1487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软件工程</w:t>
            </w:r>
          </w:p>
        </w:tc>
        <w:tc>
          <w:tcPr>
            <w:tcW w:w="139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籍贯</w:t>
            </w:r>
          </w:p>
        </w:tc>
        <w:tc>
          <w:tcPr>
            <w:tcW w:w="1062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白俄罗斯</w:t>
            </w:r>
          </w:p>
        </w:tc>
        <w:tc>
          <w:tcPr>
            <w:tcW w:w="2105" w:type="dxa"/>
            <w:gridSpan w:val="3"/>
            <w:vMerge w:val="continue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毕业学校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白俄罗斯国立信息和无线电电子大学</w:t>
            </w:r>
          </w:p>
        </w:tc>
        <w:tc>
          <w:tcPr>
            <w:tcW w:w="1304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学历</w:t>
            </w:r>
          </w:p>
        </w:tc>
        <w:tc>
          <w:tcPr>
            <w:tcW w:w="1487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本科</w:t>
            </w:r>
          </w:p>
        </w:tc>
        <w:tc>
          <w:tcPr>
            <w:tcW w:w="139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毕业时间</w:t>
            </w:r>
          </w:p>
        </w:tc>
        <w:tc>
          <w:tcPr>
            <w:tcW w:w="1062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2002年6月</w:t>
            </w:r>
          </w:p>
        </w:tc>
        <w:tc>
          <w:tcPr>
            <w:tcW w:w="2105" w:type="dxa"/>
            <w:gridSpan w:val="3"/>
            <w:vMerge w:val="continue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1242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FFFFFF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网站</w:t>
            </w:r>
          </w:p>
        </w:tc>
        <w:tc>
          <w:tcPr>
            <w:tcW w:w="6773" w:type="dxa"/>
            <w:gridSpan w:val="1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FFFFFF" w:themeColor="background1" w:fill="FFFFFF" w:themeFill="background1"/>
            <w:vAlign w:val="center"/>
          </w:tcPr>
          <w:p>
            <w:pPr>
              <w:widowControl w:val="0"/>
              <w:jc w:val="center"/>
              <w:rPr>
                <w:rFonts w:hint="default" w:ascii="SimSun" w:hAnsi="SimSun" w:cs="SimSun"/>
                <w:sz w:val="22"/>
                <w:lang w:val="en-US"/>
              </w:rPr>
            </w:pPr>
            <w:r>
              <w:rPr>
                <w:rFonts w:hint="default" w:ascii="SimSun" w:hAnsi="SimSun" w:cs="SimSun"/>
                <w:kern w:val="0"/>
                <w:sz w:val="22"/>
              </w:rPr>
              <w:t>https://aliaksandr-kuzmiankou-portfolio.netlify.app</w:t>
            </w:r>
          </w:p>
        </w:tc>
        <w:tc>
          <w:tcPr>
            <w:tcW w:w="2105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FFFFFF" w:themeColor="background1" w:fill="FFFFFF" w:themeFill="background1"/>
            <w:vAlign w:val="center"/>
          </w:tcPr>
          <w:p>
            <w:pPr>
              <w:widowControl w:val="0"/>
              <w:jc w:val="center"/>
              <w:rPr>
                <w:rFonts w:hint="default" w:ascii="SimSun" w:hAnsi="SimSun" w:cs="SimSun"/>
                <w:kern w:val="0"/>
                <w:sz w:val="22"/>
              </w:rPr>
            </w:pPr>
            <w:r>
              <w:rPr>
                <w:rFonts w:hint="default" w:ascii="SimSun" w:hAnsi="SimSun" w:cs="SimSun"/>
                <w:sz w:val="22"/>
                <w:lang w:val="en-US"/>
              </w:rPr>
              <w:drawing>
                <wp:inline distT="0" distB="0" distL="114300" distR="114300">
                  <wp:extent cx="777240" cy="777240"/>
                  <wp:effectExtent l="0" t="0" r="11430" b="11430"/>
                  <wp:docPr id="2" name="Picture 2" descr="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download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77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560" w:type="dxa"/>
            <w:vMerge w:val="restart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通讯方式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手机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eastAsia="DejaVu Serif"/>
                <w:color w:val="000000"/>
                <w:sz w:val="22"/>
              </w:rPr>
            </w:pPr>
            <w:r>
              <w:rPr>
                <w:rFonts w:eastAsia="DejaVu Serif"/>
                <w:color w:val="000000"/>
                <w:kern w:val="0"/>
                <w:sz w:val="22"/>
              </w:rPr>
              <w:t>18681876326</w:t>
            </w:r>
          </w:p>
        </w:tc>
        <w:tc>
          <w:tcPr>
            <w:tcW w:w="2171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微信号</w:t>
            </w:r>
          </w:p>
        </w:tc>
        <w:tc>
          <w:tcPr>
            <w:tcW w:w="3167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yuanshi78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家庭地址</w:t>
            </w:r>
          </w:p>
        </w:tc>
        <w:tc>
          <w:tcPr>
            <w:tcW w:w="7352" w:type="dxa"/>
            <w:gridSpan w:val="1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西安莲湖区环城西路南段8号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560" w:type="dxa"/>
            <w:vMerge w:val="restart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教育</w:t>
            </w:r>
          </w:p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培训</w:t>
            </w:r>
          </w:p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经历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学校/培训机构</w:t>
            </w:r>
          </w:p>
        </w:tc>
        <w:tc>
          <w:tcPr>
            <w:tcW w:w="2171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专业/培训内容</w:t>
            </w:r>
          </w:p>
        </w:tc>
        <w:tc>
          <w:tcPr>
            <w:tcW w:w="1062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学历</w:t>
            </w:r>
          </w:p>
        </w:tc>
        <w:tc>
          <w:tcPr>
            <w:tcW w:w="2105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证明书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1997</w:t>
            </w:r>
            <w:r>
              <w:rPr>
                <w:rFonts w:cs="SimSun"/>
                <w:kern w:val="0"/>
                <w:sz w:val="22"/>
              </w:rPr>
              <w:t>/</w:t>
            </w:r>
            <w:r>
              <w:rPr>
                <w:rFonts w:ascii="SimSun" w:hAnsi="SimSun" w:cs="SimSun"/>
                <w:kern w:val="0"/>
                <w:sz w:val="22"/>
              </w:rPr>
              <w:t>9—2002/6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白俄罗斯国立信息和无线电电子大学</w:t>
            </w:r>
          </w:p>
        </w:tc>
        <w:tc>
          <w:tcPr>
            <w:tcW w:w="2171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软件工程</w:t>
            </w:r>
          </w:p>
        </w:tc>
        <w:tc>
          <w:tcPr>
            <w:tcW w:w="1062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本科</w:t>
            </w:r>
          </w:p>
        </w:tc>
        <w:tc>
          <w:tcPr>
            <w:tcW w:w="2105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毕业证书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2002/9—2005/5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International House</w:t>
            </w:r>
          </w:p>
        </w:tc>
        <w:tc>
          <w:tcPr>
            <w:tcW w:w="2171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英语课程(中级，中高级，高级)</w:t>
            </w:r>
          </w:p>
        </w:tc>
        <w:tc>
          <w:tcPr>
            <w:tcW w:w="1062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///</w:t>
            </w:r>
          </w:p>
        </w:tc>
        <w:tc>
          <w:tcPr>
            <w:tcW w:w="2105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证明书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专业技能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pStyle w:val="29"/>
              <w:keepNext w:val="0"/>
              <w:keepLines w:val="0"/>
              <w:widowControl/>
              <w:suppressLineNumbers w:val="0"/>
              <w:rPr>
                <w:rFonts w:ascii="SimSun" w:hAnsi="SimSun" w:cs="SimSun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1、</w:t>
            </w:r>
            <w:r>
              <w:rPr>
                <w:rFonts w:ascii="SimSun" w:hAnsi="SimSun" w:cs="SimSun"/>
                <w:color w:val="000000"/>
                <w:kern w:val="0"/>
                <w:sz w:val="22"/>
              </w:rPr>
              <w:t>软件工程语言：Javascript (ES3, ES5, ES2015</w:t>
            </w:r>
            <w:r>
              <w:rPr>
                <w:rFonts w:ascii="SimSun" w:hAnsi="SimSun" w:cs="SimSun"/>
                <w:color w:val="000000"/>
                <w:kern w:val="0"/>
                <w:sz w:val="22"/>
                <w:lang w:val="en-US"/>
              </w:rPr>
              <w:t xml:space="preserve">, </w:t>
            </w:r>
            <w:r>
              <w:rPr>
                <w:rFonts w:ascii="SimSun" w:hAnsi="SimSun" w:cs="SimSun"/>
                <w:color w:val="000000"/>
                <w:kern w:val="0"/>
                <w:sz w:val="22"/>
                <w:lang w:val="en-US" w:eastAsia="zh-CN"/>
              </w:rPr>
              <w:t>ES2015以上</w:t>
            </w:r>
            <w:r>
              <w:rPr>
                <w:rFonts w:ascii="SimSun" w:hAnsi="SimSun" w:cs="SimSun"/>
                <w:color w:val="000000"/>
                <w:kern w:val="0"/>
                <w:sz w:val="22"/>
              </w:rPr>
              <w:t>)、</w:t>
            </w:r>
            <w:r>
              <w:rPr>
                <w:rFonts w:hint="default" w:ascii="SimSun" w:hAnsi="SimSun" w:cs="SimSun"/>
                <w:color w:val="000000"/>
                <w:kern w:val="0"/>
                <w:sz w:val="22"/>
                <w:lang w:val="en-US"/>
              </w:rPr>
              <w:t>TypeScript</w:t>
            </w:r>
            <w:r>
              <w:rPr>
                <w:rFonts w:hint="eastAsia" w:ascii="SimSun" w:hAnsi="SimSun" w:cs="SimSun"/>
                <w:color w:val="000000"/>
                <w:kern w:val="0"/>
                <w:sz w:val="22"/>
                <w:lang w:val="en-US" w:eastAsia="zh-CN"/>
              </w:rPr>
              <w:t>、</w:t>
            </w:r>
            <w:r>
              <w:rPr>
                <w:rFonts w:ascii="SimSun" w:hAnsi="SimSun" w:cs="SimSun"/>
                <w:color w:val="000000"/>
                <w:kern w:val="0"/>
                <w:sz w:val="22"/>
              </w:rPr>
              <w:t xml:space="preserve">HTML/CSS、C/C++、Perl、JCL、PL/I  </w:t>
            </w: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2、</w:t>
            </w:r>
            <w:r>
              <w:rPr>
                <w:rFonts w:ascii="SimSun" w:hAnsi="SimSun" w:cs="SimSun"/>
                <w:color w:val="000000"/>
                <w:kern w:val="0"/>
                <w:sz w:val="22"/>
              </w:rPr>
              <w:t>JavaScript</w:t>
            </w:r>
            <w:r>
              <w:rPr>
                <w:rFonts w:hint="default" w:ascii="SimSun" w:hAnsi="SimSun" w:cs="SimSun"/>
                <w:color w:val="000000"/>
                <w:kern w:val="0"/>
                <w:sz w:val="22"/>
                <w:lang w:val="en-US"/>
              </w:rPr>
              <w:t>/TypeScript</w:t>
            </w:r>
            <w:r>
              <w:rPr>
                <w:rFonts w:ascii="SimSun" w:hAnsi="SimSun" w:cs="SimSun"/>
                <w:color w:val="000000"/>
                <w:kern w:val="0"/>
                <w:sz w:val="22"/>
              </w:rPr>
              <w:t>框架</w:t>
            </w:r>
            <w:r>
              <w:rPr>
                <w:rFonts w:ascii="SimSun" w:hAnsi="SimSun" w:cs="SimSun"/>
                <w:color w:val="000000"/>
                <w:kern w:val="0"/>
                <w:sz w:val="22"/>
                <w:lang w:eastAsia="zh-CN"/>
              </w:rPr>
              <w:t>：</w:t>
            </w:r>
            <w:r>
              <w:rPr>
                <w:rFonts w:ascii="SimSun" w:hAnsi="SimSun" w:cs="SimSun"/>
                <w:color w:val="000000"/>
                <w:kern w:val="0"/>
                <w:sz w:val="22"/>
                <w:lang w:val="en-US"/>
              </w:rPr>
              <w:t xml:space="preserve">Vue 2/3, </w:t>
            </w:r>
            <w:r>
              <w:rPr>
                <w:rFonts w:hint="default" w:ascii="SimSun" w:hAnsi="SimSun" w:cs="SimSun"/>
                <w:b/>
                <w:bCs/>
                <w:color w:val="000000"/>
                <w:kern w:val="0"/>
                <w:sz w:val="22"/>
                <w:lang w:val="en-US"/>
              </w:rPr>
              <w:t>3</w:t>
            </w: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、</w:t>
            </w:r>
            <w:r>
              <w:rPr>
                <w:rFonts w:ascii="SimSun" w:hAnsi="SimSun" w:cs="SimSun"/>
                <w:b w:val="0"/>
                <w:bCs w:val="0"/>
                <w:color w:val="000000"/>
                <w:kern w:val="0"/>
                <w:sz w:val="22"/>
                <w:lang w:eastAsia="zh-CN"/>
              </w:rPr>
              <w:t>测试工具：</w:t>
            </w:r>
            <w:r>
              <w:rPr>
                <w:rFonts w:hint="default" w:ascii="SimSun" w:hAnsi="SimSun" w:cs="SimSun"/>
                <w:b w:val="0"/>
                <w:bCs w:val="0"/>
                <w:color w:val="000000"/>
                <w:kern w:val="0"/>
                <w:sz w:val="22"/>
                <w:lang w:val="en-US" w:eastAsia="zh-CN"/>
              </w:rPr>
              <w:t>Jest</w:t>
            </w:r>
            <w:r>
              <w:rPr>
                <w:rFonts w:ascii="SimSun" w:hAnsi="SimSun" w:cs="SimSun"/>
                <w:b w:val="0"/>
                <w:bCs w:val="0"/>
                <w:color w:val="000000"/>
                <w:kern w:val="0"/>
                <w:sz w:val="22"/>
                <w:lang w:val="en-US" w:eastAsia="zh-CN"/>
              </w:rPr>
              <w:t xml:space="preserve"> 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2"/>
                <w:lang w:val="en-US" w:eastAsia="zh-CN"/>
              </w:rPr>
              <w:t xml:space="preserve"> 4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2"/>
              </w:rPr>
              <w:t>、</w:t>
            </w:r>
            <w:r>
              <w:rPr>
                <w:rFonts w:ascii="SimSun" w:hAnsi="SimSun" w:cs="SimSun"/>
                <w:b w:val="0"/>
                <w:bCs w:val="0"/>
                <w:color w:val="000000"/>
                <w:kern w:val="0"/>
                <w:sz w:val="22"/>
                <w:lang w:val="en-US"/>
              </w:rPr>
              <w:t>GIS</w:t>
            </w:r>
            <w:r>
              <w:rPr>
                <w:rFonts w:ascii="SimSun" w:hAnsi="SimSun" w:cs="SimSun"/>
                <w:b w:val="0"/>
                <w:bCs w:val="0"/>
                <w:color w:val="000000"/>
                <w:kern w:val="0"/>
                <w:sz w:val="22"/>
                <w:lang w:val="en-US" w:eastAsia="zh-CN"/>
              </w:rPr>
              <w:t>工具：Cesium js, 高德地图API, AntV L7</w:t>
            </w:r>
            <w:r>
              <w:rPr>
                <w:rFonts w:ascii="SimSun" w:hAnsi="SimSun" w:cs="SimSu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2"/>
                <w:lang w:val="en-US" w:eastAsia="zh-CN"/>
              </w:rPr>
              <w:t>5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2"/>
              </w:rPr>
              <w:t>、</w:t>
            </w:r>
            <w:r>
              <w:rPr>
                <w:rFonts w:ascii="SimSun" w:hAnsi="SimSun" w:cs="SimSun"/>
                <w:color w:val="000000"/>
                <w:kern w:val="0"/>
                <w:sz w:val="22"/>
              </w:rPr>
              <w:t xml:space="preserve">Web协议：HTTP1.0、HTTP2.0 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2"/>
                <w:lang w:val="en-US" w:eastAsia="zh-CN"/>
              </w:rPr>
              <w:t>6</w:t>
            </w: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、</w:t>
            </w:r>
            <w:r>
              <w:rPr>
                <w:rFonts w:ascii="SimSun" w:hAnsi="SimSun" w:cs="SimSun"/>
                <w:color w:val="000000"/>
                <w:kern w:val="0"/>
                <w:sz w:val="22"/>
              </w:rPr>
              <w:t xml:space="preserve">数据库查询语言：SQL、DL/I  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2"/>
                <w:lang w:val="en-US" w:eastAsia="zh-CN"/>
              </w:rPr>
              <w:t>7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2"/>
              </w:rPr>
              <w:t>、</w:t>
            </w:r>
            <w:r>
              <w:rPr>
                <w:rFonts w:ascii="SimSun" w:hAnsi="SimSun" w:cs="SimSun"/>
                <w:color w:val="000000"/>
                <w:kern w:val="0"/>
                <w:sz w:val="22"/>
              </w:rPr>
              <w:t xml:space="preserve">软件系统: Tivoli Directory Integrator, IBM MQSeries  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2"/>
                <w:lang w:val="en-US" w:eastAsia="zh-CN"/>
              </w:rPr>
              <w:t>8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2"/>
              </w:rPr>
              <w:t>、</w:t>
            </w:r>
            <w:r>
              <w:rPr>
                <w:rFonts w:ascii="SimSun" w:hAnsi="SimSun" w:cs="SimSun"/>
                <w:color w:val="000000"/>
                <w:kern w:val="0"/>
                <w:sz w:val="22"/>
              </w:rPr>
              <w:t xml:space="preserve">数据库管理系统: DB2, IMS, MySQL  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2"/>
                <w:lang w:val="en-US" w:eastAsia="zh-CN"/>
              </w:rPr>
              <w:t>9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2"/>
              </w:rPr>
              <w:t>、</w:t>
            </w:r>
            <w:r>
              <w:rPr>
                <w:rFonts w:ascii="SimSun" w:hAnsi="SimSun" w:cs="SimSun"/>
                <w:color w:val="000000"/>
                <w:kern w:val="0"/>
                <w:sz w:val="22"/>
              </w:rPr>
              <w:t xml:space="preserve">操作系统: </w:t>
            </w:r>
            <w:r>
              <w:rPr>
                <w:rFonts w:ascii="SimSun" w:hAnsi="SimSun" w:cs="SimSun"/>
                <w:color w:val="000000"/>
                <w:kern w:val="0"/>
                <w:sz w:val="22"/>
                <w:lang w:val="en-US"/>
              </w:rPr>
              <w:t xml:space="preserve">Linux (Manjaro and Mint), IBM </w:t>
            </w:r>
            <w:r>
              <w:rPr>
                <w:rFonts w:ascii="SimSun" w:hAnsi="SimSun" w:cs="SimSun"/>
                <w:color w:val="000000"/>
                <w:kern w:val="0"/>
                <w:sz w:val="22"/>
              </w:rPr>
              <w:t>z/OS, Windows NT/2000/XP/</w:t>
            </w:r>
            <w:r>
              <w:rPr>
                <w:rFonts w:ascii="SimSun" w:hAnsi="SimSun" w:cs="SimSun"/>
                <w:color w:val="000000"/>
                <w:kern w:val="0"/>
                <w:sz w:val="22"/>
                <w:lang w:val="en-US" w:eastAsia="zh-CN"/>
              </w:rPr>
              <w:t>7</w:t>
            </w:r>
            <w:r>
              <w:rPr>
                <w:rFonts w:ascii="SimSun" w:hAnsi="SimSun" w:cs="SimSun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2"/>
                <w:lang w:val="en-US" w:eastAsia="zh-CN"/>
              </w:rPr>
              <w:t>10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2"/>
              </w:rPr>
              <w:t>、</w:t>
            </w:r>
            <w:r>
              <w:rPr>
                <w:rFonts w:ascii="SimSun" w:hAnsi="SimSun" w:cs="SimSun"/>
                <w:color w:val="000000"/>
                <w:kern w:val="0"/>
                <w:sz w:val="22"/>
              </w:rPr>
              <w:t>其它能力: CA软件(Endevor, CA-7, File Manager, CA Gen等), OPC/A, CICS, SCLM</w:t>
            </w:r>
            <w:r>
              <w:rPr>
                <w:rFonts w:ascii="SimSun" w:hAnsi="SimSun" w:cs="SimSun"/>
                <w:color w:val="000000"/>
                <w:kern w:val="0"/>
                <w:sz w:val="22"/>
                <w:lang w:val="en-US" w:eastAsia="zh-CN"/>
              </w:rPr>
              <w:t xml:space="preserve"> </w:t>
            </w:r>
            <w:r>
              <w:rPr>
                <w:rFonts w:hint="default" w:ascii="SimSun" w:hAnsi="SimSun" w:cs="SimSun"/>
                <w:b/>
                <w:bCs/>
                <w:color w:val="000000"/>
                <w:kern w:val="0"/>
                <w:sz w:val="22"/>
                <w:lang w:val="en-US" w:eastAsia="zh-CN"/>
              </w:rPr>
              <w:t>11</w:t>
            </w: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2"/>
                <w:lang w:val="en-US" w:eastAsia="zh-CN"/>
              </w:rPr>
              <w:t>、</w:t>
            </w:r>
            <w:r>
              <w:rPr>
                <w:sz w:val="22"/>
                <w:szCs w:val="22"/>
              </w:rPr>
              <w:t>开源无代码/低代码开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发</w:t>
            </w:r>
            <w:r>
              <w:rPr>
                <w:rFonts w:hint="default" w:asciiTheme="minorEastAsia" w:hAnsiTheme="minorEastAsia" w:eastAsiaTheme="minorEastAsia" w:cstheme="minorEastAsia"/>
                <w:sz w:val="22"/>
                <w:szCs w:val="22"/>
                <w:lang w:val="en-US"/>
              </w:rPr>
              <w:t>: Nocobase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  <w:lang w:val="en-US" w:eastAsia="zh-CN"/>
              </w:rPr>
              <w:t>、</w:t>
            </w:r>
            <w:r>
              <w:rPr>
                <w:rFonts w:hint="default" w:asciiTheme="minorEastAsia" w:hAnsiTheme="minorEastAsia" w:eastAsiaTheme="minorEastAsia" w:cstheme="minorEastAsia"/>
                <w:sz w:val="22"/>
                <w:szCs w:val="22"/>
                <w:lang w:val="en-US" w:eastAsia="zh-CN"/>
              </w:rPr>
              <w:t xml:space="preserve">AMIS 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2"/>
                <w:lang w:val="en-US" w:eastAsia="zh-CN"/>
              </w:rPr>
              <w:t>1</w:t>
            </w:r>
            <w:r>
              <w:rPr>
                <w:rFonts w:hint="default" w:ascii="SimSun" w:hAnsi="SimSun" w:cs="SimSun"/>
                <w:b/>
                <w:bCs/>
                <w:color w:val="000000"/>
                <w:kern w:val="0"/>
                <w:sz w:val="22"/>
                <w:lang w:val="en-US" w:eastAsia="zh-CN"/>
              </w:rPr>
              <w:t>2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2"/>
              </w:rPr>
              <w:t>、</w:t>
            </w:r>
            <w:r>
              <w:rPr>
                <w:rFonts w:ascii="SimSun" w:hAnsi="SimSun" w:cs="SimSun"/>
                <w:b w:val="0"/>
                <w:bCs w:val="0"/>
                <w:color w:val="000000"/>
                <w:kern w:val="0"/>
                <w:sz w:val="22"/>
              </w:rPr>
              <w:t>辅助软件开发：熟练使用AI工具进行软件系统开发、原型构建与代码生成</w:t>
            </w:r>
          </w:p>
          <w:p>
            <w:pPr>
              <w:widowControl w:val="0"/>
              <w:jc w:val="left"/>
              <w:rPr>
                <w:rFonts w:eastAsia="SimSun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外语水平</w:t>
            </w:r>
          </w:p>
        </w:tc>
        <w:tc>
          <w:tcPr>
            <w:tcW w:w="3540" w:type="dxa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俄语、白俄语：母语</w:t>
            </w:r>
          </w:p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汉语：听说（熟练），读写（熟练）</w:t>
            </w:r>
          </w:p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英语：听说（熟练），读写（熟练）</w:t>
            </w:r>
          </w:p>
        </w:tc>
        <w:tc>
          <w:tcPr>
            <w:tcW w:w="2171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计算机程度</w:t>
            </w:r>
          </w:p>
        </w:tc>
        <w:tc>
          <w:tcPr>
            <w:tcW w:w="3167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精通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560" w:type="dxa"/>
            <w:vMerge w:val="restart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主要工作经历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工作单位</w:t>
            </w:r>
          </w:p>
        </w:tc>
        <w:tc>
          <w:tcPr>
            <w:tcW w:w="122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工作岗位</w:t>
            </w:r>
          </w:p>
        </w:tc>
        <w:tc>
          <w:tcPr>
            <w:tcW w:w="4114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主要职责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760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/>
                <w:kern w:val="0"/>
                <w:sz w:val="22"/>
              </w:rPr>
              <w:t>202</w:t>
            </w:r>
            <w:r>
              <w:rPr>
                <w:rFonts w:hint="default" w:ascii="SimSun" w:hAnsi="SimSun"/>
                <w:kern w:val="0"/>
                <w:sz w:val="22"/>
                <w:lang w:val="en-US"/>
              </w:rPr>
              <w:t>3</w:t>
            </w:r>
            <w:r>
              <w:rPr>
                <w:rFonts w:ascii="SimSun" w:hAnsi="SimSun"/>
                <w:kern w:val="0"/>
                <w:sz w:val="22"/>
              </w:rPr>
              <w:t>/</w:t>
            </w:r>
            <w:r>
              <w:rPr>
                <w:rFonts w:hint="default" w:ascii="SimSun" w:hAnsi="SimSun"/>
                <w:kern w:val="0"/>
                <w:sz w:val="22"/>
                <w:lang w:val="en-US"/>
              </w:rPr>
              <w:t>5</w:t>
            </w:r>
            <w:r>
              <w:rPr>
                <w:rFonts w:ascii="SimSun" w:hAnsi="SimSun"/>
                <w:kern w:val="0"/>
                <w:sz w:val="22"/>
              </w:rPr>
              <w:t>—现在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rFonts w:ascii="SimSun" w:hAnsi="SimSun" w:eastAsia="SimSun" w:cs="SimSun"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eastAsia="SimSun" w:cs="SimSun"/>
                <w:color w:val="00000A"/>
                <w:kern w:val="0"/>
                <w:sz w:val="22"/>
                <w:szCs w:val="22"/>
                <w:lang w:val="en-US" w:eastAsia="zh-CN" w:bidi="ar-SA"/>
              </w:rPr>
              <w:t>西安艾迪韦科网络科技有限公司</w:t>
            </w:r>
          </w:p>
        </w:tc>
        <w:tc>
          <w:tcPr>
            <w:tcW w:w="122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kern w:val="0"/>
              </w:rPr>
              <w:t>Web前端工程师</w:t>
            </w:r>
          </w:p>
        </w:tc>
        <w:tc>
          <w:tcPr>
            <w:tcW w:w="4114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kern w:val="0"/>
              </w:rPr>
              <w:t>网站前端建设与指导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760" w:hRule="atLeast"/>
          <w:jc w:val="center"/>
        </w:trPr>
        <w:tc>
          <w:tcPr>
            <w:tcW w:w="1560" w:type="dxa"/>
            <w:vMerge w:val="continue"/>
            <w:tcBorders>
              <w:left w:val="single" w:color="00000A" w:sz="12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/>
                <w:kern w:val="0"/>
                <w:sz w:val="22"/>
              </w:rPr>
              <w:t>2020/4—202</w:t>
            </w:r>
            <w:r>
              <w:rPr>
                <w:rFonts w:hint="default" w:ascii="SimSun" w:hAnsi="SimSun"/>
                <w:kern w:val="0"/>
                <w:sz w:val="22"/>
                <w:lang w:val="en-US"/>
              </w:rPr>
              <w:t>3</w:t>
            </w:r>
            <w:r>
              <w:rPr>
                <w:rFonts w:ascii="SimSun" w:hAnsi="SimSun"/>
                <w:kern w:val="0"/>
                <w:sz w:val="22"/>
              </w:rPr>
              <w:t>/</w:t>
            </w:r>
            <w:r>
              <w:rPr>
                <w:rFonts w:hint="default" w:ascii="SimSun" w:hAnsi="SimSun"/>
                <w:kern w:val="0"/>
                <w:sz w:val="22"/>
                <w:lang w:val="en-US"/>
              </w:rPr>
              <w:t>5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西安睿博智能股份有限公司</w:t>
            </w:r>
          </w:p>
        </w:tc>
        <w:tc>
          <w:tcPr>
            <w:tcW w:w="122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kern w:val="0"/>
              </w:rPr>
              <w:t>Web前端工程师</w:t>
            </w:r>
          </w:p>
        </w:tc>
        <w:tc>
          <w:tcPr>
            <w:tcW w:w="4114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rFonts w:ascii="SimSun" w:hAnsi="SimSun" w:cs="SimSun"/>
                <w:b/>
                <w:sz w:val="22"/>
              </w:rPr>
            </w:pPr>
            <w:r>
              <w:rPr>
                <w:kern w:val="0"/>
              </w:rPr>
              <w:t>网站前端建设与指导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814" w:hRule="atLeast"/>
          <w:jc w:val="center"/>
        </w:trPr>
        <w:tc>
          <w:tcPr>
            <w:tcW w:w="1560" w:type="dxa"/>
            <w:vMerge w:val="continue"/>
            <w:tcBorders>
              <w:left w:val="single" w:color="00000A" w:sz="12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/>
                <w:kern w:val="0"/>
                <w:sz w:val="22"/>
              </w:rPr>
              <w:t>2019/5—2020/4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陕西金合信息科技股份有限公司</w:t>
            </w:r>
          </w:p>
        </w:tc>
        <w:tc>
          <w:tcPr>
            <w:tcW w:w="122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kern w:val="0"/>
              </w:rPr>
              <w:t>Web前端工程师</w:t>
            </w:r>
          </w:p>
        </w:tc>
        <w:tc>
          <w:tcPr>
            <w:tcW w:w="4114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rFonts w:ascii="SimSun" w:hAnsi="SimSun" w:cs="SimSun"/>
                <w:b/>
                <w:sz w:val="22"/>
              </w:rPr>
            </w:pPr>
            <w:r>
              <w:rPr>
                <w:kern w:val="0"/>
              </w:rPr>
              <w:t>网站前端建设与指导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84" w:hRule="atLeast"/>
          <w:jc w:val="center"/>
        </w:trPr>
        <w:tc>
          <w:tcPr>
            <w:tcW w:w="1560" w:type="dxa"/>
            <w:vMerge w:val="continue"/>
            <w:tcBorders>
              <w:left w:val="single" w:color="00000A" w:sz="12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/>
                <w:sz w:val="22"/>
              </w:rPr>
            </w:pPr>
            <w:r>
              <w:rPr>
                <w:rFonts w:ascii="SimSun" w:hAnsi="SimSun"/>
                <w:kern w:val="0"/>
                <w:sz w:val="22"/>
              </w:rPr>
              <w:t>2016/9—2019/5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bookmarkStart w:id="1" w:name="_GoBack"/>
            <w:r>
              <w:rPr>
                <w:kern w:val="0"/>
              </w:rPr>
              <w:t>陕西秦快互联科技有限公司</w:t>
            </w:r>
            <w:bookmarkEnd w:id="1"/>
          </w:p>
        </w:tc>
        <w:tc>
          <w:tcPr>
            <w:tcW w:w="122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Web前端程工程师</w:t>
            </w:r>
          </w:p>
        </w:tc>
        <w:tc>
          <w:tcPr>
            <w:tcW w:w="4114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kern w:val="0"/>
              </w:rPr>
              <w:t>网站前端建设与指导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66" w:hRule="atLeast"/>
          <w:jc w:val="center"/>
        </w:trPr>
        <w:tc>
          <w:tcPr>
            <w:tcW w:w="1560" w:type="dxa"/>
            <w:vMerge w:val="continue"/>
            <w:tcBorders>
              <w:left w:val="single" w:color="00000A" w:sz="12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/>
                <w:sz w:val="22"/>
              </w:rPr>
            </w:pPr>
            <w:r>
              <w:rPr>
                <w:rFonts w:ascii="SimSun" w:hAnsi="SimSun"/>
                <w:kern w:val="0"/>
                <w:sz w:val="22"/>
              </w:rPr>
              <w:t>2015/7—2016/9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kern w:val="0"/>
              </w:rPr>
              <w:t>陕西数字信息技术有限公司</w:t>
            </w:r>
          </w:p>
        </w:tc>
        <w:tc>
          <w:tcPr>
            <w:tcW w:w="122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Web前端工程师</w:t>
            </w:r>
          </w:p>
        </w:tc>
        <w:tc>
          <w:tcPr>
            <w:tcW w:w="4114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kern w:val="0"/>
              </w:rPr>
              <w:t>建设网站前端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560" w:type="dxa"/>
            <w:vMerge w:val="continue"/>
            <w:tcBorders>
              <w:left w:val="single" w:color="00000A" w:sz="12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2014/6—2015/6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陕西天和商贸有限公司</w:t>
            </w:r>
          </w:p>
        </w:tc>
        <w:tc>
          <w:tcPr>
            <w:tcW w:w="122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翻译</w:t>
            </w:r>
          </w:p>
        </w:tc>
        <w:tc>
          <w:tcPr>
            <w:tcW w:w="4114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  <w:lang w:val="ru-RU"/>
              </w:rPr>
              <w:t>通过电子商务及外籍客户的沟通</w:t>
            </w:r>
            <w:r>
              <w:rPr>
                <w:rFonts w:ascii="Liberation Sans" w:hAnsi="Liberation Sans" w:cs="Liberation Sans"/>
                <w:color w:val="000000"/>
                <w:kern w:val="0"/>
                <w:sz w:val="22"/>
              </w:rPr>
              <w:t>完成公司产品的销售及售后服务；商务陪同翻译；口译、笔译。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560" w:type="dxa"/>
            <w:vMerge w:val="continue"/>
            <w:tcBorders>
              <w:left w:val="single" w:color="00000A" w:sz="12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2013/11—2014/5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茶店 《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Чайный лист</w:t>
            </w:r>
            <w:r>
              <w:rPr>
                <w:rFonts w:ascii="SimSun" w:hAnsi="SimSun" w:cs="SimSun"/>
                <w:kern w:val="0"/>
                <w:sz w:val="22"/>
              </w:rPr>
              <w:t>》（《茶叶》）白俄罗斯明斯克</w:t>
            </w:r>
          </w:p>
        </w:tc>
        <w:tc>
          <w:tcPr>
            <w:tcW w:w="122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网页设计/制作/美工</w:t>
            </w:r>
          </w:p>
        </w:tc>
        <w:tc>
          <w:tcPr>
            <w:tcW w:w="4114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研制茶店《</w:t>
            </w:r>
            <w:r>
              <w:rPr>
                <w:rFonts w:ascii="Liberation Sans" w:hAnsi="Liberation Sans" w:cs="Liberation Sans"/>
                <w:kern w:val="0"/>
                <w:sz w:val="22"/>
                <w:lang w:val="ru-RU"/>
              </w:rPr>
              <w:t>Чайный лист</w:t>
            </w:r>
            <w:r>
              <w:rPr>
                <w:rFonts w:ascii="SimSun" w:hAnsi="SimSun" w:cs="SimSun"/>
                <w:kern w:val="0"/>
                <w:sz w:val="22"/>
              </w:rPr>
              <w:t>》的网店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560" w:type="dxa"/>
            <w:vMerge w:val="continue"/>
            <w:tcBorders>
              <w:left w:val="single" w:color="00000A" w:sz="12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2013/5—2013/9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中铁十二局集团电气化工程有限公司</w:t>
            </w:r>
          </w:p>
        </w:tc>
        <w:tc>
          <w:tcPr>
            <w:tcW w:w="122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俄语翻译</w:t>
            </w:r>
          </w:p>
        </w:tc>
        <w:tc>
          <w:tcPr>
            <w:tcW w:w="4114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杰卢莎到日洛宾铁路段电气化项目，口译（中国员工和白俄罗斯员工之间的翻译）汉俄俄汉笔译（施工日志，督导记录，接触网锚段清单等）。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560" w:type="dxa"/>
            <w:vMerge w:val="continue"/>
            <w:tcBorders>
              <w:left w:val="single" w:color="00000A" w:sz="12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2012/6—2013/2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茶店 《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Чайный лист</w:t>
            </w:r>
            <w:r>
              <w:rPr>
                <w:rFonts w:ascii="SimSun" w:hAnsi="SimSun" w:cs="SimSun"/>
                <w:kern w:val="0"/>
                <w:sz w:val="22"/>
              </w:rPr>
              <w:t>》（《茶叶》）,</w:t>
            </w:r>
          </w:p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白俄罗斯明斯克</w:t>
            </w:r>
          </w:p>
        </w:tc>
        <w:tc>
          <w:tcPr>
            <w:tcW w:w="122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网页设计/制作/美工</w:t>
            </w:r>
          </w:p>
        </w:tc>
        <w:tc>
          <w:tcPr>
            <w:tcW w:w="4114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研发销售中国大陆和台湾茶叶茶店《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Чайный лист</w:t>
            </w:r>
            <w:r>
              <w:rPr>
                <w:rFonts w:ascii="SimSun" w:hAnsi="SimSun" w:cs="SimSun"/>
                <w:kern w:val="0"/>
                <w:sz w:val="22"/>
              </w:rPr>
              <w:t>》的网站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560" w:type="dxa"/>
            <w:vMerge w:val="continue"/>
            <w:tcBorders>
              <w:left w:val="single" w:color="00000A" w:sz="12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2010/4—2012/3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IBA</w:t>
            </w:r>
            <w:r>
              <w:rPr>
                <w:rFonts w:ascii="SimSun" w:hAnsi="SimSun" w:cs="SimSun"/>
                <w:kern w:val="0"/>
                <w:sz w:val="22"/>
              </w:rPr>
              <w:t>(国际</w:t>
            </w:r>
            <w:r>
              <w:rPr>
                <w:rFonts w:cs="SimSun"/>
                <w:kern w:val="0"/>
                <w:sz w:val="22"/>
              </w:rPr>
              <w:t>商业联盟</w:t>
            </w:r>
            <w:r>
              <w:rPr>
                <w:rFonts w:ascii="SimSun" w:hAnsi="SimSun" w:cs="SimSun"/>
                <w:kern w:val="0"/>
                <w:sz w:val="22"/>
              </w:rPr>
              <w:t>)白俄罗斯明斯克白俄罗斯</w:t>
            </w:r>
          </w:p>
        </w:tc>
        <w:tc>
          <w:tcPr>
            <w:tcW w:w="122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软件工程</w:t>
            </w:r>
          </w:p>
        </w:tc>
        <w:tc>
          <w:tcPr>
            <w:tcW w:w="4114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软件工程的项目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560" w:type="dxa"/>
            <w:vMerge w:val="continue"/>
            <w:tcBorders>
              <w:left w:val="single" w:color="00000A" w:sz="12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2007/12—2009/11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EDS</w:t>
            </w:r>
            <w:r>
              <w:rPr>
                <w:rFonts w:ascii="SimSun" w:hAnsi="SimSun" w:cs="SimSun"/>
                <w:kern w:val="0"/>
                <w:sz w:val="22"/>
              </w:rPr>
              <w:t>武汉 (现在是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HP  Wuhan</w:t>
            </w:r>
            <w:r>
              <w:rPr>
                <w:rFonts w:ascii="SimSun" w:hAnsi="SimSun" w:cs="SimSun"/>
                <w:kern w:val="0"/>
                <w:sz w:val="22"/>
              </w:rPr>
              <w:t>)</w:t>
            </w:r>
          </w:p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中国湖北省武汉</w:t>
            </w:r>
          </w:p>
        </w:tc>
        <w:tc>
          <w:tcPr>
            <w:tcW w:w="122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软件工程</w:t>
            </w:r>
          </w:p>
        </w:tc>
        <w:tc>
          <w:tcPr>
            <w:tcW w:w="4114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软件工程的项目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560" w:type="dxa"/>
            <w:vMerge w:val="continue"/>
            <w:tcBorders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2002/8—2007/5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IBA</w:t>
            </w:r>
            <w:r>
              <w:rPr>
                <w:rFonts w:ascii="SimSun" w:hAnsi="SimSun" w:cs="SimSun"/>
                <w:kern w:val="0"/>
                <w:sz w:val="22"/>
              </w:rPr>
              <w:t>(国际</w:t>
            </w:r>
            <w:r>
              <w:rPr>
                <w:rFonts w:cs="SimSun"/>
                <w:kern w:val="0"/>
                <w:sz w:val="22"/>
              </w:rPr>
              <w:t>商业联盟</w:t>
            </w:r>
            <w:r>
              <w:rPr>
                <w:rFonts w:ascii="SimSun" w:hAnsi="SimSun" w:cs="SimSun"/>
                <w:kern w:val="0"/>
                <w:sz w:val="22"/>
              </w:rPr>
              <w:t>)白俄罗斯明斯克</w:t>
            </w:r>
          </w:p>
        </w:tc>
        <w:tc>
          <w:tcPr>
            <w:tcW w:w="122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软件工程</w:t>
            </w:r>
          </w:p>
        </w:tc>
        <w:tc>
          <w:tcPr>
            <w:tcW w:w="4114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软件工程的项目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自我评价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pStyle w:val="90"/>
              <w:widowControl w:val="0"/>
              <w:numPr>
                <w:ilvl w:val="0"/>
                <w:numId w:val="1"/>
              </w:numPr>
              <w:ind w:left="990" w:leftChars="0" w:firstLineChars="0"/>
              <w:rPr>
                <w:kern w:val="0"/>
              </w:rPr>
            </w:pPr>
            <w:r>
              <w:rPr>
                <w:kern w:val="0"/>
              </w:rPr>
              <w:t>语言能力：俄语（母语）、白俄罗斯语、汉语（流利）、英语；可用中文顺利交流。</w:t>
            </w:r>
          </w:p>
          <w:p>
            <w:pPr>
              <w:pStyle w:val="90"/>
              <w:widowControl w:val="0"/>
              <w:numPr>
                <w:ilvl w:val="0"/>
                <w:numId w:val="1"/>
              </w:numPr>
              <w:ind w:left="990" w:leftChars="0" w:firstLineChars="0"/>
              <w:rPr>
                <w:kern w:val="0"/>
              </w:rPr>
            </w:pPr>
            <w:r>
              <w:rPr>
                <w:kern w:val="0"/>
              </w:rPr>
              <w:t>拥有二十二年软件工程、软件创作和应用经验。</w:t>
            </w:r>
          </w:p>
          <w:p>
            <w:pPr>
              <w:pStyle w:val="90"/>
              <w:widowControl w:val="0"/>
              <w:numPr>
                <w:ilvl w:val="0"/>
                <w:numId w:val="1"/>
              </w:numPr>
              <w:ind w:left="990" w:leftChars="0" w:firstLineChars="0"/>
              <w:rPr>
                <w:kern w:val="0"/>
              </w:rPr>
            </w:pPr>
            <w:r>
              <w:rPr>
                <w:kern w:val="0"/>
              </w:rPr>
              <w:t>中国与俄语市场之间的技术桥梁：12年在中国 + 中文流利 + 俄语母语。</w:t>
            </w:r>
          </w:p>
          <w:p>
            <w:pPr>
              <w:pStyle w:val="90"/>
              <w:widowControl w:val="0"/>
              <w:numPr>
                <w:ilvl w:val="0"/>
                <w:numId w:val="1"/>
              </w:numPr>
              <w:ind w:left="990" w:leftChars="0" w:firstLineChars="0"/>
              <w:rPr>
                <w:kern w:val="0"/>
              </w:rPr>
            </w:pPr>
            <w:r>
              <w:rPr>
                <w:kern w:val="0"/>
              </w:rPr>
              <w:t>研发（研究+开发）能力较强，具备系统化思维，并将其应用于复杂软件架构与产品设计。</w:t>
            </w:r>
          </w:p>
          <w:p>
            <w:pPr>
              <w:pStyle w:val="90"/>
              <w:widowControl w:val="0"/>
              <w:numPr>
                <w:ilvl w:val="0"/>
                <w:numId w:val="1"/>
              </w:numPr>
              <w:ind w:left="990" w:leftChars="0" w:firstLineChars="0"/>
              <w:rPr>
                <w:kern w:val="0"/>
              </w:rPr>
            </w:pPr>
            <w:r>
              <w:rPr>
                <w:kern w:val="0"/>
              </w:rPr>
              <w:t>研发数据可视化与智能呈现系统能力较强；研究数据智能呈现的发展与未来趋势，并应用于产品架构设计。</w:t>
            </w:r>
          </w:p>
          <w:p>
            <w:pPr>
              <w:pStyle w:val="90"/>
              <w:widowControl w:val="0"/>
              <w:numPr>
                <w:ilvl w:val="0"/>
                <w:numId w:val="1"/>
              </w:numPr>
              <w:ind w:left="990" w:leftChars="0" w:firstLineChars="0"/>
              <w:rPr>
                <w:kern w:val="0"/>
              </w:rPr>
            </w:pPr>
            <w:r>
              <w:rPr>
                <w:kern w:val="0"/>
              </w:rPr>
              <w:t>有研发插件化架构与低代码平台扩展的经验。</w:t>
            </w:r>
          </w:p>
          <w:p>
            <w:pPr>
              <w:pStyle w:val="90"/>
              <w:widowControl w:val="0"/>
              <w:numPr>
                <w:ilvl w:val="0"/>
                <w:numId w:val="1"/>
              </w:numPr>
              <w:ind w:left="990" w:leftChars="0" w:firstLineChars="0"/>
              <w:rPr>
                <w:kern w:val="0"/>
              </w:rPr>
            </w:pPr>
            <w:r>
              <w:rPr>
                <w:kern w:val="0"/>
              </w:rPr>
              <w:t>熟练使用AI辅助开发（vibe coding），能快速构建原型与验证产品思路；作为软件工程师，对LLM生成的方案与代码负责。</w:t>
            </w:r>
          </w:p>
          <w:p>
            <w:pPr>
              <w:pStyle w:val="90"/>
              <w:widowControl w:val="0"/>
              <w:numPr>
                <w:ilvl w:val="0"/>
                <w:numId w:val="1"/>
              </w:numPr>
              <w:ind w:left="990" w:leftChars="0" w:firstLineChars="0"/>
              <w:rPr>
                <w:kern w:val="0"/>
              </w:rPr>
            </w:pPr>
            <w:r>
              <w:rPr>
                <w:kern w:val="0"/>
              </w:rPr>
              <w:t>了解敏捷开发Scrum基础；有团队合作精神，适应性强，责任心强，有优秀的中文口头表达能力。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3539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FFFFFF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hint="eastAsia" w:ascii="SimSun" w:hAnsi="SimSun" w:cs="SimSun"/>
                <w:b/>
                <w:kern w:val="0"/>
                <w:sz w:val="22"/>
                <w:lang w:eastAsia="zh-CN"/>
              </w:rPr>
              <w:t>职业</w:t>
            </w:r>
            <w:r>
              <w:rPr>
                <w:rFonts w:ascii="SimSun" w:hAnsi="SimSun" w:cs="SimSun"/>
                <w:b/>
                <w:kern w:val="0"/>
                <w:sz w:val="22"/>
              </w:rPr>
              <w:t>想法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vAlign w:val="center"/>
          </w:tcPr>
          <w:p>
            <w:pPr>
              <w:pStyle w:val="90"/>
              <w:widowControl w:val="0"/>
              <w:numPr>
                <w:ilvl w:val="0"/>
                <w:numId w:val="2"/>
              </w:numPr>
              <w:rPr>
                <w:kern w:val="0"/>
              </w:rPr>
            </w:pPr>
            <w:r>
              <w:rPr>
                <w:kern w:val="0"/>
              </w:rPr>
              <w:t>我相信数据是未来竞争的核心。谁更好地理解和呈现数据，谁就赢得先机。我研发智能多模态数据呈现工具，目标不是跟随数据呈现趋势，而是推动数据智能呈现的未来。</w:t>
            </w:r>
          </w:p>
          <w:p>
            <w:pPr>
              <w:pStyle w:val="90"/>
              <w:widowControl w:val="0"/>
              <w:numPr>
                <w:ilvl w:val="0"/>
                <w:numId w:val="2"/>
              </w:numPr>
              <w:rPr>
                <w:kern w:val="0"/>
              </w:rPr>
            </w:pPr>
            <w:r>
              <w:rPr>
                <w:kern w:val="0"/>
              </w:rPr>
              <w:t>以思想为主，技术是实现思想的工具。</w:t>
            </w:r>
          </w:p>
          <w:p>
            <w:pPr>
              <w:pStyle w:val="90"/>
              <w:widowControl w:val="0"/>
              <w:numPr>
                <w:ilvl w:val="0"/>
                <w:numId w:val="2"/>
              </w:numPr>
              <w:rPr>
                <w:kern w:val="0"/>
              </w:rPr>
            </w:pPr>
            <w:r>
              <w:rPr>
                <w:kern w:val="0"/>
              </w:rPr>
              <w:t>充分利用抽象的力量，尽量利用模块化架构，尽量减少重复代码。</w:t>
            </w:r>
          </w:p>
          <w:p>
            <w:pPr>
              <w:pStyle w:val="90"/>
              <w:widowControl w:val="0"/>
              <w:numPr>
                <w:ilvl w:val="0"/>
                <w:numId w:val="2"/>
              </w:numPr>
              <w:rPr>
                <w:kern w:val="0"/>
              </w:rPr>
            </w:pPr>
            <w:r>
              <w:rPr>
                <w:kern w:val="0"/>
              </w:rPr>
              <w:t>尽量利用提高工作效率的工具，包括AI、低代码/无代码工具；采用vibe coding，但由软件工程师对LLM生成的方案与代码负责。</w:t>
            </w:r>
          </w:p>
          <w:p>
            <w:pPr>
              <w:pStyle w:val="90"/>
              <w:widowControl w:val="0"/>
              <w:numPr>
                <w:ilvl w:val="0"/>
                <w:numId w:val="2"/>
              </w:numPr>
              <w:rPr>
                <w:kern w:val="0"/>
              </w:rPr>
            </w:pPr>
            <w:r>
              <w:rPr>
                <w:kern w:val="0"/>
              </w:rPr>
              <w:t>团队合作很重要。</w:t>
            </w:r>
          </w:p>
          <w:p>
            <w:pPr>
              <w:pStyle w:val="90"/>
              <w:widowControl w:val="0"/>
              <w:numPr>
                <w:ilvl w:val="0"/>
                <w:numId w:val="2"/>
              </w:numPr>
              <w:rPr>
                <w:kern w:val="0"/>
              </w:rPr>
            </w:pPr>
            <w:r>
              <w:rPr>
                <w:kern w:val="0"/>
              </w:rPr>
              <w:t>我不是coder monkey，而是软件工程师，喜欢挑战新思路、新想法，喜欢研发（研究+开发）。</w:t>
            </w:r>
          </w:p>
          <w:p>
            <w:pPr>
              <w:pStyle w:val="90"/>
              <w:widowControl w:val="0"/>
              <w:numPr>
                <w:ilvl w:val="0"/>
                <w:numId w:val="2"/>
              </w:numPr>
              <w:rPr>
                <w:kern w:val="0"/>
              </w:rPr>
            </w:pPr>
            <w:r>
              <w:rPr>
                <w:kern w:val="0"/>
              </w:rPr>
              <w:t>研究系统化思维，以整体视角看待软件架构、数据呈现与产品演进。</w:t>
            </w:r>
          </w:p>
          <w:p>
            <w:pPr>
              <w:pStyle w:val="90"/>
              <w:widowControl w:val="0"/>
              <w:numPr>
                <w:ilvl w:val="0"/>
                <w:numId w:val="2"/>
              </w:numPr>
              <w:rPr>
                <w:kern w:val="0"/>
              </w:rPr>
            </w:pPr>
            <w:r>
              <w:rPr>
                <w:kern w:val="0"/>
              </w:rPr>
              <w:t>研究数据智能呈现的发展与未来趋势，并将其应用于智能多模态数据呈现工具的架构设计。</w:t>
            </w:r>
          </w:p>
          <w:p>
            <w:pPr>
              <w:pStyle w:val="90"/>
              <w:widowControl w:val="0"/>
              <w:numPr>
                <w:ilvl w:val="0"/>
                <w:numId w:val="2"/>
              </w:numPr>
              <w:rPr>
                <w:kern w:val="0"/>
              </w:rPr>
            </w:pPr>
            <w:r>
              <w:rPr>
                <w:kern w:val="0"/>
              </w:rPr>
              <w:t>我的梦想是对人工神经网络和数据呈现技术的发展有贡献。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56" w:hRule="atLeast"/>
          <w:jc w:val="center"/>
        </w:trPr>
        <w:tc>
          <w:tcPr>
            <w:tcW w:w="10438" w:type="dxa"/>
            <w:gridSpan w:val="16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kern w:val="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  <w:lang w:val="en-US" w:eastAsia="zh-CN"/>
              </w:rPr>
              <w:t>自研产品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56" w:hRule="atLeast"/>
          <w:jc w:val="center"/>
        </w:trPr>
        <w:tc>
          <w:tcPr>
            <w:tcW w:w="2087" w:type="dxa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2087" w:type="dxa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SimSun" w:hAnsi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  <w:t>产品</w:t>
            </w:r>
          </w:p>
        </w:tc>
        <w:tc>
          <w:tcPr>
            <w:tcW w:w="2087" w:type="dxa"/>
            <w:gridSpan w:val="6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开发工具</w:t>
            </w:r>
          </w:p>
        </w:tc>
        <w:tc>
          <w:tcPr>
            <w:tcW w:w="2087" w:type="dxa"/>
            <w:gridSpan w:val="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硬件</w:t>
            </w:r>
          </w:p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环境</w:t>
            </w:r>
          </w:p>
        </w:tc>
        <w:tc>
          <w:tcPr>
            <w:tcW w:w="2090" w:type="dxa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软件环境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56" w:hRule="atLeast"/>
          <w:jc w:val="center"/>
        </w:trPr>
        <w:tc>
          <w:tcPr>
            <w:tcW w:w="2087" w:type="dxa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hint="default"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imSun" w:hAnsi="SimSun" w:cs="SimSun"/>
                <w:kern w:val="0"/>
                <w:sz w:val="22"/>
              </w:rPr>
              <w:t>202</w:t>
            </w:r>
            <w:r>
              <w:rPr>
                <w:rFonts w:hint="default" w:ascii="SimSun" w:hAnsi="SimSun" w:cs="SimSun"/>
                <w:kern w:val="0"/>
                <w:sz w:val="22"/>
                <w:lang w:val="en-US"/>
              </w:rPr>
              <w:t>6</w:t>
            </w:r>
            <w:r>
              <w:rPr>
                <w:rFonts w:hint="default" w:ascii="SimSun" w:hAnsi="SimSun" w:cs="SimSun"/>
                <w:kern w:val="0"/>
                <w:sz w:val="22"/>
              </w:rPr>
              <w:t>/</w:t>
            </w:r>
            <w:r>
              <w:rPr>
                <w:rFonts w:hint="default" w:ascii="SimSun" w:hAnsi="SimSun" w:cs="SimSun"/>
                <w:kern w:val="0"/>
                <w:sz w:val="22"/>
                <w:lang w:val="en-US"/>
              </w:rPr>
              <w:t>1</w:t>
            </w:r>
            <w:r>
              <w:rPr>
                <w:rFonts w:hint="default" w:ascii="SimSun" w:hAnsi="SimSun" w:cs="SimSun"/>
                <w:kern w:val="0"/>
                <w:sz w:val="22"/>
              </w:rPr>
              <w:t>—现在</w:t>
            </w:r>
          </w:p>
        </w:tc>
        <w:tc>
          <w:tcPr>
            <w:tcW w:w="2087" w:type="dxa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SimSun" w:hAnsi="SimSun" w:eastAsia="SimSun" w:cs="SimSun"/>
                <w:b/>
                <w:bCs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imSun" w:hAnsi="SimSun" w:eastAsia="SimSun" w:cs="SimSun"/>
                <w:b/>
                <w:bCs/>
                <w:color w:val="00000A"/>
                <w:kern w:val="0"/>
                <w:sz w:val="22"/>
                <w:szCs w:val="22"/>
                <w:lang w:val="en-US" w:eastAsia="zh-CN" w:bidi="ar-SA"/>
              </w:rPr>
              <w:t>智能多模态数据呈现工具 Aethera</w:t>
            </w:r>
          </w:p>
          <w:p>
            <w:pPr>
              <w:widowControl w:val="0"/>
              <w:jc w:val="left"/>
              <w:rPr>
                <w:rFonts w:hint="eastAsia" w:ascii="SimSun" w:hAnsi="SimSun" w:eastAsia="SimSun" w:cs="SimSun"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087" w:type="dxa"/>
            <w:gridSpan w:val="6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kern w:val="0"/>
              </w:rPr>
              <w:t>语言：</w:t>
            </w:r>
            <w:r>
              <w:rPr>
                <w:rFonts w:hint="default"/>
                <w:kern w:val="0"/>
                <w:lang w:val="en-US"/>
              </w:rPr>
              <w:t>TypeScript</w:t>
            </w:r>
            <w:r>
              <w:rPr>
                <w:kern w:val="0"/>
              </w:rPr>
              <w:t>、HTML（HTML5）、CSS（CSS3）</w:t>
            </w:r>
          </w:p>
          <w:p>
            <w:pPr>
              <w:widowControl w:val="0"/>
              <w:jc w:val="center"/>
              <w:rPr>
                <w:rFonts w:hint="default"/>
                <w:kern w:val="0"/>
                <w:lang w:val="en-US" w:eastAsia="zh-CN"/>
              </w:rPr>
            </w:pPr>
            <w:r>
              <w:rPr>
                <w:rFonts w:hint="default"/>
                <w:kern w:val="0"/>
                <w:lang w:val="en-US"/>
              </w:rPr>
              <w:t>JSON Schema</w:t>
            </w:r>
            <w:r>
              <w:rPr>
                <w:kern w:val="0"/>
              </w:rPr>
              <w:t>框架：</w:t>
            </w:r>
            <w:r>
              <w:rPr>
                <w:rFonts w:hint="default"/>
                <w:kern w:val="0"/>
                <w:lang w:val="en-US"/>
              </w:rPr>
              <w:t>Vue 3</w:t>
            </w:r>
            <w:r>
              <w:rPr>
                <w:rFonts w:hint="eastAsia"/>
                <w:kern w:val="0"/>
                <w:lang w:val="en-US" w:eastAsia="zh-CN"/>
              </w:rPr>
              <w:t>、</w:t>
            </w:r>
          </w:p>
          <w:p>
            <w:pPr>
              <w:widowControl w:val="0"/>
              <w:jc w:val="center"/>
              <w:rPr>
                <w:rFonts w:hint="default"/>
                <w:kern w:val="0"/>
                <w:lang w:val="en-US"/>
              </w:rPr>
            </w:pPr>
            <w:r>
              <w:rPr>
                <w:kern w:val="0"/>
              </w:rPr>
              <w:t>数据可视化图表库：</w:t>
            </w:r>
            <w:r>
              <w:rPr>
                <w:rFonts w:hint="default"/>
                <w:kern w:val="0"/>
                <w:lang w:val="en-US"/>
              </w:rPr>
              <w:t>Echarts</w:t>
            </w:r>
          </w:p>
          <w:p>
            <w:pPr>
              <w:widowControl w:val="0"/>
              <w:jc w:val="center"/>
              <w:rPr>
                <w:kern w:val="0"/>
                <w:lang w:val="en-US"/>
              </w:rPr>
            </w:pPr>
            <w:r>
              <w:rPr>
                <w:kern w:val="0"/>
              </w:rPr>
              <w:t>GIS框架: Cesium js</w:t>
            </w:r>
            <w:r>
              <w:rPr>
                <w:kern w:val="0"/>
                <w:lang w:val="en-US"/>
              </w:rPr>
              <w:t xml:space="preserve">, </w:t>
            </w:r>
          </w:p>
          <w:p>
            <w:pPr>
              <w:widowControl w:val="0"/>
              <w:jc w:val="center"/>
              <w:rPr>
                <w:rFonts w:hint="default"/>
                <w:kern w:val="0"/>
                <w:lang w:val="en-US" w:eastAsia="zh-CN"/>
              </w:rPr>
            </w:pPr>
            <w:r>
              <w:rPr>
                <w:kern w:val="0"/>
                <w:lang w:val="en-US"/>
              </w:rPr>
              <w:t>IDE</w:t>
            </w:r>
            <w:r>
              <w:rPr>
                <w:kern w:val="0"/>
              </w:rPr>
              <w:t xml:space="preserve">: </w:t>
            </w:r>
            <w:r>
              <w:rPr>
                <w:kern w:val="0"/>
                <w:lang w:val="en-US"/>
              </w:rPr>
              <w:t xml:space="preserve">WebStorm, </w:t>
            </w:r>
            <w:r>
              <w:rPr>
                <w:kern w:val="0"/>
              </w:rPr>
              <w:t>VS Code</w:t>
            </w:r>
            <w:r>
              <w:rPr>
                <w:kern w:val="0"/>
                <w:lang w:val="en-US"/>
              </w:rPr>
              <w:t>,</w:t>
            </w:r>
            <w:r>
              <w:rPr>
                <w:rFonts w:hint="eastAsia"/>
                <w:kern w:val="0"/>
                <w:lang w:val="en-US" w:eastAsia="zh-CN"/>
              </w:rPr>
              <w:t xml:space="preserve"> </w:t>
            </w:r>
            <w:r>
              <w:rPr>
                <w:rFonts w:hint="default"/>
                <w:kern w:val="0"/>
                <w:lang w:val="en-US" w:eastAsia="zh-CN"/>
              </w:rPr>
              <w:t>Cursor, Windsurf</w:t>
            </w:r>
          </w:p>
          <w:p>
            <w:pPr>
              <w:widowControl w:val="0"/>
              <w:jc w:val="center"/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default"/>
                <w:kern w:val="0"/>
                <w:lang w:val="en-US" w:eastAsia="zh-CN"/>
              </w:rPr>
              <w:t>LLM: DeepSeek</w:t>
            </w:r>
            <w:r>
              <w:rPr>
                <w:rFonts w:hint="eastAsia"/>
                <w:kern w:val="0"/>
                <w:lang w:val="en-US" w:eastAsia="zh-CN"/>
              </w:rPr>
              <w:t>、</w:t>
            </w:r>
            <w:r>
              <w:rPr>
                <w:rFonts w:hint="default"/>
                <w:kern w:val="0"/>
                <w:lang w:val="en-US" w:eastAsia="zh-CN"/>
              </w:rPr>
              <w:t>GLM</w:t>
            </w:r>
            <w:r>
              <w:rPr>
                <w:rFonts w:hint="eastAsia"/>
                <w:kern w:val="0"/>
                <w:lang w:val="en-US" w:eastAsia="zh-CN"/>
              </w:rPr>
              <w:t>、</w:t>
            </w:r>
            <w:r>
              <w:rPr>
                <w:rFonts w:hint="default"/>
                <w:kern w:val="0"/>
                <w:lang w:val="en-US" w:eastAsia="zh-CN"/>
              </w:rPr>
              <w:t>Kimi</w:t>
            </w:r>
            <w:r>
              <w:rPr>
                <w:rFonts w:hint="eastAsia"/>
                <w:kern w:val="0"/>
                <w:lang w:val="en-US" w:eastAsia="zh-CN"/>
              </w:rPr>
              <w:t>、</w:t>
            </w:r>
            <w:r>
              <w:rPr>
                <w:rFonts w:hint="default"/>
                <w:kern w:val="0"/>
                <w:lang w:val="en-US" w:eastAsia="zh-CN"/>
              </w:rPr>
              <w:t xml:space="preserve">Hy </w:t>
            </w:r>
          </w:p>
        </w:tc>
        <w:tc>
          <w:tcPr>
            <w:tcW w:w="2087" w:type="dxa"/>
            <w:gridSpan w:val="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090" w:type="dxa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  <w:p>
            <w:pPr>
              <w:widowControl w:val="0"/>
              <w:jc w:val="center"/>
              <w:rPr>
                <w:lang w:val="en-US"/>
              </w:rPr>
            </w:pPr>
            <w:r>
              <w:rPr>
                <w:kern w:val="0"/>
              </w:rPr>
              <w:t>Linux</w:t>
            </w:r>
            <w:r>
              <w:rPr>
                <w:kern w:val="0"/>
                <w:lang w:val="en-US"/>
              </w:rPr>
              <w:t xml:space="preserve"> Manjaro</w:t>
            </w:r>
          </w:p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56" w:hRule="atLeast"/>
          <w:jc w:val="center"/>
        </w:trPr>
        <w:tc>
          <w:tcPr>
            <w:tcW w:w="2087" w:type="dxa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shd w:val="clear" w:color="auto" w:fill="F2F2F2"/>
              <w:ind w:firstLine="103" w:firstLineChars="0"/>
              <w:jc w:val="center"/>
              <w:rPr>
                <w:rFonts w:hint="eastAsia"/>
                <w:b/>
                <w:bCs/>
                <w:kern w:val="0"/>
                <w:lang w:eastAsia="zh-CN"/>
              </w:rPr>
            </w:pPr>
          </w:p>
          <w:p>
            <w:pPr>
              <w:widowControl w:val="0"/>
              <w:shd w:val="clear" w:color="auto" w:fill="F2F2F2"/>
              <w:ind w:firstLine="103" w:firstLineChars="0"/>
              <w:jc w:val="center"/>
              <w:rPr>
                <w:rFonts w:hint="eastAsia"/>
                <w:b/>
                <w:bCs/>
                <w:kern w:val="0"/>
                <w:lang w:eastAsia="zh-CN"/>
              </w:rPr>
            </w:pPr>
          </w:p>
          <w:p>
            <w:pPr>
              <w:widowControl w:val="0"/>
              <w:shd w:val="clear" w:color="auto" w:fill="F2F2F2"/>
              <w:ind w:firstLine="103" w:firstLineChars="0"/>
              <w:jc w:val="center"/>
              <w:rPr>
                <w:rFonts w:hint="eastAsia"/>
                <w:b/>
                <w:bCs/>
                <w:kern w:val="0"/>
                <w:lang w:eastAsia="zh-CN"/>
              </w:rPr>
            </w:pPr>
          </w:p>
          <w:p>
            <w:pPr>
              <w:widowControl w:val="0"/>
              <w:shd w:val="clear" w:color="auto" w:fill="F2F2F2"/>
              <w:ind w:firstLine="103" w:firstLineChars="0"/>
              <w:jc w:val="center"/>
              <w:rPr>
                <w:rFonts w:hint="eastAsia"/>
                <w:b/>
                <w:bCs/>
                <w:kern w:val="0"/>
                <w:lang w:eastAsia="zh-CN"/>
              </w:rPr>
            </w:pPr>
          </w:p>
          <w:p>
            <w:pPr>
              <w:widowControl w:val="0"/>
              <w:shd w:val="clear" w:color="auto" w:fill="F2F2F2"/>
              <w:ind w:firstLine="103" w:firstLineChars="0"/>
              <w:jc w:val="center"/>
              <w:rPr>
                <w:rFonts w:hint="eastAsia"/>
                <w:b/>
                <w:bCs/>
                <w:kern w:val="0"/>
                <w:lang w:eastAsia="zh-CN"/>
              </w:rPr>
            </w:pPr>
          </w:p>
          <w:p>
            <w:pPr>
              <w:widowControl w:val="0"/>
              <w:shd w:val="clear" w:color="auto" w:fill="F2F2F2"/>
              <w:ind w:firstLine="103" w:firstLineChars="0"/>
              <w:jc w:val="center"/>
              <w:rPr>
                <w:rFonts w:hint="eastAsia"/>
                <w:b/>
                <w:bCs/>
                <w:kern w:val="0"/>
                <w:lang w:eastAsia="zh-CN"/>
              </w:rPr>
            </w:pPr>
          </w:p>
          <w:p>
            <w:pPr>
              <w:widowControl w:val="0"/>
              <w:shd w:val="clear" w:color="auto" w:fill="F2F2F2"/>
              <w:ind w:firstLine="103" w:firstLineChars="0"/>
              <w:jc w:val="center"/>
              <w:rPr>
                <w:rFonts w:hint="eastAsia"/>
                <w:b/>
                <w:bCs/>
                <w:kern w:val="0"/>
                <w:lang w:eastAsia="zh-CN"/>
              </w:rPr>
            </w:pPr>
          </w:p>
          <w:p>
            <w:pPr>
              <w:widowControl w:val="0"/>
              <w:shd w:val="clear" w:color="auto" w:fill="F2F2F2"/>
              <w:ind w:firstLine="103" w:firstLineChars="0"/>
              <w:jc w:val="center"/>
              <w:rPr>
                <w:rFonts w:hint="eastAsia"/>
                <w:b/>
                <w:bCs/>
                <w:kern w:val="0"/>
                <w:lang w:eastAsia="zh-CN"/>
              </w:rPr>
            </w:pPr>
          </w:p>
          <w:p>
            <w:pPr>
              <w:widowControl w:val="0"/>
              <w:shd w:val="clear" w:color="auto" w:fill="F2F2F2"/>
              <w:ind w:firstLine="103" w:firstLineChars="0"/>
              <w:jc w:val="center"/>
              <w:rPr>
                <w:rFonts w:hint="eastAsia"/>
                <w:b/>
                <w:bCs/>
                <w:kern w:val="0"/>
                <w:lang w:eastAsia="zh-CN"/>
              </w:rPr>
            </w:pPr>
          </w:p>
          <w:p>
            <w:pPr>
              <w:widowControl w:val="0"/>
              <w:shd w:val="clear" w:color="auto" w:fill="F2F2F2"/>
              <w:ind w:firstLine="103" w:firstLineChars="0"/>
              <w:jc w:val="center"/>
              <w:rPr>
                <w:rFonts w:hint="eastAsia"/>
                <w:b/>
                <w:bCs/>
                <w:kern w:val="0"/>
                <w:lang w:eastAsia="zh-CN"/>
              </w:rPr>
            </w:pPr>
          </w:p>
          <w:p>
            <w:pPr>
              <w:widowControl w:val="0"/>
              <w:shd w:val="clear" w:color="auto" w:fill="F2F2F2"/>
              <w:ind w:firstLine="103" w:firstLineChars="0"/>
              <w:jc w:val="center"/>
              <w:rPr>
                <w:rFonts w:hint="eastAsia"/>
                <w:b/>
                <w:bCs/>
                <w:kern w:val="0"/>
                <w:lang w:eastAsia="zh-CN"/>
              </w:rPr>
            </w:pPr>
          </w:p>
          <w:p>
            <w:pPr>
              <w:widowControl w:val="0"/>
              <w:shd w:val="clear" w:color="auto" w:fill="F2F2F2"/>
              <w:ind w:firstLine="103" w:firstLineChars="0"/>
              <w:jc w:val="center"/>
              <w:rPr>
                <w:rFonts w:hint="eastAsia"/>
                <w:b/>
                <w:bCs/>
                <w:kern w:val="0"/>
                <w:lang w:eastAsia="zh-CN"/>
              </w:rPr>
            </w:pPr>
          </w:p>
          <w:p>
            <w:pPr>
              <w:widowControl w:val="0"/>
              <w:shd w:val="clear" w:color="auto" w:fill="F2F2F2"/>
              <w:ind w:firstLine="103" w:firstLineChars="0"/>
              <w:jc w:val="center"/>
              <w:rPr>
                <w:rFonts w:hint="eastAsia"/>
                <w:b/>
                <w:bCs/>
                <w:kern w:val="0"/>
                <w:lang w:eastAsia="zh-CN"/>
              </w:rPr>
            </w:pPr>
          </w:p>
          <w:p>
            <w:pPr>
              <w:widowControl w:val="0"/>
              <w:shd w:val="clear" w:color="auto" w:fill="F2F2F2"/>
              <w:ind w:firstLine="103" w:firstLineChars="0"/>
              <w:jc w:val="center"/>
              <w:rPr>
                <w:rFonts w:hint="eastAsia"/>
                <w:b/>
                <w:bCs/>
                <w:kern w:val="0"/>
                <w:lang w:eastAsia="zh-CN"/>
              </w:rPr>
            </w:pPr>
          </w:p>
          <w:p>
            <w:pPr>
              <w:widowControl w:val="0"/>
              <w:shd w:val="clear" w:color="auto" w:fill="F2F2F2"/>
              <w:ind w:firstLine="103" w:firstLineChars="0"/>
              <w:jc w:val="center"/>
              <w:rPr>
                <w:rFonts w:hint="default" w:ascii="SimSun" w:hAnsi="SimSun" w:eastAsia="SimSun" w:cs="SimSun"/>
                <w:b/>
                <w:color w:val="auto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kern w:val="0"/>
                <w:lang w:eastAsia="zh-CN"/>
              </w:rPr>
              <w:t>产品</w:t>
            </w:r>
            <w:r>
              <w:rPr>
                <w:b/>
                <w:bCs/>
                <w:kern w:val="0"/>
              </w:rPr>
              <w:t>描述</w:t>
            </w:r>
          </w:p>
        </w:tc>
        <w:tc>
          <w:tcPr>
            <w:tcW w:w="8351" w:type="dxa"/>
            <w:gridSpan w:val="1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研究智能多模态数据呈现、数据呈现未来转型路径、插件化架构、微内核、JSON Schema 配置与 AI 智能体。用 plugin-first 架构、微内核、JSON Schema、AI 智能体、TypeScript、Vue 等研发：</w:t>
            </w:r>
          </w:p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1、智能数据呈现工具 Aethera：最初想法出现于 2026 年初，创建了第一版试验版本，但结果并不令我满意；确定保留 plugin-first、微内核以及第三方开发者开发插件的可能性，重新设计产品，使其在当代乃至未来数据呈现领域都保持领先。目前正在制定新的实施方案，其基础是对数据呈现可能转型路径的研究，也考虑到转型可能走向另一条路径；这要求架构具有最大限度的灵活性，同时将对性能的影响降到最低。</w:t>
            </w:r>
          </w:p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2、两种方案：用于快速开发普通仪表盘的轻量离线方案；智能方案。</w:t>
            </w:r>
          </w:p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3、配置方式：数据呈现的配置（当前为仪表盘）以 JSON 模式格式定义，可以手动创建或修改，也可以在图形编辑器中或借助内置 AI 智能体进行创建或修改。</w:t>
            </w:r>
          </w:p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4、战略愿景：仪表盘作为数据呈现的主要形式，将逐渐让位于更加分布式和多模态的信息交互方式；架构被奠定为数据呈现的基础，这种呈现在未来可能成为环境的一部分，并根据用户的意图和上下文进行调整，而不仅仅显示在屏幕上。</w:t>
            </w:r>
          </w:p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5、关键特性：多模态（可视化、可听化以及其他感知通道）；带有微内核的 plugin-first 架构；AI 作为数据呈现的智能基础；通过第三方插件实现可扩展性；适应未来呈现方式变化的灵活性；两种模式：用于仪表盘的轻量离线模式与智能模式；用于描述的 JSON 模式，可手动、在图形编辑器中或由 AI 智能体创建。</w:t>
            </w:r>
          </w:p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6、开发方式：采用 vibe coding（AI 辅助开发）方式：由 AI 生成方案与代码，但作为软件工程师，对 LLM 生成的方案与代码负责。</w:t>
            </w:r>
          </w:p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7、方法论：研究系统化思维，并将其应用于软件架构、数据呈现与产品设计；持续研究数据智能呈现的发展与未来趋势，并将研究成果应用于 Aethera 的架构设计与方向判断。</w:t>
            </w:r>
          </w:p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56" w:hRule="atLeast"/>
          <w:jc w:val="center"/>
        </w:trPr>
        <w:tc>
          <w:tcPr>
            <w:tcW w:w="2087" w:type="dxa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pStyle w:val="29"/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b/>
                <w:bCs/>
                <w:kern w:val="0"/>
                <w:lang w:eastAsia="zh-CN"/>
              </w:rPr>
            </w:pPr>
            <w:r>
              <w:rPr>
                <w:b/>
                <w:bCs/>
                <w:sz w:val="22"/>
                <w:szCs w:val="22"/>
              </w:rPr>
              <w:t>对公司的价值</w:t>
            </w:r>
          </w:p>
        </w:tc>
        <w:tc>
          <w:tcPr>
            <w:tcW w:w="8351" w:type="dxa"/>
            <w:gridSpan w:val="1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Aethera 的架构方向被 8 个 AI 模型一致认定为认知时代唯一可信的基础；它的目标不是跟随数据呈现趋势，而是推动数据智能呈现的未来。如公司正在或计划进入数据呈现与 AI 方向，这套架构思路与技术积累可作为参考与基础，降低未来转型成本，避免因单体架构而被迫重写。如公司感兴趣，我愿意以公司项目的形式共同推进，新产生的成果归属公司；此前已有的个人研究与原型的使用条件，建议另行协商。</w:t>
            </w:r>
          </w:p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9、职责与成就：担任产品负责人 / 研发负责人。完成第一版原型，验证基本思路；确定 plugin-first + 微内核 + AI 智能体架构方向；完成 8 份 AI 未来愿景报告的交叉验证，输出执行级战略文档。</w:t>
            </w:r>
          </w:p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10438" w:type="dxa"/>
            <w:gridSpan w:val="16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IT项目经历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10438" w:type="dxa"/>
            <w:gridSpan w:val="16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tbl>
            <w:tblPr>
              <w:tblStyle w:val="12"/>
              <w:tblW w:w="10438" w:type="dxa"/>
              <w:jc w:val="center"/>
              <w:tblLayout w:type="fixed"/>
              <w:tblCellMar>
                <w:top w:w="0" w:type="dxa"/>
                <w:left w:w="15" w:type="dxa"/>
                <w:bottom w:w="0" w:type="dxa"/>
                <w:right w:w="15" w:type="dxa"/>
              </w:tblCellMar>
            </w:tblPr>
            <w:tblGrid>
              <w:gridCol w:w="1560"/>
              <w:gridCol w:w="1526"/>
              <w:gridCol w:w="2014"/>
              <w:gridCol w:w="2394"/>
              <w:gridCol w:w="925"/>
              <w:gridCol w:w="2019"/>
            </w:tblGrid>
            <w:tr>
              <w:tblPrEx>
                <w:tblCellMar>
                  <w:top w:w="0" w:type="dxa"/>
                  <w:left w:w="15" w:type="dxa"/>
                  <w:bottom w:w="0" w:type="dxa"/>
                  <w:right w:w="15" w:type="dxa"/>
                </w:tblCellMar>
              </w:tblPrEx>
              <w:trPr>
                <w:trHeight w:val="678" w:hRule="atLeast"/>
                <w:jc w:val="center"/>
              </w:trPr>
              <w:tc>
                <w:tcPr>
                  <w:tcW w:w="1560" w:type="dxa"/>
                  <w:tcBorders>
                    <w:top w:val="dashSmallGap" w:color="00000A" w:sz="4" w:space="0"/>
                    <w:left w:val="single" w:color="00000A" w:sz="12" w:space="0"/>
                    <w:bottom w:val="dashSmallGap" w:color="00000A" w:sz="4" w:space="0"/>
                    <w:right w:val="dashSmallGap" w:color="00000A" w:sz="4" w:space="0"/>
                  </w:tcBorders>
                  <w:shd w:val="clear" w:color="auto" w:fill="F1F1F1" w:themeFill="background1" w:themeFillShade="F2"/>
                  <w:vAlign w:val="center"/>
                </w:tcPr>
                <w:p>
                  <w:pPr>
                    <w:widowControl w:val="0"/>
                    <w:shd w:val="clear" w:color="auto" w:fill="F2F2F2"/>
                    <w:jc w:val="center"/>
                    <w:rPr>
                      <w:rFonts w:ascii="SimSun" w:hAnsi="SimSun" w:eastAsia="SimSun" w:cs="SimSun"/>
                      <w:b/>
                      <w:color w:val="00000A"/>
                      <w:kern w:val="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ascii="SimSun" w:hAnsi="SimSun" w:cs="SimSun"/>
                      <w:b/>
                      <w:kern w:val="0"/>
                      <w:sz w:val="22"/>
                    </w:rPr>
                    <w:t>单位</w:t>
                  </w:r>
                </w:p>
              </w:tc>
              <w:tc>
                <w:tcPr>
                  <w:tcW w:w="1526" w:type="dxa"/>
                  <w:tcBorders>
                    <w:top w:val="dashSmallGap" w:color="00000A" w:sz="4" w:space="0"/>
                    <w:left w:val="dashSmallGap" w:color="00000A" w:sz="4" w:space="0"/>
                    <w:bottom w:val="dashSmallGap" w:color="00000A" w:sz="4" w:space="0"/>
                    <w:right w:val="dashSmallGap" w:color="00000A" w:sz="4" w:space="0"/>
                  </w:tcBorders>
                  <w:shd w:val="clear" w:color="auto" w:fill="F1F1F1" w:themeFill="background1" w:themeFillShade="F2"/>
                  <w:vAlign w:val="center"/>
                </w:tcPr>
                <w:p>
                  <w:pPr>
                    <w:widowControl w:val="0"/>
                    <w:rPr>
                      <w:rFonts w:ascii="SimSun" w:hAnsi="SimSun" w:eastAsia="SimSun" w:cs="SimSun"/>
                      <w:b/>
                      <w:color w:val="00000A"/>
                      <w:kern w:val="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ascii="SimSun" w:hAnsi="SimSun" w:cs="SimSun"/>
                      <w:b/>
                      <w:kern w:val="0"/>
                      <w:sz w:val="22"/>
                    </w:rPr>
                    <w:t>起止时间</w:t>
                  </w:r>
                </w:p>
              </w:tc>
              <w:tc>
                <w:tcPr>
                  <w:tcW w:w="2014" w:type="dxa"/>
                  <w:tcBorders>
                    <w:top w:val="dashSmallGap" w:color="00000A" w:sz="4" w:space="0"/>
                    <w:left w:val="dashSmallGap" w:color="00000A" w:sz="4" w:space="0"/>
                    <w:bottom w:val="dashSmallGap" w:color="00000A" w:sz="4" w:space="0"/>
                    <w:right w:val="dashSmallGap" w:color="00000A" w:sz="4" w:space="0"/>
                  </w:tcBorders>
                  <w:shd w:val="clear" w:color="auto" w:fill="F1F1F1" w:themeFill="background1" w:themeFillShade="F2"/>
                  <w:vAlign w:val="center"/>
                </w:tcPr>
                <w:p>
                  <w:pPr>
                    <w:widowControl w:val="0"/>
                    <w:jc w:val="center"/>
                    <w:rPr>
                      <w:rFonts w:ascii="SimSun" w:hAnsi="SimSun" w:eastAsia="SimSun" w:cs="SimSun"/>
                      <w:b/>
                      <w:color w:val="00000A"/>
                      <w:kern w:val="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ascii="SimSun" w:hAnsi="SimSun" w:cs="SimSun"/>
                      <w:b/>
                      <w:kern w:val="0"/>
                      <w:sz w:val="22"/>
                    </w:rPr>
                    <w:t>项目</w:t>
                  </w:r>
                </w:p>
              </w:tc>
              <w:tc>
                <w:tcPr>
                  <w:tcW w:w="2394" w:type="dxa"/>
                  <w:tcBorders>
                    <w:top w:val="dashSmallGap" w:color="00000A" w:sz="4" w:space="0"/>
                    <w:left w:val="dashSmallGap" w:color="00000A" w:sz="4" w:space="0"/>
                    <w:bottom w:val="dashSmallGap" w:color="00000A" w:sz="4" w:space="0"/>
                    <w:right w:val="dashSmallGap" w:color="00000A" w:sz="4" w:space="0"/>
                  </w:tcBorders>
                  <w:shd w:val="clear" w:color="auto" w:fill="F1F1F1" w:themeFill="background1" w:themeFillShade="F2"/>
                  <w:vAlign w:val="center"/>
                </w:tcPr>
                <w:p>
                  <w:pPr>
                    <w:widowControl w:val="0"/>
                    <w:jc w:val="center"/>
                    <w:rPr>
                      <w:rFonts w:ascii="SimSun" w:hAnsi="SimSun" w:eastAsia="SimSun" w:cs="SimSun"/>
                      <w:b/>
                      <w:color w:val="000000"/>
                      <w:kern w:val="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ascii="SimSun" w:hAnsi="SimSun" w:cs="SimSun"/>
                      <w:b/>
                      <w:color w:val="000000"/>
                      <w:kern w:val="0"/>
                      <w:sz w:val="22"/>
                    </w:rPr>
                    <w:t>开发工具</w:t>
                  </w:r>
                </w:p>
              </w:tc>
              <w:tc>
                <w:tcPr>
                  <w:tcW w:w="925" w:type="dxa"/>
                  <w:tcBorders>
                    <w:top w:val="dashSmallGap" w:color="00000A" w:sz="4" w:space="0"/>
                    <w:left w:val="dashSmallGap" w:color="00000A" w:sz="4" w:space="0"/>
                    <w:bottom w:val="dashSmallGap" w:color="00000A" w:sz="4" w:space="0"/>
                    <w:right w:val="dashSmallGap" w:color="00000A" w:sz="4" w:space="0"/>
                  </w:tcBorders>
                  <w:shd w:val="clear" w:color="auto" w:fill="F1F1F1" w:themeFill="background1" w:themeFillShade="F2"/>
                  <w:vAlign w:val="center"/>
                </w:tcPr>
                <w:p>
                  <w:pPr>
                    <w:widowControl w:val="0"/>
                    <w:jc w:val="center"/>
                    <w:rPr>
                      <w:rFonts w:ascii="SimSun" w:hAnsi="SimSun" w:cs="SimSun"/>
                      <w:b/>
                      <w:sz w:val="22"/>
                    </w:rPr>
                  </w:pPr>
                  <w:r>
                    <w:rPr>
                      <w:rFonts w:ascii="SimSun" w:hAnsi="SimSun" w:cs="SimSun"/>
                      <w:b/>
                      <w:kern w:val="0"/>
                      <w:sz w:val="22"/>
                    </w:rPr>
                    <w:t>硬件</w:t>
                  </w:r>
                </w:p>
                <w:p>
                  <w:pPr>
                    <w:widowControl w:val="0"/>
                    <w:jc w:val="center"/>
                    <w:rPr>
                      <w:rFonts w:ascii="SimSun" w:hAnsi="SimSun" w:eastAsia="SimSun" w:cs="SimSun"/>
                      <w:b/>
                      <w:color w:val="00000A"/>
                      <w:kern w:val="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ascii="SimSun" w:hAnsi="SimSun" w:cs="SimSun"/>
                      <w:b/>
                      <w:kern w:val="0"/>
                      <w:sz w:val="22"/>
                    </w:rPr>
                    <w:t>环境</w:t>
                  </w:r>
                </w:p>
              </w:tc>
              <w:tc>
                <w:tcPr>
                  <w:tcW w:w="2019" w:type="dxa"/>
                  <w:tcBorders>
                    <w:top w:val="dashSmallGap" w:color="00000A" w:sz="4" w:space="0"/>
                    <w:left w:val="dashSmallGap" w:color="00000A" w:sz="4" w:space="0"/>
                    <w:bottom w:val="dashSmallGap" w:color="00000A" w:sz="4" w:space="0"/>
                    <w:right w:val="single" w:color="00000A" w:sz="12" w:space="0"/>
                  </w:tcBorders>
                  <w:shd w:val="clear" w:color="auto" w:fill="F1F1F1" w:themeFill="background1" w:themeFillShade="F2"/>
                  <w:vAlign w:val="center"/>
                </w:tcPr>
                <w:p>
                  <w:pPr>
                    <w:widowControl w:val="0"/>
                    <w:jc w:val="center"/>
                    <w:rPr>
                      <w:rFonts w:ascii="SimSun" w:hAnsi="SimSun" w:eastAsia="SimSun" w:cs="SimSun"/>
                      <w:b/>
                      <w:color w:val="000000"/>
                      <w:kern w:val="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ascii="SimSun" w:hAnsi="SimSun" w:cs="SimSun"/>
                      <w:b/>
                      <w:color w:val="000000"/>
                      <w:kern w:val="0"/>
                      <w:sz w:val="22"/>
                    </w:rPr>
                    <w:t>软件环境</w:t>
                  </w:r>
                </w:p>
              </w:tc>
            </w:tr>
            <w:tr>
              <w:tblPrEx>
                <w:tblCellMar>
                  <w:top w:w="0" w:type="dxa"/>
                  <w:left w:w="15" w:type="dxa"/>
                  <w:bottom w:w="0" w:type="dxa"/>
                  <w:right w:w="15" w:type="dxa"/>
                </w:tblCellMar>
              </w:tblPrEx>
              <w:trPr>
                <w:trHeight w:val="678" w:hRule="atLeast"/>
                <w:jc w:val="center"/>
              </w:trPr>
              <w:tc>
                <w:tcPr>
                  <w:tcW w:w="1560" w:type="dxa"/>
                  <w:tcBorders>
                    <w:top w:val="dashSmallGap" w:color="00000A" w:sz="4" w:space="0"/>
                    <w:left w:val="single" w:color="00000A" w:sz="12" w:space="0"/>
                    <w:bottom w:val="dashSmallGap" w:color="00000A" w:sz="4" w:space="0"/>
                    <w:right w:val="dashSmallGap" w:color="00000A" w:sz="4" w:space="0"/>
                  </w:tcBorders>
                  <w:shd w:val="clear" w:color="auto" w:fill="FFFFFF" w:themeFill="background1"/>
                  <w:vAlign w:val="center"/>
                </w:tcPr>
                <w:p>
                  <w:pPr>
                    <w:widowControl w:val="0"/>
                    <w:rPr>
                      <w:kern w:val="0"/>
                    </w:rPr>
                  </w:pPr>
                </w:p>
                <w:p>
                  <w:pPr>
                    <w:widowControl w:val="0"/>
                    <w:rPr>
                      <w:rFonts w:ascii="Calibri" w:hAnsi="Calibri" w:eastAsia="SimSun" w:cs="DejaVu Serif"/>
                      <w:color w:val="00000A"/>
                      <w:kern w:val="0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/>
                      <w:kern w:val="0"/>
                    </w:rPr>
                    <w:t>西安艾迪韦科网络科技有限公司</w:t>
                  </w:r>
                </w:p>
              </w:tc>
              <w:tc>
                <w:tcPr>
                  <w:tcW w:w="1526" w:type="dxa"/>
                  <w:tcBorders>
                    <w:top w:val="dashSmallGap" w:color="00000A" w:sz="4" w:space="0"/>
                    <w:left w:val="dashSmallGap" w:color="00000A" w:sz="4" w:space="0"/>
                    <w:bottom w:val="dashSmallGap" w:color="00000A" w:sz="4" w:space="0"/>
                    <w:right w:val="dashSmallGap" w:color="00000A" w:sz="4" w:space="0"/>
                  </w:tcBorders>
                  <w:shd w:val="clear" w:color="auto" w:fill="FFFFFF" w:themeFill="background1"/>
                  <w:vAlign w:val="center"/>
                </w:tcPr>
                <w:p>
                  <w:pPr>
                    <w:widowControl w:val="0"/>
                    <w:jc w:val="center"/>
                    <w:rPr>
                      <w:rFonts w:hint="default" w:ascii="SimSun" w:hAnsi="SimSun" w:eastAsia="SimSun" w:cs="SimSun"/>
                      <w:b/>
                      <w:color w:val="00000A"/>
                      <w:kern w:val="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SimSun" w:hAnsi="SimSun" w:cs="SimSun"/>
                      <w:kern w:val="0"/>
                      <w:sz w:val="22"/>
                    </w:rPr>
                    <w:t>2023/5—现在</w:t>
                  </w:r>
                </w:p>
              </w:tc>
              <w:tc>
                <w:tcPr>
                  <w:tcW w:w="2014" w:type="dxa"/>
                  <w:tcBorders>
                    <w:top w:val="dashSmallGap" w:color="00000A" w:sz="4" w:space="0"/>
                    <w:left w:val="dashSmallGap" w:color="00000A" w:sz="4" w:space="0"/>
                    <w:bottom w:val="dashSmallGap" w:color="00000A" w:sz="4" w:space="0"/>
                    <w:right w:val="dashSmallGap" w:color="00000A" w:sz="4" w:space="0"/>
                  </w:tcBorders>
                  <w:shd w:val="clear" w:color="auto" w:fill="FFFFFF" w:themeFill="background1"/>
                  <w:vAlign w:val="center"/>
                </w:tcPr>
                <w:p>
                  <w:pPr>
                    <w:widowControl w:val="0"/>
                    <w:jc w:val="left"/>
                    <w:rPr>
                      <w:rFonts w:ascii="SimSun" w:hAnsi="SimSun" w:eastAsia="SimSun" w:cs="SimSun"/>
                      <w:color w:val="00000A"/>
                      <w:kern w:val="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/>
                      <w:kern w:val="0"/>
                      <w:lang w:val="en-US" w:eastAsia="zh-CN"/>
                    </w:rPr>
                    <w:t>Nocobase</w:t>
                  </w:r>
                  <w:r>
                    <w:rPr>
                      <w:rFonts w:hint="eastAsia"/>
                      <w:kern w:val="0"/>
                      <w:lang w:val="en-US" w:eastAsia="zh-CN"/>
                    </w:rPr>
                    <w:t>插件（</w:t>
                  </w:r>
                  <w:r>
                    <w:rPr>
                      <w:rFonts w:hint="default"/>
                      <w:kern w:val="0"/>
                      <w:lang w:val="en-US" w:eastAsia="zh-CN"/>
                    </w:rPr>
                    <w:t>AMIS</w:t>
                  </w:r>
                  <w:r>
                    <w:rPr>
                      <w:rFonts w:hint="eastAsia"/>
                      <w:kern w:val="0"/>
                      <w:lang w:val="en-US" w:eastAsia="zh-CN"/>
                    </w:rPr>
                    <w:t>插件、</w:t>
                  </w:r>
                  <w:r>
                    <w:rPr>
                      <w:rFonts w:hint="default"/>
                      <w:kern w:val="0"/>
                      <w:lang w:val="en-US" w:eastAsia="zh-CN"/>
                    </w:rPr>
                    <w:t>Echarts</w:t>
                  </w:r>
                  <w:r>
                    <w:rPr>
                      <w:rFonts w:hint="eastAsia"/>
                      <w:kern w:val="0"/>
                      <w:lang w:val="en-US" w:eastAsia="zh-CN"/>
                    </w:rPr>
                    <w:t>插件、</w:t>
                  </w:r>
                  <w:r>
                    <w:rPr>
                      <w:rFonts w:hint="default"/>
                      <w:kern w:val="0"/>
                      <w:lang w:val="en-US" w:eastAsia="zh-CN"/>
                    </w:rPr>
                    <w:t>Tree</w:t>
                  </w:r>
                  <w:r>
                    <w:rPr>
                      <w:rFonts w:hint="eastAsia"/>
                      <w:kern w:val="0"/>
                      <w:lang w:val="en-US" w:eastAsia="zh-CN"/>
                    </w:rPr>
                    <w:t>插件）、</w:t>
                  </w:r>
                  <w:r>
                    <w:rPr>
                      <w:rFonts w:hint="default"/>
                      <w:kern w:val="0"/>
                      <w:lang w:eastAsia="zh-CN"/>
                    </w:rPr>
                    <w:t>“智慧运维系统”、“票务管理系统”、“兆益生物生产管理系统”</w:t>
                  </w:r>
                </w:p>
              </w:tc>
              <w:tc>
                <w:tcPr>
                  <w:tcW w:w="2394" w:type="dxa"/>
                  <w:tcBorders>
                    <w:top w:val="dashSmallGap" w:color="00000A" w:sz="4" w:space="0"/>
                    <w:left w:val="dashSmallGap" w:color="00000A" w:sz="4" w:space="0"/>
                    <w:bottom w:val="dashSmallGap" w:color="00000A" w:sz="4" w:space="0"/>
                    <w:right w:val="dashSmallGap" w:color="00000A" w:sz="4" w:space="0"/>
                  </w:tcBorders>
                  <w:shd w:val="clear" w:color="auto" w:fill="FFFFFF" w:themeFill="background1"/>
                  <w:vAlign w:val="center"/>
                </w:tcPr>
                <w:p>
                  <w:pPr>
                    <w:widowControl w:val="0"/>
                    <w:jc w:val="center"/>
                    <w:rPr>
                      <w:rFonts w:ascii="SimSun" w:hAnsi="SimSun" w:cs="SimSun"/>
                      <w:b/>
                      <w:color w:val="000000"/>
                      <w:sz w:val="22"/>
                    </w:rPr>
                  </w:pPr>
                  <w:r>
                    <w:rPr>
                      <w:kern w:val="0"/>
                    </w:rPr>
                    <w:t>语言：JavaScript（ES2015)、HTML（HTML5）、CSS（CSS3）</w:t>
                  </w:r>
                </w:p>
                <w:p>
                  <w:pPr>
                    <w:widowControl w:val="0"/>
                    <w:jc w:val="center"/>
                    <w:rPr>
                      <w:rFonts w:hint="default"/>
                      <w:kern w:val="0"/>
                      <w:lang w:val="en-US" w:eastAsia="zh-CN"/>
                    </w:rPr>
                  </w:pPr>
                  <w:r>
                    <w:rPr>
                      <w:kern w:val="0"/>
                    </w:rPr>
                    <w:t>JavaScript框架：</w:t>
                  </w:r>
                  <w:r>
                    <w:rPr>
                      <w:rFonts w:hint="default"/>
                      <w:kern w:val="0"/>
                      <w:lang w:val="en-US"/>
                    </w:rPr>
                    <w:t>Vue 2/3</w:t>
                  </w:r>
                  <w:r>
                    <w:rPr>
                      <w:rFonts w:hint="eastAsia"/>
                      <w:kern w:val="0"/>
                      <w:lang w:val="en-US" w:eastAsia="zh-CN"/>
                    </w:rPr>
                    <w:t>、</w:t>
                  </w:r>
                  <w:r>
                    <w:rPr>
                      <w:rFonts w:hint="default"/>
                      <w:kern w:val="0"/>
                      <w:lang w:val="en-US" w:eastAsia="zh-CN"/>
                    </w:rPr>
                    <w:t>React js</w:t>
                  </w:r>
                </w:p>
                <w:p>
                  <w:pPr>
                    <w:widowControl w:val="0"/>
                    <w:jc w:val="center"/>
                    <w:rPr>
                      <w:rFonts w:hint="default"/>
                      <w:kern w:val="0"/>
                      <w:lang w:val="en-US" w:eastAsia="zh-CN"/>
                    </w:rPr>
                  </w:pPr>
                  <w:r>
                    <w:rPr>
                      <w:rFonts w:hint="default"/>
                      <w:kern w:val="0"/>
                      <w:lang w:val="en-US" w:eastAsia="zh-CN"/>
                    </w:rPr>
                    <w:t>开源无代码/低代码开发: Nocobase、AMIS</w:t>
                  </w:r>
                </w:p>
                <w:p>
                  <w:pPr>
                    <w:widowControl w:val="0"/>
                    <w:jc w:val="center"/>
                    <w:rPr>
                      <w:rFonts w:hint="default" w:ascii="SimSun" w:hAnsi="SimSun" w:cs="SimSun"/>
                      <w:b/>
                      <w:color w:val="000000"/>
                      <w:sz w:val="22"/>
                      <w:lang w:val="en-US"/>
                    </w:rPr>
                  </w:pPr>
                  <w:r>
                    <w:rPr>
                      <w:kern w:val="0"/>
                    </w:rPr>
                    <w:t>数据可视化图表库：</w:t>
                  </w:r>
                  <w:r>
                    <w:rPr>
                      <w:rFonts w:hint="default"/>
                      <w:kern w:val="0"/>
                      <w:lang w:val="en-US"/>
                    </w:rPr>
                    <w:t>Echarts</w:t>
                  </w:r>
                </w:p>
                <w:p>
                  <w:pPr>
                    <w:widowControl w:val="0"/>
                    <w:jc w:val="center"/>
                    <w:rPr>
                      <w:rFonts w:hint="default"/>
                      <w:kern w:val="0"/>
                      <w:lang w:val="en-US" w:eastAsia="zh-CN"/>
                    </w:rPr>
                  </w:pPr>
                  <w:r>
                    <w:rPr>
                      <w:kern w:val="0"/>
                      <w:lang w:val="en-US"/>
                    </w:rPr>
                    <w:t>IDE</w:t>
                  </w:r>
                  <w:r>
                    <w:rPr>
                      <w:kern w:val="0"/>
                    </w:rPr>
                    <w:t xml:space="preserve">: </w:t>
                  </w:r>
                  <w:r>
                    <w:rPr>
                      <w:kern w:val="0"/>
                      <w:lang w:val="en-US"/>
                    </w:rPr>
                    <w:t xml:space="preserve">WebStorm, </w:t>
                  </w:r>
                  <w:r>
                    <w:rPr>
                      <w:kern w:val="0"/>
                    </w:rPr>
                    <w:t>VS Code</w:t>
                  </w:r>
                  <w:r>
                    <w:rPr>
                      <w:kern w:val="0"/>
                      <w:lang w:val="en-US"/>
                    </w:rPr>
                    <w:t>,</w:t>
                  </w:r>
                  <w:r>
                    <w:rPr>
                      <w:rFonts w:hint="eastAsia"/>
                      <w:kern w:val="0"/>
                      <w:lang w:val="en-US" w:eastAsia="zh-CN"/>
                    </w:rPr>
                    <w:t xml:space="preserve"> </w:t>
                  </w:r>
                  <w:r>
                    <w:rPr>
                      <w:rFonts w:hint="default"/>
                      <w:kern w:val="0"/>
                      <w:lang w:val="en-US" w:eastAsia="zh-CN"/>
                    </w:rPr>
                    <w:t>Cursor, Windsurf</w:t>
                  </w:r>
                </w:p>
                <w:p>
                  <w:pPr>
                    <w:widowControl w:val="0"/>
                    <w:jc w:val="center"/>
                    <w:rPr>
                      <w:rFonts w:hint="default"/>
                      <w:kern w:val="0"/>
                      <w:lang w:val="en-US" w:eastAsia="zh-CN"/>
                    </w:rPr>
                  </w:pPr>
                  <w:r>
                    <w:rPr>
                      <w:rFonts w:hint="default"/>
                      <w:kern w:val="0"/>
                      <w:lang w:val="en-US" w:eastAsia="zh-CN"/>
                    </w:rPr>
                    <w:t>LLM: DeepSeek</w:t>
                  </w:r>
                  <w:r>
                    <w:rPr>
                      <w:rFonts w:hint="eastAsia"/>
                      <w:kern w:val="0"/>
                      <w:lang w:val="en-US" w:eastAsia="zh-CN"/>
                    </w:rPr>
                    <w:t>、</w:t>
                  </w:r>
                  <w:r>
                    <w:rPr>
                      <w:rFonts w:hint="default"/>
                      <w:kern w:val="0"/>
                      <w:lang w:val="en-US" w:eastAsia="zh-CN"/>
                    </w:rPr>
                    <w:t>GLM</w:t>
                  </w:r>
                  <w:r>
                    <w:rPr>
                      <w:rFonts w:hint="eastAsia"/>
                      <w:kern w:val="0"/>
                      <w:lang w:val="en-US" w:eastAsia="zh-CN"/>
                    </w:rPr>
                    <w:t>、</w:t>
                  </w:r>
                  <w:r>
                    <w:rPr>
                      <w:rFonts w:hint="default"/>
                      <w:kern w:val="0"/>
                      <w:lang w:val="en-US" w:eastAsia="zh-CN"/>
                    </w:rPr>
                    <w:t>Kimi</w:t>
                  </w:r>
                  <w:r>
                    <w:rPr>
                      <w:rFonts w:hint="eastAsia"/>
                      <w:kern w:val="0"/>
                      <w:lang w:val="en-US" w:eastAsia="zh-CN"/>
                    </w:rPr>
                    <w:t>、</w:t>
                  </w:r>
                  <w:r>
                    <w:rPr>
                      <w:rFonts w:hint="default"/>
                      <w:kern w:val="0"/>
                      <w:lang w:val="en-US" w:eastAsia="zh-CN"/>
                    </w:rPr>
                    <w:t xml:space="preserve">Hy </w:t>
                  </w:r>
                </w:p>
              </w:tc>
              <w:tc>
                <w:tcPr>
                  <w:tcW w:w="925" w:type="dxa"/>
                  <w:tcBorders>
                    <w:top w:val="dashSmallGap" w:color="00000A" w:sz="4" w:space="0"/>
                    <w:left w:val="dashSmallGap" w:color="00000A" w:sz="4" w:space="0"/>
                    <w:bottom w:val="dashSmallGap" w:color="00000A" w:sz="4" w:space="0"/>
                    <w:right w:val="dashSmallGap" w:color="00000A" w:sz="4" w:space="0"/>
                  </w:tcBorders>
                  <w:shd w:val="clear" w:color="auto" w:fill="FFFFFF" w:themeFill="background1"/>
                  <w:vAlign w:val="center"/>
                </w:tcPr>
                <w:p>
                  <w:pPr>
                    <w:widowControl w:val="0"/>
                    <w:jc w:val="center"/>
                    <w:rPr>
                      <w:rFonts w:ascii="SimSun" w:hAnsi="SimSun" w:eastAsia="SimSun" w:cs="SimSun"/>
                      <w:b/>
                      <w:color w:val="00000A"/>
                      <w:kern w:val="0"/>
                      <w:sz w:val="22"/>
                      <w:szCs w:val="22"/>
                      <w:lang w:val="en-US" w:eastAsia="zh-CN" w:bidi="ar-SA"/>
                    </w:rPr>
                  </w:pPr>
                </w:p>
              </w:tc>
              <w:tc>
                <w:tcPr>
                  <w:tcW w:w="2019" w:type="dxa"/>
                  <w:tcBorders>
                    <w:top w:val="dashSmallGap" w:color="00000A" w:sz="4" w:space="0"/>
                    <w:left w:val="dashSmallGap" w:color="00000A" w:sz="4" w:space="0"/>
                    <w:bottom w:val="dashSmallGap" w:color="00000A" w:sz="4" w:space="0"/>
                    <w:right w:val="single" w:color="00000A" w:sz="12" w:space="0"/>
                  </w:tcBorders>
                  <w:shd w:val="clear" w:color="auto" w:fill="FFFFFF" w:themeFill="background1"/>
                  <w:vAlign w:val="center"/>
                </w:tcPr>
                <w:p>
                  <w:pPr>
                    <w:widowControl w:val="0"/>
                    <w:jc w:val="center"/>
                    <w:rPr>
                      <w:kern w:val="0"/>
                    </w:rPr>
                  </w:pPr>
                </w:p>
                <w:p>
                  <w:pPr>
                    <w:widowControl w:val="0"/>
                    <w:jc w:val="center"/>
                    <w:rPr>
                      <w:lang w:val="en-US"/>
                    </w:rPr>
                  </w:pPr>
                  <w:r>
                    <w:rPr>
                      <w:kern w:val="0"/>
                    </w:rPr>
                    <w:t>Linux</w:t>
                  </w:r>
                  <w:r>
                    <w:rPr>
                      <w:kern w:val="0"/>
                      <w:lang w:val="en-US"/>
                    </w:rPr>
                    <w:t xml:space="preserve"> Manjaro</w:t>
                  </w:r>
                </w:p>
                <w:p>
                  <w:pPr>
                    <w:widowControl w:val="0"/>
                    <w:jc w:val="center"/>
                    <w:rPr>
                      <w:rFonts w:ascii="SimSun" w:hAnsi="SimSun" w:eastAsia="SimSun" w:cs="SimSun"/>
                      <w:b/>
                      <w:color w:val="000000"/>
                      <w:kern w:val="0"/>
                      <w:sz w:val="22"/>
                      <w:szCs w:val="22"/>
                      <w:lang w:val="en-US" w:eastAsia="zh-CN" w:bidi="ar-SA"/>
                    </w:rPr>
                  </w:pPr>
                </w:p>
              </w:tc>
            </w:tr>
            <w:tr>
              <w:tblPrEx>
                <w:tblCellMar>
                  <w:top w:w="0" w:type="dxa"/>
                  <w:left w:w="15" w:type="dxa"/>
                  <w:bottom w:w="0" w:type="dxa"/>
                  <w:right w:w="15" w:type="dxa"/>
                </w:tblCellMar>
              </w:tblPrEx>
              <w:trPr>
                <w:trHeight w:val="678" w:hRule="atLeast"/>
                <w:jc w:val="center"/>
              </w:trPr>
              <w:tc>
                <w:tcPr>
                  <w:tcW w:w="1560" w:type="dxa"/>
                  <w:tcBorders>
                    <w:top w:val="dashSmallGap" w:color="00000A" w:sz="4" w:space="0"/>
                    <w:left w:val="single" w:color="00000A" w:sz="12" w:space="0"/>
                    <w:bottom w:val="dashSmallGap" w:color="00000A" w:sz="4" w:space="0"/>
                    <w:right w:val="dashSmallGap" w:color="00000A" w:sz="4" w:space="0"/>
                  </w:tcBorders>
                  <w:shd w:val="clear" w:color="auto" w:fill="FFFFFF" w:themeFill="background1"/>
                  <w:vAlign w:val="center"/>
                </w:tcPr>
                <w:p>
                  <w:pPr>
                    <w:widowControl w:val="0"/>
                    <w:rPr>
                      <w:rFonts w:hint="default"/>
                      <w:kern w:val="0"/>
                    </w:rPr>
                  </w:pPr>
                </w:p>
              </w:tc>
              <w:tc>
                <w:tcPr>
                  <w:tcW w:w="1526" w:type="dxa"/>
                  <w:tcBorders>
                    <w:top w:val="dashSmallGap" w:color="00000A" w:sz="4" w:space="0"/>
                    <w:left w:val="dashSmallGap" w:color="00000A" w:sz="4" w:space="0"/>
                    <w:bottom w:val="dashSmallGap" w:color="00000A" w:sz="4" w:space="0"/>
                    <w:right w:val="dashSmallGap" w:color="00000A" w:sz="4" w:space="0"/>
                  </w:tcBorders>
                  <w:shd w:val="clear" w:color="auto" w:fill="FFFFFF" w:themeFill="background1"/>
                  <w:vAlign w:val="center"/>
                </w:tcPr>
                <w:p>
                  <w:pPr>
                    <w:widowControl w:val="0"/>
                    <w:jc w:val="center"/>
                    <w:rPr>
                      <w:rFonts w:hint="default" w:ascii="SimSun" w:hAnsi="SimSun" w:cs="SimSun"/>
                      <w:kern w:val="0"/>
                      <w:sz w:val="22"/>
                    </w:rPr>
                  </w:pPr>
                </w:p>
              </w:tc>
              <w:tc>
                <w:tcPr>
                  <w:tcW w:w="2014" w:type="dxa"/>
                  <w:tcBorders>
                    <w:top w:val="dashSmallGap" w:color="00000A" w:sz="4" w:space="0"/>
                    <w:left w:val="dashSmallGap" w:color="00000A" w:sz="4" w:space="0"/>
                    <w:bottom w:val="dashSmallGap" w:color="00000A" w:sz="4" w:space="0"/>
                    <w:right w:val="dashSmallGap" w:color="00000A" w:sz="4" w:space="0"/>
                  </w:tcBorders>
                  <w:shd w:val="clear" w:color="auto" w:fill="FFFFFF" w:themeFill="background1"/>
                  <w:vAlign w:val="center"/>
                </w:tcPr>
                <w:p>
                  <w:pPr>
                    <w:widowControl w:val="0"/>
                    <w:jc w:val="left"/>
                    <w:rPr>
                      <w:rFonts w:hint="default"/>
                      <w:kern w:val="0"/>
                      <w:lang w:val="en-US" w:eastAsia="zh-CN"/>
                    </w:rPr>
                  </w:pPr>
                </w:p>
              </w:tc>
              <w:tc>
                <w:tcPr>
                  <w:tcW w:w="2394" w:type="dxa"/>
                  <w:tcBorders>
                    <w:top w:val="dashSmallGap" w:color="00000A" w:sz="4" w:space="0"/>
                    <w:left w:val="dashSmallGap" w:color="00000A" w:sz="4" w:space="0"/>
                    <w:bottom w:val="dashSmallGap" w:color="00000A" w:sz="4" w:space="0"/>
                    <w:right w:val="dashSmallGap" w:color="00000A" w:sz="4" w:space="0"/>
                  </w:tcBorders>
                  <w:shd w:val="clear" w:color="auto" w:fill="FFFFFF" w:themeFill="background1"/>
                  <w:vAlign w:val="center"/>
                </w:tcPr>
                <w:p>
                  <w:pPr>
                    <w:widowControl w:val="0"/>
                    <w:jc w:val="center"/>
                    <w:rPr>
                      <w:rFonts w:hint="default"/>
                      <w:kern w:val="0"/>
                      <w:lang w:val="en-US" w:eastAsia="zh-CN"/>
                    </w:rPr>
                  </w:pPr>
                </w:p>
              </w:tc>
              <w:tc>
                <w:tcPr>
                  <w:tcW w:w="925" w:type="dxa"/>
                  <w:tcBorders>
                    <w:top w:val="dashSmallGap" w:color="00000A" w:sz="4" w:space="0"/>
                    <w:left w:val="dashSmallGap" w:color="00000A" w:sz="4" w:space="0"/>
                    <w:bottom w:val="dashSmallGap" w:color="00000A" w:sz="4" w:space="0"/>
                    <w:right w:val="dashSmallGap" w:color="00000A" w:sz="4" w:space="0"/>
                  </w:tcBorders>
                  <w:shd w:val="clear" w:color="auto" w:fill="FFFFFF" w:themeFill="background1"/>
                  <w:vAlign w:val="center"/>
                </w:tcPr>
                <w:p>
                  <w:pPr>
                    <w:widowControl w:val="0"/>
                    <w:jc w:val="center"/>
                    <w:rPr>
                      <w:rFonts w:ascii="SimSun" w:hAnsi="SimSun" w:eastAsia="SimSun" w:cs="SimSun"/>
                      <w:b/>
                      <w:color w:val="00000A"/>
                      <w:kern w:val="0"/>
                      <w:sz w:val="22"/>
                      <w:szCs w:val="22"/>
                      <w:lang w:val="en-US" w:eastAsia="zh-CN" w:bidi="ar-SA"/>
                    </w:rPr>
                  </w:pPr>
                </w:p>
              </w:tc>
              <w:tc>
                <w:tcPr>
                  <w:tcW w:w="2019" w:type="dxa"/>
                  <w:tcBorders>
                    <w:top w:val="dashSmallGap" w:color="00000A" w:sz="4" w:space="0"/>
                    <w:left w:val="dashSmallGap" w:color="00000A" w:sz="4" w:space="0"/>
                    <w:bottom w:val="dashSmallGap" w:color="00000A" w:sz="4" w:space="0"/>
                    <w:right w:val="single" w:color="00000A" w:sz="12" w:space="0"/>
                  </w:tcBorders>
                  <w:shd w:val="clear" w:color="auto" w:fill="FFFFFF" w:themeFill="background1"/>
                  <w:vAlign w:val="center"/>
                </w:tcPr>
                <w:p>
                  <w:pPr>
                    <w:widowControl w:val="0"/>
                    <w:jc w:val="center"/>
                    <w:rPr>
                      <w:rFonts w:ascii="SimSun" w:hAnsi="SimSun" w:eastAsia="SimSun" w:cs="SimSun"/>
                      <w:b/>
                      <w:color w:val="000000"/>
                      <w:kern w:val="0"/>
                      <w:sz w:val="22"/>
                      <w:szCs w:val="22"/>
                      <w:lang w:val="en-US" w:eastAsia="zh-CN" w:bidi="ar-SA"/>
                    </w:rPr>
                  </w:pPr>
                </w:p>
              </w:tc>
            </w:tr>
            <w:tr>
              <w:tblPrEx>
                <w:tblCellMar>
                  <w:top w:w="0" w:type="dxa"/>
                  <w:left w:w="15" w:type="dxa"/>
                  <w:bottom w:w="0" w:type="dxa"/>
                  <w:right w:w="15" w:type="dxa"/>
                </w:tblCellMar>
              </w:tblPrEx>
              <w:trPr>
                <w:trHeight w:val="678" w:hRule="atLeast"/>
                <w:jc w:val="center"/>
              </w:trPr>
              <w:tc>
                <w:tcPr>
                  <w:tcW w:w="1560" w:type="dxa"/>
                  <w:tcBorders>
                    <w:top w:val="dashSmallGap" w:color="00000A" w:sz="4" w:space="0"/>
                    <w:left w:val="single" w:color="00000A" w:sz="12" w:space="0"/>
                    <w:bottom w:val="dashSmallGap" w:color="00000A" w:sz="4" w:space="0"/>
                    <w:right w:val="dashSmallGap" w:color="00000A" w:sz="4" w:space="0"/>
                  </w:tcBorders>
                  <w:shd w:val="clear" w:color="auto" w:fill="FFFFFF" w:themeFill="background1"/>
                  <w:vAlign w:val="center"/>
                </w:tcPr>
                <w:p>
                  <w:pPr>
                    <w:widowControl w:val="0"/>
                    <w:shd w:val="clear" w:color="auto" w:fill="F2F2F2"/>
                    <w:ind w:firstLine="103" w:firstLineChars="0"/>
                    <w:rPr>
                      <w:rFonts w:ascii="SimSun" w:hAnsi="SimSun" w:eastAsia="SimSun" w:cs="SimSun"/>
                      <w:b/>
                      <w:color w:val="auto"/>
                      <w:kern w:val="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b/>
                      <w:bCs/>
                      <w:kern w:val="0"/>
                    </w:rPr>
                    <w:t>项目描述</w:t>
                  </w:r>
                </w:p>
              </w:tc>
              <w:tc>
                <w:tcPr>
                  <w:tcW w:w="8878" w:type="dxa"/>
                  <w:gridSpan w:val="5"/>
                  <w:tcBorders>
                    <w:top w:val="dashSmallGap" w:color="00000A" w:sz="4" w:space="0"/>
                    <w:left w:val="dashSmallGap" w:color="00000A" w:sz="4" w:space="0"/>
                    <w:bottom w:val="dashSmallGap" w:color="00000A" w:sz="4" w:space="0"/>
                    <w:right w:val="single" w:color="00000A" w:sz="12" w:space="0"/>
                  </w:tcBorders>
                  <w:shd w:val="clear" w:color="auto" w:fill="FFFFFF" w:themeFill="background1"/>
                  <w:vAlign w:val="center"/>
                </w:tcPr>
                <w:p>
                  <w:pPr>
                    <w:widowControl w:val="0"/>
                    <w:rPr>
                      <w:rFonts w:ascii="Calibri" w:hAnsi="Calibri" w:eastAsia="SimSun" w:cs="DejaVu Serif"/>
                      <w:color w:val="00000A"/>
                      <w:kern w:val="0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ascii="Calibri" w:hAnsi="Calibri" w:eastAsia="SimSun" w:cs="DejaVu Serif"/>
                      <w:color w:val="00000A"/>
                      <w:kern w:val="0"/>
                      <w:sz w:val="21"/>
                      <w:szCs w:val="22"/>
                      <w:lang w:val="en-US" w:eastAsia="zh-CN" w:bidi="ar-SA"/>
                    </w:rPr>
                    <w:t>研究 NocoBase 插件开发、低代码平台扩展、数据可视化前端工具。用 JavaScript、TypeScript、Vue 2/3、</w:t>
                  </w:r>
                  <w:r>
                    <w:rPr>
                      <w:rFonts w:hint="default" w:ascii="Calibri" w:hAnsi="Calibri" w:eastAsia="SimSun" w:cs="DejaVu Serif"/>
                      <w:color w:val="00000A"/>
                      <w:kern w:val="0"/>
                      <w:sz w:val="21"/>
                      <w:szCs w:val="22"/>
                      <w:lang w:val="en-US" w:eastAsia="zh-CN" w:bidi="ar-SA"/>
                    </w:rPr>
                    <w:t>React</w:t>
                  </w:r>
                  <w:r>
                    <w:rPr>
                      <w:rFonts w:hint="eastAsia" w:ascii="Calibri" w:hAnsi="Calibri" w:eastAsia="SimSun" w:cs="DejaVu Serif"/>
                      <w:color w:val="00000A"/>
                      <w:kern w:val="0"/>
                      <w:sz w:val="21"/>
                      <w:szCs w:val="22"/>
                      <w:lang w:val="en-US" w:eastAsia="zh-CN" w:bidi="ar-SA"/>
                    </w:rPr>
                    <w:t>、</w:t>
                  </w:r>
                  <w:r>
                    <w:rPr>
                      <w:rFonts w:ascii="Calibri" w:hAnsi="Calibri" w:eastAsia="SimSun" w:cs="DejaVu Serif"/>
                      <w:color w:val="00000A"/>
                      <w:kern w:val="0"/>
                      <w:sz w:val="21"/>
                      <w:szCs w:val="22"/>
                      <w:lang w:val="en-US" w:eastAsia="zh-CN" w:bidi="ar-SA"/>
                    </w:rPr>
                    <w:t>NocoBase、AMIS、ECharts 等开发：</w:t>
                  </w:r>
                </w:p>
                <w:p>
                  <w:pPr>
                    <w:widowControl w:val="0"/>
                    <w:rPr>
                      <w:rFonts w:ascii="Calibri" w:hAnsi="Calibri" w:eastAsia="SimSun" w:cs="DejaVu Serif"/>
                      <w:color w:val="00000A"/>
                      <w:kern w:val="0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ascii="Calibri" w:hAnsi="Calibri" w:eastAsia="SimSun" w:cs="DejaVu Serif"/>
                      <w:color w:val="00000A"/>
                      <w:kern w:val="0"/>
                      <w:sz w:val="21"/>
                      <w:szCs w:val="22"/>
                      <w:lang w:val="en-US" w:eastAsia="zh-CN" w:bidi="ar-SA"/>
                    </w:rPr>
                    <w:t>1、NocoBase AMIS 插件：实现 NocoBase 与 AMIS 联动，支持将参数（如记录 ID）传递到表单中的 AMIS 插件，表单保存成功后重新加载表格数据；实现 AMIS 插件与页面其他表格插件的连接；通过全局 CSS 配置 AMIS 样式；拆分 AMIS JSON Schema 配置。</w:t>
                  </w:r>
                </w:p>
                <w:p>
                  <w:pPr>
                    <w:widowControl w:val="0"/>
                    <w:rPr>
                      <w:rFonts w:ascii="Calibri" w:hAnsi="Calibri" w:eastAsia="SimSun" w:cs="DejaVu Serif"/>
                      <w:color w:val="00000A"/>
                      <w:kern w:val="0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ascii="Calibri" w:hAnsi="Calibri" w:eastAsia="SimSun" w:cs="DejaVu Serif"/>
                      <w:color w:val="00000A"/>
                      <w:kern w:val="0"/>
                      <w:sz w:val="21"/>
                      <w:szCs w:val="22"/>
                      <w:lang w:val="en-US" w:eastAsia="zh-CN" w:bidi="ar-SA"/>
                    </w:rPr>
                    <w:t>2、NocoBase ECharts 插件（坐标类）：支持折线图、柱状图等；提供图块类型选择、标题显示与位置配置、JSON 格式图配置参数；支持关联数据源、创建独立数据源、定时刷新、事件刷新、默认数据规则、条件显示。</w:t>
                  </w:r>
                </w:p>
                <w:p>
                  <w:pPr>
                    <w:widowControl w:val="0"/>
                    <w:rPr>
                      <w:rFonts w:ascii="Calibri" w:hAnsi="Calibri" w:eastAsia="SimSun" w:cs="DejaVu Serif"/>
                      <w:color w:val="00000A"/>
                      <w:kern w:val="0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ascii="Calibri" w:hAnsi="Calibri" w:eastAsia="SimSun" w:cs="DejaVu Serif"/>
                      <w:color w:val="00000A"/>
                      <w:kern w:val="0"/>
                      <w:sz w:val="21"/>
                      <w:szCs w:val="22"/>
                      <w:lang w:val="en-US" w:eastAsia="zh-CN" w:bidi="ar-SA"/>
                    </w:rPr>
                    <w:t>3、NocoBase Tree 插件：提供树结构的筛选区块。</w:t>
                  </w:r>
                </w:p>
                <w:p>
                  <w:pPr>
                    <w:widowControl w:val="0"/>
                    <w:rPr>
                      <w:rFonts w:ascii="Calibri" w:hAnsi="Calibri" w:eastAsia="SimSun" w:cs="DejaVu Serif"/>
                      <w:color w:val="00000A"/>
                      <w:kern w:val="0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ascii="Calibri" w:hAnsi="Calibri" w:eastAsia="SimSun" w:cs="DejaVu Serif"/>
                      <w:color w:val="00000A"/>
                      <w:kern w:val="0"/>
                      <w:sz w:val="21"/>
                      <w:szCs w:val="22"/>
                      <w:lang w:val="en-US" w:eastAsia="zh-CN" w:bidi="ar-SA"/>
                    </w:rPr>
                    <w:t>4、可视化运维系统：区域电、水、气系统可视化运维；用数据可视化分析电水气使用情况；设备巡检（线上和线下）、保养和维修。技术：Vue 2, diboot, ant-design-vue, echarts, DataEase, Fuxa。</w:t>
                  </w:r>
                </w:p>
                <w:p>
                  <w:pPr>
                    <w:widowControl w:val="0"/>
                    <w:rPr>
                      <w:rFonts w:ascii="Calibri" w:hAnsi="Calibri" w:eastAsia="SimSun" w:cs="DejaVu Serif"/>
                      <w:color w:val="00000A"/>
                      <w:kern w:val="0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ascii="Calibri" w:hAnsi="Calibri" w:eastAsia="SimSun" w:cs="DejaVu Serif"/>
                      <w:color w:val="00000A"/>
                      <w:kern w:val="0"/>
                      <w:sz w:val="21"/>
                      <w:szCs w:val="22"/>
                      <w:lang w:val="en-US" w:eastAsia="zh-CN" w:bidi="ar-SA"/>
                    </w:rPr>
                    <w:t>5、票务管理系统：管理剧场票务信息、订单信息、票价信息、票价规则信息、票价规则明细信息等。</w:t>
                  </w:r>
                </w:p>
                <w:p>
                  <w:pPr>
                    <w:widowControl w:val="0"/>
                    <w:rPr>
                      <w:rFonts w:ascii="Calibri" w:hAnsi="Calibri" w:eastAsia="SimSun" w:cs="DejaVu Serif"/>
                      <w:color w:val="00000A"/>
                      <w:kern w:val="0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ascii="Calibri" w:hAnsi="Calibri" w:eastAsia="SimSun" w:cs="DejaVu Serif"/>
                      <w:color w:val="00000A"/>
                      <w:kern w:val="0"/>
                      <w:sz w:val="21"/>
                      <w:szCs w:val="22"/>
                      <w:lang w:val="en-US" w:eastAsia="zh-CN" w:bidi="ar-SA"/>
                    </w:rPr>
                    <w:t xml:space="preserve">6、兆益生物生产管理系统：管理兽药采购、生产、销售流程，包括采购计划、采购订单、采购库存、产品计划、产品库存、销售计划、销售库存、年度统计、月度统计、日度统计等。技术：Vue 2, JavaScript, </w:t>
                  </w:r>
                  <w:r>
                    <w:rPr>
                      <w:rFonts w:hint="default" w:ascii="Calibri" w:hAnsi="Calibri" w:eastAsia="SimSun" w:cs="DejaVu Serif"/>
                      <w:color w:val="00000A"/>
                      <w:kern w:val="0"/>
                      <w:sz w:val="21"/>
                      <w:szCs w:val="22"/>
                      <w:lang w:val="en-US" w:eastAsia="zh-CN" w:bidi="ar-SA"/>
                    </w:rPr>
                    <w:t>D</w:t>
                  </w:r>
                  <w:r>
                    <w:rPr>
                      <w:rFonts w:ascii="Calibri" w:hAnsi="Calibri" w:eastAsia="SimSun" w:cs="DejaVu Serif"/>
                      <w:color w:val="00000A"/>
                      <w:kern w:val="0"/>
                      <w:sz w:val="21"/>
                      <w:szCs w:val="22"/>
                      <w:lang w:val="en-US" w:eastAsia="zh-CN" w:bidi="ar-SA"/>
                    </w:rPr>
                    <w:t xml:space="preserve">iboot, </w:t>
                  </w:r>
                  <w:r>
                    <w:rPr>
                      <w:rFonts w:hint="default" w:ascii="Calibri" w:hAnsi="Calibri" w:eastAsia="SimSun" w:cs="DejaVu Serif"/>
                      <w:color w:val="00000A"/>
                      <w:kern w:val="0"/>
                      <w:sz w:val="21"/>
                      <w:szCs w:val="22"/>
                      <w:lang w:val="en-US" w:eastAsia="zh-CN" w:bidi="ar-SA"/>
                    </w:rPr>
                    <w:t>E</w:t>
                  </w:r>
                  <w:r>
                    <w:rPr>
                      <w:rFonts w:ascii="Calibri" w:hAnsi="Calibri" w:eastAsia="SimSun" w:cs="DejaVu Serif"/>
                      <w:color w:val="00000A"/>
                      <w:kern w:val="0"/>
                      <w:sz w:val="21"/>
                      <w:szCs w:val="22"/>
                      <w:lang w:val="en-US" w:eastAsia="zh-CN" w:bidi="ar-SA"/>
                    </w:rPr>
                    <w:t>charts。</w:t>
                  </w:r>
                </w:p>
                <w:p>
                  <w:pPr>
                    <w:widowControl w:val="0"/>
                    <w:rPr>
                      <w:rFonts w:ascii="Calibri" w:hAnsi="Calibri" w:eastAsia="SimSun" w:cs="DejaVu Serif"/>
                      <w:color w:val="00000A"/>
                      <w:kern w:val="0"/>
                      <w:sz w:val="21"/>
                      <w:szCs w:val="22"/>
                      <w:lang w:val="en-US" w:eastAsia="zh-CN" w:bidi="ar-SA"/>
                    </w:rPr>
                  </w:pPr>
                </w:p>
              </w:tc>
            </w:tr>
            <w:tr>
              <w:tblPrEx>
                <w:tblCellMar>
                  <w:top w:w="0" w:type="dxa"/>
                  <w:left w:w="15" w:type="dxa"/>
                  <w:bottom w:w="0" w:type="dxa"/>
                  <w:right w:w="15" w:type="dxa"/>
                </w:tblCellMar>
              </w:tblPrEx>
              <w:trPr>
                <w:trHeight w:val="678" w:hRule="atLeast"/>
                <w:jc w:val="center"/>
              </w:trPr>
              <w:tc>
                <w:tcPr>
                  <w:tcW w:w="1560" w:type="dxa"/>
                  <w:tcBorders>
                    <w:top w:val="dashSmallGap" w:color="00000A" w:sz="4" w:space="0"/>
                    <w:left w:val="single" w:color="00000A" w:sz="12" w:space="0"/>
                    <w:bottom w:val="dashSmallGap" w:color="00000A" w:sz="4" w:space="0"/>
                    <w:right w:val="dashSmallGap" w:color="00000A" w:sz="4" w:space="0"/>
                  </w:tcBorders>
                  <w:shd w:val="clear" w:color="auto" w:fill="FFFFFF" w:themeFill="background1"/>
                  <w:vAlign w:val="center"/>
                </w:tcPr>
                <w:p>
                  <w:pPr>
                    <w:widowControl w:val="0"/>
                    <w:shd w:val="clear" w:color="auto" w:fill="F2F2F2"/>
                    <w:ind w:firstLine="103" w:firstLineChars="0"/>
                    <w:rPr>
                      <w:rFonts w:ascii="SimSun" w:hAnsi="SimSun" w:eastAsia="SimSun" w:cs="SimSun"/>
                      <w:b/>
                      <w:color w:val="auto"/>
                      <w:kern w:val="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b/>
                      <w:bCs/>
                      <w:kern w:val="0"/>
                    </w:rPr>
                    <w:t>责任描述</w:t>
                  </w:r>
                </w:p>
              </w:tc>
              <w:tc>
                <w:tcPr>
                  <w:tcW w:w="8878" w:type="dxa"/>
                  <w:gridSpan w:val="5"/>
                  <w:tcBorders>
                    <w:top w:val="dashSmallGap" w:color="00000A" w:sz="4" w:space="0"/>
                    <w:left w:val="dashSmallGap" w:color="00000A" w:sz="4" w:space="0"/>
                    <w:bottom w:val="dashSmallGap" w:color="00000A" w:sz="4" w:space="0"/>
                    <w:right w:val="single" w:color="00000A" w:sz="12" w:space="0"/>
                  </w:tcBorders>
                  <w:shd w:val="clear" w:color="auto" w:fill="FFFFFF" w:themeFill="background1"/>
                  <w:vAlign w:val="center"/>
                </w:tcPr>
                <w:p>
                  <w:pPr>
                    <w:widowControl w:val="0"/>
                    <w:rPr>
                      <w:rFonts w:hint="default"/>
                      <w:kern w:val="0"/>
                    </w:rPr>
                  </w:pPr>
                  <w:r>
                    <w:rPr>
                      <w:rFonts w:hint="default"/>
                      <w:kern w:val="0"/>
                    </w:rPr>
                    <w:t xml:space="preserve">1. 用 NocoBase、AMIS、ECharts 研发插件，负责 NocoBase 与 AMIS 联动、参数传递、表格重载、全局样式与 JSON Schema 拆分，以及坐标类图表和树结构筛选功能。  </w:t>
                  </w:r>
                </w:p>
                <w:p>
                  <w:pPr>
                    <w:widowControl w:val="0"/>
                    <w:rPr>
                      <w:rFonts w:ascii="SimSun" w:hAnsi="SimSun" w:eastAsia="SimSun" w:cs="SimSun"/>
                      <w:b/>
                      <w:color w:val="000000"/>
                      <w:kern w:val="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/>
                      <w:kern w:val="0"/>
                    </w:rPr>
                    <w:t>2. 用 Vue.js 2/3、ECharts、高德地图 API、JS 拓扑图框架研发可视化运维、票务管理、生产管理、智慧园区和业务管理平台前端，并用 AI 辅助软件开发。</w:t>
                  </w:r>
                </w:p>
              </w:tc>
            </w:tr>
            <w:tr>
              <w:tblPrEx>
                <w:tblCellMar>
                  <w:top w:w="0" w:type="dxa"/>
                  <w:left w:w="15" w:type="dxa"/>
                  <w:bottom w:w="0" w:type="dxa"/>
                  <w:right w:w="15" w:type="dxa"/>
                </w:tblCellMar>
              </w:tblPrEx>
              <w:trPr>
                <w:trHeight w:val="678" w:hRule="atLeast"/>
                <w:jc w:val="center"/>
              </w:trPr>
              <w:tc>
                <w:tcPr>
                  <w:tcW w:w="1560" w:type="dxa"/>
                  <w:tcBorders>
                    <w:top w:val="dashSmallGap" w:color="00000A" w:sz="4" w:space="0"/>
                    <w:left w:val="single" w:color="00000A" w:sz="12" w:space="0"/>
                    <w:bottom w:val="dashSmallGap" w:color="00000A" w:sz="4" w:space="0"/>
                    <w:right w:val="dashSmallGap" w:color="00000A" w:sz="4" w:space="0"/>
                  </w:tcBorders>
                  <w:shd w:val="clear" w:color="auto" w:fill="FFFFFF" w:themeFill="background1"/>
                  <w:vAlign w:val="center"/>
                </w:tcPr>
                <w:p>
                  <w:pPr>
                    <w:widowControl w:val="0"/>
                    <w:jc w:val="center"/>
                    <w:rPr>
                      <w:rFonts w:ascii="SimSun" w:hAnsi="SimSun" w:eastAsia="SimSun" w:cs="SimSun"/>
                      <w:color w:val="auto"/>
                      <w:kern w:val="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b/>
                      <w:bCs/>
                      <w:kern w:val="0"/>
                      <w:shd w:val="clear" w:fill="E5E5E5"/>
                    </w:rPr>
                    <w:t>成就</w:t>
                  </w:r>
                </w:p>
              </w:tc>
              <w:tc>
                <w:tcPr>
                  <w:tcW w:w="8878" w:type="dxa"/>
                  <w:gridSpan w:val="5"/>
                  <w:tcBorders>
                    <w:top w:val="dashSmallGap" w:color="00000A" w:sz="4" w:space="0"/>
                    <w:left w:val="dashSmallGap" w:color="00000A" w:sz="4" w:space="0"/>
                    <w:bottom w:val="dashSmallGap" w:color="00000A" w:sz="4" w:space="0"/>
                    <w:right w:val="single" w:color="00000A" w:sz="12" w:space="0"/>
                  </w:tcBorders>
                  <w:shd w:val="clear" w:color="auto" w:fill="FFFFFF" w:themeFill="background1"/>
                  <w:vAlign w:val="center"/>
                </w:tcPr>
                <w:p>
                  <w:pPr>
                    <w:widowControl w:val="0"/>
                    <w:rPr>
                      <w:rFonts w:ascii="SimSun" w:hAnsi="SimSun" w:cs="SimSun"/>
                      <w:kern w:val="0"/>
                      <w:sz w:val="22"/>
                    </w:rPr>
                  </w:pPr>
                  <w:r>
                    <w:rPr>
                      <w:rFonts w:ascii="SimSun" w:hAnsi="SimSun" w:cs="SimSun"/>
                      <w:kern w:val="0"/>
                      <w:sz w:val="22"/>
                    </w:rPr>
                    <w:t>开发的 NocoBase AMIS、ECharts、Tree 插件已在实际项目中使用，实现了表单与图表的数据联动、参数传递、表格重载、全局样式配置、JSON Schema 拆分、数据源关联、定时/事件刷新与条件显示，提升了系统的可视化配置与数据筛选能力。</w:t>
                  </w:r>
                </w:p>
                <w:p>
                  <w:pPr>
                    <w:widowControl w:val="0"/>
                    <w:rPr>
                      <w:rFonts w:ascii="Calibri" w:hAnsi="Calibri" w:eastAsia="SimSun" w:cs="DejaVu Serif"/>
                      <w:color w:val="00000A"/>
                      <w:kern w:val="0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ascii="SimSun" w:hAnsi="SimSun" w:cs="SimSun"/>
                      <w:kern w:val="0"/>
                      <w:sz w:val="22"/>
                    </w:rPr>
                    <w:t>。</w:t>
                  </w:r>
                </w:p>
              </w:tc>
            </w:tr>
          </w:tbl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1F1F1" w:themeFill="background1" w:themeFillShade="F2"/>
            <w:vAlign w:val="center"/>
          </w:tcPr>
          <w:p>
            <w:pPr>
              <w:widowControl w:val="0"/>
              <w:shd w:val="clear" w:color="auto" w:fill="F2F2F2"/>
              <w:jc w:val="center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单位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1F1F1" w:themeFill="background1" w:themeFillShade="F2"/>
            <w:vAlign w:val="center"/>
          </w:tcPr>
          <w:p>
            <w:pPr>
              <w:widowControl w:val="0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1F1F1" w:themeFill="background1" w:themeFillShade="F2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</w:t>
            </w:r>
          </w:p>
        </w:tc>
        <w:tc>
          <w:tcPr>
            <w:tcW w:w="2171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1F1F1" w:themeFill="background1" w:themeFillShade="F2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开发工具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1F1F1" w:themeFill="background1" w:themeFillShade="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硬件</w:t>
            </w:r>
          </w:p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环境</w:t>
            </w: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1F1F1" w:themeFill="background1" w:themeFillShade="F2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软件环境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kern w:val="0"/>
              </w:rPr>
            </w:pPr>
          </w:p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kern w:val="0"/>
              </w:rPr>
              <w:t>西安睿博智能股份有限公司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hint="default"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kern w:val="0"/>
                <w:sz w:val="22"/>
              </w:rPr>
              <w:t>2020/4—</w:t>
            </w:r>
            <w:r>
              <w:rPr>
                <w:rFonts w:hint="eastAsia" w:ascii="SimSun" w:hAnsi="SimSun" w:cs="SimSun"/>
                <w:kern w:val="0"/>
                <w:sz w:val="22"/>
                <w:lang w:val="en-US" w:eastAsia="zh-CN"/>
              </w:rPr>
              <w:t>2023/5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left"/>
              <w:rPr>
                <w:rFonts w:ascii="SimSun" w:hAnsi="SimSun" w:eastAsia="SimSun" w:cs="SimSun"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kern w:val="0"/>
                <w:lang w:eastAsia="zh-CN"/>
              </w:rPr>
              <w:t>“</w:t>
            </w:r>
            <w:r>
              <w:rPr>
                <w:kern w:val="0"/>
              </w:rPr>
              <w:t>智能区域平台</w:t>
            </w:r>
            <w:r>
              <w:rPr>
                <w:kern w:val="0"/>
                <w:lang w:eastAsia="zh-CN"/>
              </w:rPr>
              <w:t>”</w:t>
            </w:r>
            <w:r>
              <w:rPr>
                <w:rFonts w:ascii="SimSun" w:hAnsi="SimSun" w:cs="SimSun"/>
                <w:kern w:val="0"/>
                <w:sz w:val="22"/>
              </w:rPr>
              <w:t>、“产云销一体化平台”、“电力配电设备监控系统”、“国新LNG平台”</w:t>
            </w:r>
          </w:p>
        </w:tc>
        <w:tc>
          <w:tcPr>
            <w:tcW w:w="2171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kern w:val="0"/>
              </w:rPr>
              <w:t>语言：JavaScript（ES2015)、HTML（HTML5）、CSS（CSS3）</w:t>
            </w:r>
          </w:p>
          <w:p>
            <w:pPr>
              <w:widowControl w:val="0"/>
              <w:jc w:val="center"/>
              <w:rPr>
                <w:rFonts w:hint="default" w:ascii="SimSun" w:hAnsi="SimSun" w:eastAsia="SimSun" w:cs="SimSun"/>
                <w:b/>
                <w:color w:val="000000"/>
                <w:sz w:val="22"/>
                <w:lang w:val="en-US" w:eastAsia="zh-CN"/>
              </w:rPr>
            </w:pPr>
            <w:r>
              <w:rPr>
                <w:kern w:val="0"/>
              </w:rPr>
              <w:t>JavaScript框架：</w:t>
            </w:r>
            <w:r>
              <w:rPr>
                <w:kern w:val="0"/>
                <w:lang w:val="en-US"/>
              </w:rPr>
              <w:t>Vue 2/3</w:t>
            </w:r>
          </w:p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kern w:val="0"/>
              </w:rPr>
              <w:t>设备拓扑图框架：twaver</w:t>
            </w:r>
          </w:p>
          <w:p>
            <w:pPr>
              <w:widowControl w:val="0"/>
              <w:jc w:val="center"/>
              <w:rPr>
                <w:lang w:val="en-US"/>
              </w:rPr>
            </w:pPr>
            <w:r>
              <w:rPr>
                <w:kern w:val="0"/>
              </w:rPr>
              <w:t>GIS框架: 高德地图、Cesium js</w:t>
            </w:r>
            <w:r>
              <w:rPr>
                <w:kern w:val="0"/>
                <w:lang w:val="en-US"/>
              </w:rPr>
              <w:t>, AntV L7</w:t>
            </w:r>
          </w:p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kern w:val="0"/>
                <w:lang w:val="en-US"/>
              </w:rPr>
              <w:t>IDE</w:t>
            </w:r>
            <w:r>
              <w:rPr>
                <w:kern w:val="0"/>
              </w:rPr>
              <w:t xml:space="preserve">: </w:t>
            </w:r>
            <w:r>
              <w:rPr>
                <w:kern w:val="0"/>
                <w:lang w:val="en-US"/>
              </w:rPr>
              <w:t xml:space="preserve">WebStorm, </w:t>
            </w:r>
            <w:r>
              <w:rPr>
                <w:kern w:val="0"/>
              </w:rPr>
              <w:t>VS Code</w:t>
            </w:r>
            <w:r>
              <w:rPr>
                <w:kern w:val="0"/>
                <w:lang w:val="en-US"/>
              </w:rPr>
              <w:t>,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  <w:p>
            <w:pPr>
              <w:widowControl w:val="0"/>
              <w:jc w:val="center"/>
              <w:rPr>
                <w:rFonts w:hint="default"/>
                <w:lang w:val="en-US"/>
              </w:rPr>
            </w:pPr>
            <w:r>
              <w:rPr>
                <w:kern w:val="0"/>
              </w:rPr>
              <w:t>Linux</w:t>
            </w:r>
            <w:r>
              <w:rPr>
                <w:kern w:val="0"/>
                <w:lang w:val="en-US"/>
              </w:rPr>
              <w:t xml:space="preserve"> M</w:t>
            </w:r>
            <w:r>
              <w:rPr>
                <w:rFonts w:hint="default"/>
                <w:kern w:val="0"/>
                <w:lang w:val="en-US"/>
              </w:rPr>
              <w:t>int</w:t>
            </w:r>
          </w:p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shd w:val="clear" w:color="auto" w:fill="F2F2F2"/>
              <w:ind w:firstLine="103" w:firstLineChars="0"/>
              <w:rPr>
                <w:rFonts w:ascii="SimSun" w:hAnsi="SimSun" w:eastAsia="SimSun" w:cs="SimSun"/>
                <w:b/>
                <w:color w:val="auto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b/>
                <w:bCs/>
                <w:kern w:val="0"/>
              </w:rPr>
              <w:t>项目描述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rFonts w:hint="default" w:ascii="SimSun" w:hAnsi="SimSun" w:cs="SimSun"/>
                <w:sz w:val="22"/>
                <w:lang w:val="en-US"/>
              </w:rPr>
            </w:pPr>
            <w:r>
              <w:rPr>
                <w:rFonts w:ascii="SimSun" w:hAnsi="SimSun" w:cs="SimSun"/>
                <w:kern w:val="0"/>
                <w:sz w:val="22"/>
              </w:rPr>
              <w:t>研究 GIS和 BIM web  前端工具、前端拓扑图工具、前端测试工具(</w:t>
            </w:r>
            <w:r>
              <w:rPr>
                <w:rFonts w:ascii="SimSun" w:hAnsi="SimSun" w:cs="SimSun"/>
                <w:kern w:val="0"/>
                <w:sz w:val="22"/>
                <w:lang w:val="en-US"/>
              </w:rPr>
              <w:t>Jest</w:t>
            </w:r>
            <w:r>
              <w:rPr>
                <w:rFonts w:ascii="SimSun" w:hAnsi="SimSun" w:cs="SimSun"/>
                <w:kern w:val="0"/>
                <w:sz w:val="22"/>
              </w:rPr>
              <w:t>)。用 JavaScript、</w:t>
            </w:r>
            <w:r>
              <w:rPr>
                <w:rFonts w:ascii="SimSun" w:hAnsi="SimSun" w:cs="SimSun"/>
                <w:kern w:val="0"/>
                <w:sz w:val="22"/>
                <w:lang w:val="en-US"/>
              </w:rPr>
              <w:t>Vue 2/3</w:t>
            </w:r>
          </w:p>
          <w:p>
            <w:pPr>
              <w:widowControl w:val="0"/>
              <w:rPr>
                <w:rFonts w:hint="default" w:ascii="SimSun" w:hAnsi="SimSun" w:cs="SimSun"/>
                <w:sz w:val="22"/>
                <w:lang w:val="en-US"/>
              </w:rPr>
            </w:pPr>
            <w:r>
              <w:rPr>
                <w:rFonts w:ascii="SimSun" w:hAnsi="SimSun" w:cs="SimSun"/>
                <w:kern w:val="0"/>
                <w:sz w:val="22"/>
              </w:rPr>
              <w:t xml:space="preserve">1、高德地图 API、js  拓扑图框架等开发智慧园区平台前端。用 </w:t>
            </w:r>
            <w:r>
              <w:rPr>
                <w:rFonts w:ascii="SimSun" w:hAnsi="SimSun" w:cs="SimSun"/>
                <w:kern w:val="0"/>
                <w:sz w:val="22"/>
                <w:lang w:val="en-US"/>
              </w:rPr>
              <w:t>Vue 2/3</w:t>
            </w:r>
          </w:p>
          <w:p>
            <w:pPr>
              <w:widowControl w:val="0"/>
              <w:rPr>
                <w:rFonts w:hint="default" w:ascii="SimSun" w:hAnsi="SimSun" w:cs="SimSun"/>
                <w:sz w:val="22"/>
                <w:lang w:val="en-US"/>
              </w:rPr>
            </w:pPr>
            <w:r>
              <w:rPr>
                <w:rFonts w:ascii="SimSun" w:hAnsi="SimSun" w:cs="SimSun"/>
                <w:kern w:val="0"/>
                <w:sz w:val="22"/>
              </w:rPr>
              <w:t xml:space="preserve">2、高德地图 API  开发业务管理平台前端。用 </w:t>
            </w:r>
            <w:r>
              <w:rPr>
                <w:rFonts w:ascii="SimSun" w:hAnsi="SimSun" w:cs="SimSun"/>
                <w:kern w:val="0"/>
                <w:sz w:val="22"/>
                <w:lang w:val="en-US"/>
              </w:rPr>
              <w:t>Vue 2/3</w:t>
            </w:r>
          </w:p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kern w:val="0"/>
                <w:sz w:val="22"/>
              </w:rPr>
              <w:t>3、高德 API、Cesium js  开发大屏平台。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shd w:val="clear" w:color="auto" w:fill="F2F2F2"/>
              <w:ind w:firstLine="103" w:firstLineChars="0"/>
              <w:rPr>
                <w:rFonts w:ascii="SimSun" w:hAnsi="SimSun" w:eastAsia="SimSun" w:cs="SimSun"/>
                <w:b/>
                <w:color w:val="auto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b/>
                <w:bCs/>
                <w:kern w:val="0"/>
              </w:rPr>
              <w:t>责任描述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rFonts w:ascii="SimSun" w:hAnsi="SimSun" w:cs="SimSun"/>
                <w:b/>
                <w:sz w:val="22"/>
              </w:rPr>
            </w:pPr>
            <w:r>
              <w:rPr>
                <w:kern w:val="0"/>
              </w:rPr>
              <w:t>用vue js研发平台前端</w:t>
            </w:r>
          </w:p>
          <w:p>
            <w:pPr>
              <w:widowControl w:val="0"/>
              <w:rPr>
                <w:rFonts w:ascii="SimSun" w:hAnsi="SimSun" w:eastAsia="SimSun" w:cs="SimSun"/>
                <w:b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color w:val="auto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b/>
                <w:bCs/>
                <w:kern w:val="0"/>
                <w:shd w:val="clear" w:fill="E5E5E5"/>
              </w:rPr>
              <w:t>成就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kern w:val="0"/>
                <w:sz w:val="22"/>
              </w:rPr>
              <w:t>开始研发拓扑图大屏的时候，我给每个客户配置过监控拓扑图的 JSON  格式文件。因为摄像头的数量很大，这个操作需要很长的时间。所以我研发了能通过 web  前端创建监控拓扑图的工具。这样不管是我自己还是别人都能用这个工具创建监控拓扑图。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shd w:val="clear" w:color="auto" w:fill="F2F2F2"/>
              <w:ind w:firstLine="472"/>
              <w:rPr>
                <w:b/>
                <w:bCs/>
                <w:sz w:val="24"/>
              </w:rPr>
            </w:pPr>
            <w:r>
              <w:rPr>
                <w:rFonts w:ascii="SimSun" w:hAnsi="SimSun" w:cs="SimSun"/>
                <w:b/>
                <w:kern w:val="0"/>
                <w:sz w:val="24"/>
              </w:rPr>
              <w:t>单位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/>
                <w:b/>
                <w:kern w:val="0"/>
                <w:sz w:val="24"/>
              </w:rPr>
              <w:t>起止时间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4"/>
              </w:rPr>
            </w:pPr>
            <w:r>
              <w:rPr>
                <w:rFonts w:ascii="SimSun" w:hAnsi="SimSun" w:cs="SimSun"/>
                <w:b/>
                <w:kern w:val="0"/>
                <w:sz w:val="24"/>
              </w:rPr>
              <w:t>项目</w:t>
            </w:r>
          </w:p>
        </w:tc>
        <w:tc>
          <w:tcPr>
            <w:tcW w:w="2171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4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4"/>
              </w:rPr>
              <w:t>开发工具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b/>
                <w:sz w:val="24"/>
              </w:rPr>
            </w:pPr>
            <w:r>
              <w:rPr>
                <w:rFonts w:ascii="SimSun" w:hAnsi="SimSun" w:cs="SimSun"/>
                <w:b/>
                <w:kern w:val="0"/>
                <w:sz w:val="24"/>
              </w:rPr>
              <w:t>硬件</w:t>
            </w:r>
          </w:p>
          <w:p>
            <w:pPr>
              <w:widowControl w:val="0"/>
              <w:jc w:val="left"/>
              <w:rPr>
                <w:rFonts w:ascii="SimSun" w:hAnsi="SimSun" w:cs="SimSun"/>
                <w:b/>
                <w:sz w:val="24"/>
              </w:rPr>
            </w:pPr>
            <w:r>
              <w:rPr>
                <w:rFonts w:ascii="SimSun" w:hAnsi="SimSun" w:cs="SimSun"/>
                <w:b/>
                <w:kern w:val="0"/>
                <w:sz w:val="24"/>
              </w:rPr>
              <w:t>环境</w:t>
            </w: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4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4"/>
              </w:rPr>
              <w:t>软件环境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shd w:val="clear" w:color="auto" w:fill="F2F2F2"/>
              <w:jc w:val="center"/>
              <w:rPr>
                <w:rFonts w:ascii="SimSun" w:hAnsi="SimSun" w:cs="SimSun"/>
                <w:color w:val="auto"/>
                <w:sz w:val="22"/>
              </w:rPr>
            </w:pPr>
            <w:r>
              <w:rPr>
                <w:rFonts w:ascii="SimSun" w:hAnsi="SimSun" w:cs="SimSun"/>
                <w:color w:val="auto"/>
                <w:kern w:val="0"/>
                <w:sz w:val="22"/>
              </w:rPr>
              <w:t>陕西金合信息科技股份有限公司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2019/5—2020/4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“瑞德宝尔”、“王家岭”、“合金可视化平台”、“西安咸阳国际机场”、“中美陕西应急指挥系统</w:t>
            </w:r>
          </w:p>
        </w:tc>
        <w:tc>
          <w:tcPr>
            <w:tcW w:w="2171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语言：JavaScript（ES5/ES2015、jQuery、react)、HTML（HTML5）、CSS（CSS3）</w:t>
            </w:r>
          </w:p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  <w:lang w:val="en-US"/>
              </w:rPr>
              <w:t>IDE</w:t>
            </w:r>
            <w:r>
              <w:rPr>
                <w:kern w:val="0"/>
              </w:rPr>
              <w:t>: Intellij Idea、 Sublime Text 3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lang w:val="en-US"/>
              </w:rPr>
            </w:pPr>
            <w:r>
              <w:rPr>
                <w:kern w:val="0"/>
              </w:rPr>
              <w:t>Linux</w:t>
            </w:r>
            <w:r>
              <w:rPr>
                <w:kern w:val="0"/>
                <w:lang w:val="en-US"/>
              </w:rPr>
              <w:t xml:space="preserve"> Mint</w:t>
            </w:r>
          </w:p>
          <w:p>
            <w:pPr>
              <w:widowControl w:val="0"/>
              <w:rPr>
                <w:kern w:val="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shd w:val="clear" w:color="auto" w:fill="F2F2F2"/>
              <w:jc w:val="center"/>
              <w:rPr>
                <w:rFonts w:ascii="SimSun" w:hAnsi="SimSun" w:cs="SimSun"/>
                <w:b/>
                <w:sz w:val="22"/>
              </w:rPr>
            </w:pPr>
          </w:p>
          <w:p>
            <w:pPr>
              <w:widowControl w:val="0"/>
              <w:shd w:val="clear" w:color="auto" w:fill="F2F2F2"/>
              <w:jc w:val="center"/>
              <w:rPr>
                <w:rFonts w:ascii="SimSun" w:hAnsi="SimSun" w:cs="SimSun"/>
                <w:b/>
                <w:sz w:val="22"/>
              </w:rPr>
            </w:pPr>
          </w:p>
          <w:p>
            <w:pPr>
              <w:widowControl w:val="0"/>
              <w:shd w:val="clear" w:color="auto" w:fill="F2F2F2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项目描述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研发客户网站的项目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shd w:val="clear" w:color="auto" w:fill="F2F2F2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责任描述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用JavaScript、HTML5/CSS3研发网站前端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shd w:val="clear" w:color="auto" w:fill="F2F2F2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成就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rFonts w:ascii="SimSun" w:hAnsi="SimSun" w:cs="SimSun"/>
                <w:color w:val="000000"/>
                <w:sz w:val="22"/>
              </w:rPr>
            </w:pPr>
            <w:r>
              <w:rPr>
                <w:rFonts w:ascii="SimSun" w:hAnsi="SimSun" w:cs="SimSun"/>
                <w:color w:val="000000"/>
                <w:kern w:val="0"/>
                <w:sz w:val="22"/>
              </w:rPr>
              <w:t>在实践中技术有所提高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/>
            <w:vAlign w:val="center"/>
          </w:tcPr>
          <w:p>
            <w:pPr>
              <w:widowControl w:val="0"/>
              <w:shd w:val="clear" w:color="auto" w:fill="FFFFFF"/>
              <w:jc w:val="left"/>
              <w:rPr>
                <w:rFonts w:ascii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hAnsi="SimSun" w:cs="SimSun"/>
                <w:color w:val="000000"/>
                <w:kern w:val="0"/>
                <w:sz w:val="20"/>
                <w:szCs w:val="20"/>
              </w:rPr>
              <w:t>陕西秦快互联科技有限公司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2016/9—2019/5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/>
            <w:vAlign w:val="center"/>
          </w:tcPr>
          <w:p>
            <w:pPr>
              <w:widowControl w:val="0"/>
              <w:rPr>
                <w:lang w:val="en-US"/>
              </w:rPr>
            </w:pPr>
            <w:r>
              <w:rPr>
                <w:kern w:val="0"/>
              </w:rPr>
              <w:t>“秦天下”、</w:t>
            </w:r>
            <w:r>
              <w:rPr>
                <w:kern w:val="0"/>
                <w:lang w:val="en-US"/>
              </w:rPr>
              <w:t>”</w:t>
            </w:r>
            <w:r>
              <w:rPr>
                <w:kern w:val="0"/>
              </w:rPr>
              <w:t>东美</w:t>
            </w:r>
            <w:r>
              <w:rPr>
                <w:kern w:val="0"/>
                <w:lang w:val="en-US"/>
              </w:rPr>
              <w:t>”</w:t>
            </w:r>
          </w:p>
        </w:tc>
        <w:tc>
          <w:tcPr>
            <w:tcW w:w="2171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/>
            <w:vAlign w:val="center"/>
          </w:tcPr>
          <w:p>
            <w:pPr>
              <w:widowControl w:val="0"/>
              <w:jc w:val="center"/>
              <w:rPr>
                <w:lang w:val="en-US"/>
              </w:rPr>
            </w:pPr>
            <w:r>
              <w:rPr>
                <w:kern w:val="0"/>
              </w:rPr>
              <w:t>语言：JavaScript（ES5/ES2015、jQuery、react)、HTML（HTML5）、CSS（CSS3</w:t>
            </w:r>
            <w:r>
              <w:rPr>
                <w:kern w:val="0"/>
                <w:lang w:val="en-US"/>
              </w:rPr>
              <w:t>)</w:t>
            </w:r>
          </w:p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  <w:lang w:val="en-US"/>
              </w:rPr>
              <w:t>IDE</w:t>
            </w:r>
            <w:r>
              <w:rPr>
                <w:kern w:val="0"/>
              </w:rPr>
              <w:t>: Intellij Idea、 Sublime Text 3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/>
            <w:vAlign w:val="center"/>
          </w:tcPr>
          <w:p>
            <w:pPr>
              <w:widowControl w:val="0"/>
              <w:jc w:val="center"/>
              <w:rPr>
                <w:lang w:val="en-US"/>
              </w:rPr>
            </w:pPr>
            <w:r>
              <w:rPr>
                <w:kern w:val="0"/>
              </w:rPr>
              <w:t>Linux</w:t>
            </w:r>
            <w:r>
              <w:rPr>
                <w:kern w:val="0"/>
                <w:lang w:val="en-US"/>
              </w:rPr>
              <w:t xml:space="preserve"> Mint</w:t>
            </w:r>
          </w:p>
          <w:p>
            <w:pPr>
              <w:widowControl w:val="0"/>
              <w:rPr>
                <w:kern w:val="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项目描述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研发客户网站的项目。项目的功能是订机票、火车票、酒店。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708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责任描述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用JavaScript、HTML5/CSS3研发网站前端。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</w:rPr>
              <w:t>成就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kern w:val="0"/>
              </w:rPr>
              <w:t>“秦天下”项目的重构 （完善2016年9月份以前员工完成的代码，使用react深入该项目）。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shd w:val="clear" w:color="auto" w:fill="F2F2F2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单位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</w:t>
            </w:r>
          </w:p>
        </w:tc>
        <w:tc>
          <w:tcPr>
            <w:tcW w:w="2171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开发工具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硬件</w:t>
            </w:r>
          </w:p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 xml:space="preserve"> 环境</w:t>
            </w: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软件环境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/>
            <w:vAlign w:val="center"/>
          </w:tcPr>
          <w:p>
            <w:pPr>
              <w:widowControl w:val="0"/>
              <w:shd w:val="clear" w:color="auto" w:fill="FFFFFF"/>
              <w:jc w:val="left"/>
              <w:rPr>
                <w:rFonts w:ascii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hAnsi="SimSun" w:cs="SimSun"/>
                <w:color w:val="000000"/>
                <w:kern w:val="0"/>
                <w:sz w:val="20"/>
                <w:szCs w:val="20"/>
              </w:rPr>
              <w:t>陕西数字信息技术有限公司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2015/7—2016</w:t>
            </w:r>
            <w:r>
              <w:rPr>
                <w:rFonts w:cs="SimSun"/>
                <w:kern w:val="0"/>
                <w:sz w:val="22"/>
              </w:rPr>
              <w:t>/</w:t>
            </w:r>
            <w:r>
              <w:rPr>
                <w:rFonts w:ascii="SimSun" w:hAnsi="SimSun" w:cs="SimSun"/>
                <w:kern w:val="0"/>
                <w:sz w:val="22"/>
              </w:rPr>
              <w:t>9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kern w:val="0"/>
              </w:rPr>
              <w:t>谷堆书城网、《奇咔奇咔》网站(推荐陕西数字信息技术有限公司研制的AR游戏项目的网站)、</w:t>
            </w:r>
          </w:p>
          <w:p>
            <w:pPr>
              <w:widowControl w:val="0"/>
              <w:rPr>
                <w:kern w:val="0"/>
              </w:rPr>
            </w:pPr>
            <w:r>
              <w:rPr>
                <w:kern w:val="0"/>
              </w:rPr>
              <w:t>中国演员网站、</w:t>
            </w:r>
          </w:p>
          <w:p>
            <w:pPr>
              <w:widowControl w:val="0"/>
              <w:rPr>
                <w:kern w:val="0"/>
              </w:rPr>
            </w:pPr>
            <w:r>
              <w:rPr>
                <w:kern w:val="0"/>
              </w:rPr>
              <w:t>《口述天下》网站、《</w:t>
            </w:r>
            <w:bookmarkStart w:id="0" w:name="__DdeLink__2106_3337154228"/>
            <w:r>
              <w:rPr>
                <w:kern w:val="0"/>
              </w:rPr>
              <w:t>陕西木有啥</w:t>
            </w:r>
            <w:bookmarkEnd w:id="0"/>
            <w:r>
              <w:rPr>
                <w:kern w:val="0"/>
              </w:rPr>
              <w:t>》网站等</w:t>
            </w:r>
          </w:p>
        </w:tc>
        <w:tc>
          <w:tcPr>
            <w:tcW w:w="2171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kern w:val="0"/>
              </w:rPr>
              <w:t>语言:HTML（HTML5）、CSS（CSS3）、JavaScript（纯的js，jQuery)</w:t>
            </w:r>
          </w:p>
          <w:p>
            <w:pPr>
              <w:widowControl w:val="0"/>
              <w:rPr>
                <w:kern w:val="0"/>
              </w:rPr>
            </w:pPr>
            <w:r>
              <w:rPr>
                <w:kern w:val="0"/>
                <w:lang w:val="en-US"/>
              </w:rPr>
              <w:t>IDE</w:t>
            </w:r>
            <w:r>
              <w:rPr>
                <w:kern w:val="0"/>
              </w:rPr>
              <w:t>: Sublime Text 3、     Netbeans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/>
            <w:vAlign w:val="center"/>
          </w:tcPr>
          <w:p>
            <w:pPr>
              <w:widowControl w:val="0"/>
              <w:jc w:val="center"/>
              <w:rPr>
                <w:lang w:val="en-US"/>
              </w:rPr>
            </w:pPr>
            <w:r>
              <w:rPr>
                <w:kern w:val="0"/>
              </w:rPr>
              <w:t>Linux</w:t>
            </w:r>
            <w:r>
              <w:rPr>
                <w:kern w:val="0"/>
                <w:lang w:val="en-US"/>
              </w:rPr>
              <w:t xml:space="preserve"> Mint</w:t>
            </w:r>
          </w:p>
          <w:p>
            <w:pPr>
              <w:widowControl w:val="0"/>
              <w:rPr>
                <w:kern w:val="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Theme="minorEastAsia" w:hAnsiTheme="minorEastAsia" w:eastAsiaTheme="minorEastAsia" w:cstheme="minorEastAsia"/>
                <w:b/>
                <w:kern w:val="0"/>
                <w:sz w:val="22"/>
              </w:rPr>
              <w:t>项目描述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研发客户网站的项目。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责任描述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用HTML5/CSS3、JavaScript研发网站前端。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</w:rPr>
              <w:t>成就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kern w:val="0"/>
              </w:rPr>
              <w:t>研制电脑版的前端、手机版的前端、适应式设计的前端。因为做前端的时候只有部分地使用jQuery，开始制作简便的JavaScript框架。用Laya框架制作小游戏（微信公共号: 奇咔微秀 -- 魔幻恐龙)。制阅读epub的前端(用AJAX加载解压的epub，分页，翻页，显示目录和书签等)。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单位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</w:t>
            </w:r>
          </w:p>
        </w:tc>
        <w:tc>
          <w:tcPr>
            <w:tcW w:w="2171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开发工具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硬件</w:t>
            </w:r>
          </w:p>
          <w:p>
            <w:pPr>
              <w:widowControl w:val="0"/>
              <w:jc w:val="left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环境</w:t>
            </w: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软件环境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rFonts w:ascii="SimSun" w:hAnsi="SimSun" w:cs="SimSun"/>
                <w:color w:val="000000"/>
                <w:kern w:val="0"/>
                <w:sz w:val="20"/>
                <w:szCs w:val="20"/>
              </w:rPr>
              <w:t>茶店《</w:t>
            </w:r>
            <w:r>
              <w:rPr>
                <w:rFonts w:eastAsia="DejaVu Serif"/>
                <w:color w:val="000000"/>
                <w:kern w:val="0"/>
                <w:sz w:val="20"/>
                <w:szCs w:val="20"/>
              </w:rPr>
              <w:t>Чайный лист</w:t>
            </w:r>
            <w:r>
              <w:rPr>
                <w:rFonts w:ascii="SimSun" w:hAnsi="SimSun" w:cs="SimSun"/>
                <w:color w:val="000000"/>
                <w:kern w:val="0"/>
                <w:sz w:val="20"/>
                <w:szCs w:val="20"/>
              </w:rPr>
              <w:t>》（《茶叶》）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2013/11—2014/5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茶店《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Чайный лист</w:t>
            </w:r>
            <w:r>
              <w:rPr>
                <w:rFonts w:ascii="SimSun" w:hAnsi="SimSun" w:cs="SimSun"/>
                <w:kern w:val="0"/>
                <w:sz w:val="22"/>
              </w:rPr>
              <w:t>》（《茶叶》）的网店建设</w:t>
            </w:r>
          </w:p>
        </w:tc>
        <w:tc>
          <w:tcPr>
            <w:tcW w:w="2171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语言：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HTML, CSS,</w:t>
            </w:r>
          </w:p>
          <w:p>
            <w:pPr>
              <w:widowControl w:val="0"/>
              <w:jc w:val="left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JavaScript, SQL</w:t>
            </w:r>
          </w:p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数据库：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MySQL</w:t>
            </w:r>
          </w:p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工具：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Dreamweaver, Denver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  <w:highlight w:val="yellow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Windows 7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项目描述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项目的目的是研发销售中国大陆和台湾茶叶茶店《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Чайный лист</w:t>
            </w:r>
            <w:r>
              <w:rPr>
                <w:rFonts w:ascii="SimSun" w:hAnsi="SimSun" w:cs="SimSun"/>
                <w:kern w:val="0"/>
                <w:sz w:val="22"/>
              </w:rPr>
              <w:t>》的网站，建设网店。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责任描述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网店设计，制作，美工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b/>
              </w:rPr>
            </w:pPr>
            <w:r>
              <w:rPr>
                <w:b/>
                <w:kern w:val="0"/>
              </w:rPr>
              <w:t>成就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kern w:val="0"/>
              </w:rPr>
              <w:t>完成网站的前端和后端，使网站能够良好的运行。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shd w:val="clear" w:color="auto" w:fill="F2F2F2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单位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</w:t>
            </w:r>
          </w:p>
        </w:tc>
        <w:tc>
          <w:tcPr>
            <w:tcW w:w="2171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开发工具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硬件</w:t>
            </w:r>
          </w:p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环境</w:t>
            </w: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软件环境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color w:val="000000"/>
                <w:kern w:val="0"/>
                <w:sz w:val="20"/>
                <w:szCs w:val="20"/>
              </w:rPr>
              <w:t>茶店《</w:t>
            </w:r>
            <w:r>
              <w:rPr>
                <w:rFonts w:eastAsia="DejaVu Serif"/>
                <w:color w:val="000000"/>
                <w:kern w:val="0"/>
                <w:sz w:val="20"/>
                <w:szCs w:val="20"/>
              </w:rPr>
              <w:t>Чайный лист</w:t>
            </w:r>
            <w:r>
              <w:rPr>
                <w:rFonts w:ascii="SimSun" w:hAnsi="SimSun" w:cs="SimSun"/>
                <w:color w:val="000000"/>
                <w:kern w:val="0"/>
                <w:sz w:val="20"/>
                <w:szCs w:val="20"/>
              </w:rPr>
              <w:t>》（《茶叶》）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2012/6—2012/11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茶店《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Чайный лист</w:t>
            </w:r>
            <w:r>
              <w:rPr>
                <w:rFonts w:ascii="SimSun" w:hAnsi="SimSun" w:cs="SimSun"/>
                <w:kern w:val="0"/>
                <w:sz w:val="22"/>
              </w:rPr>
              <w:t>》（《茶叶》）的网站建设</w:t>
            </w:r>
          </w:p>
        </w:tc>
        <w:tc>
          <w:tcPr>
            <w:tcW w:w="2171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语言：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HTML, CSS,</w:t>
            </w:r>
          </w:p>
          <w:p>
            <w:pPr>
              <w:widowControl w:val="0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JavaScript</w:t>
            </w:r>
          </w:p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工具：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Dreamweaver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Windows 7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项目描述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项目的目的是研发销售中国大陆和台湾茶叶茶店《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Чайный лист</w:t>
            </w:r>
            <w:r>
              <w:rPr>
                <w:rFonts w:ascii="SimSun" w:hAnsi="SimSun" w:cs="SimSun"/>
                <w:kern w:val="0"/>
                <w:sz w:val="22"/>
              </w:rPr>
              <w:t>》的网站。这个网站包括介绍茶店，产品介绍（种类，茶叶图片，价格等），关于茶叶历史等介绍。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责任描述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网页设计，制作，美工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b/>
              </w:rPr>
            </w:pPr>
            <w:r>
              <w:rPr>
                <w:b/>
                <w:kern w:val="0"/>
              </w:rPr>
              <w:t>成就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kern w:val="0"/>
              </w:rPr>
              <w:t>在实践中学会HTML/CSS、PHP，开始研发网站前端和后端。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单位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</w:t>
            </w:r>
          </w:p>
        </w:tc>
        <w:tc>
          <w:tcPr>
            <w:tcW w:w="2171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开发工具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硬件</w:t>
            </w:r>
          </w:p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环境</w:t>
            </w: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软件环境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1402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cs="SimSun"/>
                <w:kern w:val="0"/>
                <w:sz w:val="22"/>
              </w:rPr>
              <w:t>IBA （国际商业联盟），白俄罗斯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2011/6—2012/3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URT Extractors ISD</w:t>
            </w:r>
            <w:r>
              <w:rPr>
                <w:rFonts w:ascii="SimSun" w:hAnsi="SimSun" w:cs="SimSun"/>
                <w:kern w:val="0"/>
                <w:sz w:val="22"/>
              </w:rPr>
              <w:t xml:space="preserve"> (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IBM</w:t>
            </w:r>
            <w:r>
              <w:rPr>
                <w:rFonts w:ascii="SimSun" w:hAnsi="SimSun" w:cs="SimSun"/>
                <w:kern w:val="0"/>
                <w:sz w:val="22"/>
              </w:rPr>
              <w:t>法国)</w:t>
            </w:r>
          </w:p>
        </w:tc>
        <w:tc>
          <w:tcPr>
            <w:tcW w:w="2171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语言：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Perl, korn-shell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Unix, Linux,</w:t>
            </w:r>
          </w:p>
          <w:p>
            <w:pPr>
              <w:widowControl w:val="0"/>
              <w:jc w:val="center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Solaris,</w:t>
            </w:r>
          </w:p>
          <w:p>
            <w:pPr>
              <w:widowControl w:val="0"/>
              <w:jc w:val="center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HP-UX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项目描述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项目的目的是研发在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Unix、 AIX、 Solaris、 Linux,、HP-UX</w:t>
            </w:r>
            <w:r>
              <w:rPr>
                <w:rFonts w:ascii="SimSun" w:hAnsi="SimSun" w:cs="SimSun"/>
                <w:kern w:val="0"/>
                <w:sz w:val="22"/>
              </w:rPr>
              <w:t>操作系统上运行一种综合性的软件。软件的用途是从在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Unix、AIX、 Solaris、 Linux</w:t>
            </w:r>
            <w:r>
              <w:rPr>
                <w:rFonts w:ascii="SimSun" w:hAnsi="SimSun" w:cs="SimSun"/>
                <w:kern w:val="0"/>
                <w:sz w:val="22"/>
              </w:rPr>
              <w:t xml:space="preserve">、 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HP-UX</w:t>
            </w:r>
            <w:r>
              <w:rPr>
                <w:rFonts w:ascii="SimSun" w:hAnsi="SimSun" w:cs="SimSun"/>
                <w:kern w:val="0"/>
                <w:sz w:val="22"/>
              </w:rPr>
              <w:t>操作系统上运行不同的分系统（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Oracle、SAP、 DB2</w:t>
            </w:r>
            <w:r>
              <w:rPr>
                <w:rFonts w:ascii="SimSun" w:hAnsi="SimSun" w:cs="SimSun"/>
                <w:kern w:val="0"/>
                <w:sz w:val="22"/>
              </w:rPr>
              <w:t>等）提取用户资料，然后把提取的资料变成它所需要的格式。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责任描述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软件设计/研制, 软件管理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b/>
              </w:rPr>
            </w:pPr>
            <w:r>
              <w:rPr>
                <w:b/>
                <w:kern w:val="0"/>
              </w:rPr>
              <w:t>成就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kern w:val="0"/>
              </w:rPr>
              <w:t>在实践中学会Perl、</w:t>
            </w:r>
            <w:r>
              <w:rPr>
                <w:rFonts w:cs="SimSun"/>
                <w:kern w:val="0"/>
                <w:sz w:val="22"/>
              </w:rPr>
              <w:t>基于</w:t>
            </w:r>
            <w:r>
              <w:rPr>
                <w:kern w:val="0"/>
              </w:rPr>
              <w:t>Unix系统的korn-shell，用Perl和korn-shell做获取DB2、Oracle、SAP用户资料的程序。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单位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</w:t>
            </w:r>
          </w:p>
        </w:tc>
        <w:tc>
          <w:tcPr>
            <w:tcW w:w="2171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开发工具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硬件</w:t>
            </w:r>
          </w:p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 xml:space="preserve"> 环境</w:t>
            </w: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软件环境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cs="SimSun"/>
                <w:kern w:val="0"/>
                <w:sz w:val="22"/>
              </w:rPr>
              <w:t>IBA （国际商业联盟），白俄罗斯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2010/4—2011/5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MIE France</w:t>
            </w:r>
          </w:p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(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IBM</w:t>
            </w:r>
            <w:r>
              <w:rPr>
                <w:rFonts w:ascii="SimSun" w:hAnsi="SimSun" w:cs="SimSun"/>
                <w:kern w:val="0"/>
                <w:sz w:val="22"/>
              </w:rPr>
              <w:t>法国)</w:t>
            </w:r>
          </w:p>
        </w:tc>
        <w:tc>
          <w:tcPr>
            <w:tcW w:w="2171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语言：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JavaScript, SQL</w:t>
            </w:r>
          </w:p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数据库：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DB2</w:t>
            </w:r>
          </w:p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工具：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TDI (Tivoli Directory Integrator)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Windows，TDI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项目描述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项目的目的是研发一种综合性的软件。软件的用途是从在IBM大型机上运行不同的分系统（DB2,CICS, IMS等）提取用户资料，然后把提取的资料变成它所需要的格式。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责任描述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软件设计/研发, 软件管理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94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b/>
              </w:rPr>
            </w:pPr>
            <w:r>
              <w:rPr>
                <w:b/>
                <w:kern w:val="0"/>
              </w:rPr>
              <w:t>成就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kern w:val="0"/>
              </w:rPr>
              <w:t>学会TDI、JavaScript。一个人设计项目的TDI部分。用TDI和JavaScript研发处理IBM大型主机上DB2、CICS、IMS等的用户资料的系统。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单位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</w:t>
            </w:r>
          </w:p>
        </w:tc>
        <w:tc>
          <w:tcPr>
            <w:tcW w:w="2171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开发工具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硬件</w:t>
            </w:r>
          </w:p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环境</w:t>
            </w: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软件环境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EDS武汉（惠普公司武汉分公司）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2007/12—2009/11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CO Runway, OnePass</w:t>
            </w:r>
          </w:p>
        </w:tc>
        <w:tc>
          <w:tcPr>
            <w:tcW w:w="2171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语言：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JCL,PL/I, DLI（IMS）, SQL(DB2)</w:t>
            </w:r>
          </w:p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数据库：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DB2， IMS DB</w:t>
            </w:r>
            <w:r>
              <w:rPr>
                <w:rFonts w:ascii="SimSun" w:hAnsi="SimSun" w:cs="SimSun"/>
                <w:kern w:val="0"/>
                <w:sz w:val="22"/>
              </w:rPr>
              <w:t xml:space="preserve"> (</w:t>
            </w:r>
            <w:r>
              <w:rPr>
                <w:rStyle w:val="74"/>
                <w:kern w:val="0"/>
              </w:rPr>
              <w:t>层次数据</w:t>
            </w:r>
            <w:r>
              <w:rPr>
                <w:rStyle w:val="74"/>
                <w:rFonts w:ascii="SimSun" w:hAnsi="SimSun" w:cs="SimSun"/>
                <w:kern w:val="0"/>
              </w:rPr>
              <w:t>库系统</w:t>
            </w:r>
            <w:r>
              <w:rPr>
                <w:rFonts w:ascii="SimSun" w:hAnsi="SimSun" w:cs="SimSun"/>
                <w:kern w:val="0"/>
                <w:sz w:val="22"/>
              </w:rPr>
              <w:t>)</w:t>
            </w:r>
          </w:p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 xml:space="preserve">工具: 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CA-7，Endevor,CA-View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IBM</w:t>
            </w:r>
            <w:r>
              <w:rPr>
                <w:rFonts w:ascii="SimSun" w:hAnsi="SimSun" w:cs="SimSun"/>
                <w:kern w:val="0"/>
                <w:sz w:val="22"/>
              </w:rPr>
              <w:t>大型主机</w:t>
            </w: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z/OS, IMS， DB2, CA-7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项目描述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项目的目的是按照美国航空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Continental Airlines（CO）</w:t>
            </w:r>
            <w:r>
              <w:rPr>
                <w:rFonts w:ascii="SimSun" w:hAnsi="SimSun" w:cs="SimSun"/>
                <w:kern w:val="0"/>
                <w:sz w:val="22"/>
              </w:rPr>
              <w:t>的要求改变EDS美国对CO研制的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 xml:space="preserve">Frequent Flyer </w:t>
            </w:r>
            <w:r>
              <w:rPr>
                <w:rFonts w:ascii="SimSun" w:hAnsi="SimSun" w:cs="SimSun"/>
                <w:kern w:val="0"/>
                <w:sz w:val="22"/>
              </w:rPr>
              <w:t>(</w:t>
            </w:r>
            <w:r>
              <w:rPr>
                <w:kern w:val="0"/>
              </w:rPr>
              <w:t>飞行常客奖励计</w:t>
            </w:r>
            <w:r>
              <w:rPr>
                <w:rFonts w:ascii="SimSun" w:hAnsi="SimSun" w:cs="SimSun"/>
                <w:kern w:val="0"/>
              </w:rPr>
              <w:t>划</w:t>
            </w:r>
            <w:r>
              <w:rPr>
                <w:rFonts w:ascii="SimSun" w:hAnsi="SimSun" w:cs="SimSun"/>
                <w:kern w:val="0"/>
                <w:sz w:val="22"/>
              </w:rPr>
              <w:t>)软件系统。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责任描述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color w:val="000000"/>
                <w:kern w:val="0"/>
                <w:sz w:val="22"/>
              </w:rPr>
              <w:t>软件设计</w:t>
            </w:r>
            <w:r>
              <w:rPr>
                <w:rFonts w:eastAsia="DejaVu Serif"/>
                <w:color w:val="000000"/>
                <w:kern w:val="0"/>
                <w:sz w:val="22"/>
              </w:rPr>
              <w:t>/</w:t>
            </w:r>
            <w:r>
              <w:rPr>
                <w:rFonts w:ascii="SimSun" w:hAnsi="SimSun" w:cs="SimSun"/>
                <w:color w:val="000000"/>
                <w:kern w:val="0"/>
                <w:sz w:val="22"/>
              </w:rPr>
              <w:t>研制</w:t>
            </w:r>
            <w:r>
              <w:rPr>
                <w:rFonts w:eastAsia="DejaVu Serif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SimSun" w:hAnsi="SimSun" w:cs="SimSun"/>
                <w:color w:val="000000"/>
                <w:kern w:val="0"/>
                <w:sz w:val="22"/>
              </w:rPr>
              <w:t>软件管理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b/>
              </w:rPr>
            </w:pPr>
            <w:r>
              <w:rPr>
                <w:b/>
                <w:kern w:val="0"/>
              </w:rPr>
              <w:t>成就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kern w:val="0"/>
              </w:rPr>
              <w:t>学会和中国同事合作。在实践中获得关于层次数据库IMS的知识。完成了许多JCL（Job Control Language）脚本和PL/I程序，优化同事做的程序。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单位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</w:t>
            </w:r>
          </w:p>
        </w:tc>
        <w:tc>
          <w:tcPr>
            <w:tcW w:w="2171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开发工具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硬件</w:t>
            </w:r>
          </w:p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环境</w:t>
            </w: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软件环境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IBA （国际商业联盟），白俄罗斯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2004/2—2007/5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ADM France BA</w:t>
            </w:r>
            <w:r>
              <w:rPr>
                <w:rFonts w:ascii="SimSun" w:hAnsi="SimSun" w:cs="SimSun"/>
                <w:kern w:val="0"/>
                <w:sz w:val="22"/>
              </w:rPr>
              <w:t xml:space="preserve"> (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IBM</w:t>
            </w:r>
            <w:r>
              <w:rPr>
                <w:rFonts w:ascii="SimSun" w:hAnsi="SimSun" w:cs="SimSun"/>
                <w:kern w:val="0"/>
                <w:sz w:val="22"/>
              </w:rPr>
              <w:t>法国)</w:t>
            </w:r>
          </w:p>
        </w:tc>
        <w:tc>
          <w:tcPr>
            <w:tcW w:w="2171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语言：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JCL，C/C++, SQL</w:t>
            </w:r>
          </w:p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数据库：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DB2</w:t>
            </w:r>
          </w:p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工具：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SCLM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IBM</w:t>
            </w:r>
            <w:r>
              <w:rPr>
                <w:rFonts w:ascii="SimSun" w:hAnsi="SimSun" w:cs="SimSun"/>
                <w:kern w:val="0"/>
                <w:sz w:val="22"/>
              </w:rPr>
              <w:t>大型主机</w:t>
            </w: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z/OS, DB2, CICS, OPC/A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项目描述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项目的目的是研发计算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IBM</w:t>
            </w:r>
            <w:r>
              <w:rPr>
                <w:rFonts w:ascii="SimSun" w:hAnsi="SimSun" w:cs="SimSun"/>
                <w:kern w:val="0"/>
                <w:sz w:val="22"/>
              </w:rPr>
              <w:t>大型主机</w:t>
            </w:r>
            <w:r>
              <w:rPr>
                <w:rFonts w:ascii="Tahoma" w:hAnsi="Tahoma" w:cs="Tahoma"/>
                <w:kern w:val="0"/>
                <w:szCs w:val="21"/>
              </w:rPr>
              <w:t>构</w:t>
            </w:r>
            <w:r>
              <w:rPr>
                <w:rFonts w:ascii="SimSun" w:hAnsi="SimSun" w:cs="SimSun"/>
                <w:kern w:val="0"/>
                <w:szCs w:val="21"/>
              </w:rPr>
              <w:t>件价格的软件系统。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0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责任描述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color w:val="000000"/>
                <w:kern w:val="0"/>
                <w:sz w:val="22"/>
              </w:rPr>
              <w:t>软件设计</w:t>
            </w:r>
            <w:r>
              <w:rPr>
                <w:rFonts w:eastAsia="DejaVu Serif"/>
                <w:color w:val="000000"/>
                <w:kern w:val="0"/>
                <w:sz w:val="22"/>
              </w:rPr>
              <w:t>/</w:t>
            </w:r>
            <w:r>
              <w:rPr>
                <w:rFonts w:ascii="SimSun" w:hAnsi="SimSun" w:cs="SimSun"/>
                <w:color w:val="000000"/>
                <w:kern w:val="0"/>
                <w:sz w:val="22"/>
              </w:rPr>
              <w:t>研制</w:t>
            </w:r>
            <w:r>
              <w:rPr>
                <w:rFonts w:eastAsia="DejaVu Serif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SimSun" w:hAnsi="SimSun" w:cs="SimSun"/>
                <w:color w:val="000000"/>
                <w:kern w:val="0"/>
                <w:sz w:val="22"/>
              </w:rPr>
              <w:t>软件管理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30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b/>
              </w:rPr>
            </w:pPr>
            <w:r>
              <w:rPr>
                <w:b/>
                <w:kern w:val="0"/>
              </w:rPr>
              <w:t>成就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kern w:val="0"/>
              </w:rPr>
              <w:t>用C/C++研制这个项目的大部分程序，优化同事做的程序。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单位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</w:t>
            </w:r>
          </w:p>
        </w:tc>
        <w:tc>
          <w:tcPr>
            <w:tcW w:w="2171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开发工具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硬件</w:t>
            </w:r>
          </w:p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 xml:space="preserve"> 环境</w:t>
            </w: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软件环境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IBA （国际商业联盟），白俄罗斯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2002/12—2003/11</w:t>
            </w:r>
          </w:p>
        </w:tc>
        <w:tc>
          <w:tcPr>
            <w:tcW w:w="2014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IBM</w:t>
            </w:r>
            <w:r>
              <w:rPr>
                <w:rFonts w:ascii="SimSun" w:hAnsi="SimSun" w:cs="SimSun"/>
                <w:kern w:val="0"/>
                <w:sz w:val="22"/>
              </w:rPr>
              <w:t>美国，</w:t>
            </w:r>
            <w:r>
              <w:rPr>
                <w:rFonts w:ascii="Tahoma" w:hAnsi="Tahoma" w:cs="Tahoma"/>
                <w:kern w:val="0"/>
                <w:szCs w:val="21"/>
              </w:rPr>
              <w:t>微电</w:t>
            </w:r>
            <w:r>
              <w:rPr>
                <w:rFonts w:ascii="SimSun" w:hAnsi="SimSun" w:cs="SimSun"/>
                <w:kern w:val="0"/>
                <w:szCs w:val="21"/>
              </w:rPr>
              <w:t>子部，</w:t>
            </w:r>
            <w:r>
              <w:rPr>
                <w:rFonts w:ascii="Liberation Sans" w:hAnsi="Liberation Sans" w:cs="Liberation Sans"/>
                <w:kern w:val="0"/>
                <w:szCs w:val="21"/>
              </w:rPr>
              <w:t>Central Planning Engine</w:t>
            </w:r>
            <w:r>
              <w:rPr>
                <w:rFonts w:ascii="SimSun" w:hAnsi="SimSun" w:cs="SimSun"/>
                <w:kern w:val="0"/>
                <w:szCs w:val="21"/>
              </w:rPr>
              <w:t>系统</w:t>
            </w:r>
          </w:p>
        </w:tc>
        <w:tc>
          <w:tcPr>
            <w:tcW w:w="2171" w:type="dxa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语言：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JCL，C/C++,PL/I, SQL</w:t>
            </w:r>
          </w:p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数据库：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DB2</w:t>
            </w:r>
          </w:p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工具：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SCLM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IBM</w:t>
            </w:r>
            <w:r>
              <w:rPr>
                <w:rFonts w:ascii="SimSun" w:hAnsi="SimSun" w:cs="SimSun"/>
                <w:kern w:val="0"/>
                <w:sz w:val="22"/>
              </w:rPr>
              <w:t>大型主机</w:t>
            </w: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z/OS, DB2, OPC/A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项目描述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用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C/C++,PL/I, DB2 SQL</w:t>
            </w:r>
            <w:r>
              <w:rPr>
                <w:rFonts w:ascii="SimSun" w:hAnsi="SimSun" w:cs="SimSun"/>
                <w:kern w:val="0"/>
                <w:sz w:val="22"/>
              </w:rPr>
              <w:t>查询研发程序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责任描述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color w:val="000000"/>
                <w:kern w:val="0"/>
                <w:sz w:val="22"/>
              </w:rPr>
              <w:t>软件设计</w:t>
            </w:r>
            <w:r>
              <w:rPr>
                <w:rFonts w:eastAsia="DejaVu Serif"/>
                <w:color w:val="000000"/>
                <w:kern w:val="0"/>
                <w:sz w:val="22"/>
              </w:rPr>
              <w:t>/</w:t>
            </w:r>
            <w:r>
              <w:rPr>
                <w:rFonts w:ascii="SimSun" w:hAnsi="SimSun" w:cs="SimSun"/>
                <w:color w:val="000000"/>
                <w:kern w:val="0"/>
                <w:sz w:val="22"/>
              </w:rPr>
              <w:t>研发</w:t>
            </w:r>
            <w:r>
              <w:rPr>
                <w:rFonts w:eastAsia="DejaVu Serif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SimSun" w:hAnsi="SimSun" w:cs="SimSun"/>
                <w:color w:val="000000"/>
                <w:kern w:val="0"/>
                <w:sz w:val="22"/>
              </w:rPr>
              <w:t>软件管理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</w:rPr>
              <w:t>成就</w:t>
            </w:r>
          </w:p>
        </w:tc>
        <w:tc>
          <w:tcPr>
            <w:tcW w:w="8878" w:type="dxa"/>
            <w:gridSpan w:val="1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kern w:val="0"/>
              </w:rPr>
              <w:t>获得关于IBM大型主机zSeries的知识，了解IBM大型主机的zOS操作系统，学会和IBM大型主机有关的特殊的技术(JCL, PL/I)，了解数据库DB2、项目管理器SCLM。研发项目的一部分。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98" w:hRule="atLeast"/>
          <w:jc w:val="center"/>
        </w:trPr>
        <w:tc>
          <w:tcPr>
            <w:tcW w:w="10438" w:type="dxa"/>
            <w:gridSpan w:val="16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Liberation Sans" w:hAnsi="Liberation Sans" w:cs="Liberation Sans"/>
                <w:b/>
                <w:bCs/>
                <w:color w:val="000000"/>
                <w:sz w:val="22"/>
              </w:rPr>
            </w:pPr>
            <w:r>
              <w:rPr>
                <w:rFonts w:ascii="Liberation Sans" w:hAnsi="Liberation Sans" w:cs="Liberation Sans"/>
                <w:b/>
                <w:bCs/>
                <w:color w:val="000000"/>
                <w:kern w:val="0"/>
                <w:sz w:val="22"/>
              </w:rPr>
              <w:t>IT技能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Liberation Sans" w:hAnsi="Liberation Sans" w:cs="Liberation Sans"/>
                <w:bCs/>
                <w:color w:val="000000"/>
                <w:sz w:val="22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18"/>
                <w:szCs w:val="18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18"/>
                <w:szCs w:val="18"/>
              </w:rPr>
              <w:t>技能名称</w:t>
            </w:r>
          </w:p>
        </w:tc>
        <w:tc>
          <w:tcPr>
            <w:tcW w:w="13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18"/>
                <w:szCs w:val="18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18"/>
                <w:szCs w:val="18"/>
              </w:rPr>
              <w:t>熟练程度</w:t>
            </w:r>
          </w:p>
        </w:tc>
        <w:tc>
          <w:tcPr>
            <w:tcW w:w="1495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18"/>
                <w:szCs w:val="18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18"/>
                <w:szCs w:val="18"/>
              </w:rPr>
              <w:t>使用时间</w:t>
            </w: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18"/>
                <w:szCs w:val="18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18"/>
                <w:szCs w:val="18"/>
              </w:rPr>
              <w:t>技能名称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18"/>
                <w:szCs w:val="18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18"/>
                <w:szCs w:val="18"/>
              </w:rPr>
              <w:t>熟练程度</w:t>
            </w: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18"/>
                <w:szCs w:val="18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18"/>
                <w:szCs w:val="18"/>
              </w:rPr>
              <w:t>使用时间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1560" w:type="dxa"/>
            <w:vMerge w:val="restart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编程语言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cs="SimSun"/>
                <w:sz w:val="22"/>
              </w:rPr>
            </w:pPr>
            <w:r>
              <w:rPr>
                <w:rFonts w:cs="SimSun"/>
                <w:kern w:val="0"/>
                <w:sz w:val="22"/>
              </w:rPr>
              <w:t>JavaScript (ES5/ES 2015</w:t>
            </w:r>
            <w:r>
              <w:rPr>
                <w:rFonts w:cs="SimSun"/>
                <w:kern w:val="0"/>
                <w:sz w:val="22"/>
                <w:lang w:eastAsia="zh-CN"/>
              </w:rPr>
              <w:t>，</w:t>
            </w:r>
            <w:r>
              <w:rPr>
                <w:rFonts w:cs="SimSun"/>
                <w:kern w:val="0"/>
                <w:sz w:val="22"/>
                <w:lang w:val="en-US" w:eastAsia="zh-CN"/>
              </w:rPr>
              <w:t xml:space="preserve"> ES2015以上</w:t>
            </w:r>
            <w:r>
              <w:rPr>
                <w:rFonts w:cs="SimSun"/>
                <w:kern w:val="0"/>
                <w:sz w:val="22"/>
              </w:rPr>
              <w:t>)</w:t>
            </w:r>
          </w:p>
        </w:tc>
        <w:tc>
          <w:tcPr>
            <w:tcW w:w="13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精通</w:t>
            </w:r>
          </w:p>
        </w:tc>
        <w:tc>
          <w:tcPr>
            <w:tcW w:w="1495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eastAsia="SimSun"/>
                <w:lang w:val="en-US" w:eastAsia="zh-CN"/>
              </w:rPr>
            </w:pPr>
            <w:r>
              <w:rPr>
                <w:kern w:val="0"/>
                <w:lang w:val="en-US" w:eastAsia="zh-CN"/>
              </w:rPr>
              <w:t>1</w:t>
            </w:r>
            <w:r>
              <w:rPr>
                <w:rFonts w:hint="eastAsia"/>
                <w:kern w:val="0"/>
                <w:lang w:val="en-US" w:eastAsia="zh-CN"/>
              </w:rPr>
              <w:t>4</w:t>
            </w:r>
            <w:r>
              <w:rPr>
                <w:kern w:val="0"/>
                <w:lang w:val="en-US" w:eastAsia="zh-CN"/>
              </w:rPr>
              <w:t>年</w:t>
            </w: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cs="SimSun"/>
                <w:sz w:val="22"/>
              </w:rPr>
            </w:pPr>
            <w:r>
              <w:rPr>
                <w:rFonts w:cs="SimSun"/>
                <w:kern w:val="0"/>
                <w:sz w:val="22"/>
              </w:rPr>
              <w:t>korn-shell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良好</w:t>
            </w: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19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hint="default" w:cs="SimSun"/>
                <w:kern w:val="0"/>
                <w:sz w:val="22"/>
                <w:lang w:val="en-US"/>
              </w:rPr>
            </w:pPr>
            <w:r>
              <w:rPr>
                <w:rFonts w:hint="default" w:cs="SimSun"/>
                <w:kern w:val="0"/>
                <w:sz w:val="22"/>
                <w:lang w:val="en-US"/>
              </w:rPr>
              <w:t>TypeScript</w:t>
            </w:r>
          </w:p>
        </w:tc>
        <w:tc>
          <w:tcPr>
            <w:tcW w:w="13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kern w:val="0"/>
                <w:sz w:val="22"/>
              </w:rPr>
            </w:pPr>
            <w:r>
              <w:rPr>
                <w:rFonts w:ascii="SimSun" w:hAnsi="SimSun" w:cs="SimSun"/>
                <w:kern w:val="0"/>
              </w:rPr>
              <w:t>良好</w:t>
            </w:r>
          </w:p>
        </w:tc>
        <w:tc>
          <w:tcPr>
            <w:tcW w:w="1495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hint="eastAsia" w:eastAsia="SimSun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7个月</w:t>
            </w: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kern w:val="0"/>
              </w:rPr>
              <w:t>LISP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kern w:val="0"/>
              </w:rPr>
              <w:t>一般</w:t>
            </w: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kern w:val="0"/>
              </w:rPr>
              <w:t>20个月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cs="SimSun"/>
                <w:sz w:val="22"/>
              </w:rPr>
            </w:pPr>
            <w:r>
              <w:rPr>
                <w:rFonts w:cs="SimSun"/>
                <w:kern w:val="0"/>
                <w:sz w:val="22"/>
              </w:rPr>
              <w:t>C/C++</w:t>
            </w:r>
          </w:p>
        </w:tc>
        <w:tc>
          <w:tcPr>
            <w:tcW w:w="13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熟练</w:t>
            </w:r>
          </w:p>
        </w:tc>
        <w:tc>
          <w:tcPr>
            <w:tcW w:w="1495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67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JCL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精通</w:t>
            </w: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91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PL/I</w:t>
            </w:r>
          </w:p>
        </w:tc>
        <w:tc>
          <w:tcPr>
            <w:tcW w:w="13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熟练</w:t>
            </w:r>
          </w:p>
        </w:tc>
        <w:tc>
          <w:tcPr>
            <w:tcW w:w="1495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40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Perl</w:t>
            </w:r>
          </w:p>
        </w:tc>
        <w:tc>
          <w:tcPr>
            <w:tcW w:w="13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良好</w:t>
            </w:r>
          </w:p>
        </w:tc>
        <w:tc>
          <w:tcPr>
            <w:tcW w:w="1495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19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LISP</w:t>
            </w:r>
          </w:p>
        </w:tc>
        <w:tc>
          <w:tcPr>
            <w:tcW w:w="13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一般</w:t>
            </w:r>
          </w:p>
        </w:tc>
        <w:tc>
          <w:tcPr>
            <w:tcW w:w="1495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20个月</w:t>
            </w: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1560" w:type="dxa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eastAsia="SimSun"/>
                <w:lang w:eastAsia="zh-CN"/>
              </w:rPr>
            </w:pPr>
            <w:r>
              <w:rPr>
                <w:b/>
                <w:bCs/>
                <w:kern w:val="0"/>
                <w:lang w:eastAsia="zh-CN"/>
              </w:rPr>
              <w:t>框架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color w:val="auto"/>
                <w:highlight w:val="none"/>
                <w:lang w:val="en-US"/>
              </w:rPr>
            </w:pPr>
            <w:r>
              <w:rPr>
                <w:color w:val="auto"/>
                <w:kern w:val="0"/>
                <w:lang w:val="en-US"/>
              </w:rPr>
              <w:t>Vue 2/3</w:t>
            </w:r>
          </w:p>
        </w:tc>
        <w:tc>
          <w:tcPr>
            <w:tcW w:w="13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color w:val="auto"/>
                <w:highlight w:val="none"/>
              </w:rPr>
            </w:pPr>
            <w:r>
              <w:rPr>
                <w:rFonts w:ascii="SimSun" w:hAnsi="SimSun" w:cs="SimSun"/>
                <w:color w:val="auto"/>
                <w:kern w:val="0"/>
              </w:rPr>
              <w:t>精通</w:t>
            </w:r>
          </w:p>
        </w:tc>
        <w:tc>
          <w:tcPr>
            <w:tcW w:w="1495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eastAsia="SimSun"/>
                <w:color w:val="auto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lang w:val="en-US" w:eastAsia="zh-CN"/>
              </w:rPr>
              <w:t>6</w:t>
            </w:r>
            <w:r>
              <w:rPr>
                <w:color w:val="auto"/>
                <w:kern w:val="0"/>
                <w:lang w:val="en-US" w:eastAsia="zh-CN"/>
              </w:rPr>
              <w:t>年</w:t>
            </w: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1560" w:type="dxa"/>
            <w:vMerge w:val="restart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b/>
                <w:bCs/>
                <w:lang w:val="en-US" w:eastAsia="zh-CN"/>
              </w:rPr>
            </w:pPr>
            <w:r>
              <w:rPr>
                <w:b/>
                <w:bCs/>
                <w:kern w:val="0"/>
                <w:lang w:val="en-US" w:eastAsia="zh-CN"/>
              </w:rPr>
              <w:t>GIS工具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ascii="Calibri" w:hAnsi="Calibri" w:eastAsia="SimSun" w:cs="DejaVu Serif"/>
                <w:color w:val="00000A"/>
                <w:sz w:val="21"/>
                <w:szCs w:val="22"/>
                <w:lang w:val="en-US" w:eastAsia="zh-CN" w:bidi="ar-SA"/>
              </w:rPr>
            </w:pPr>
            <w:r>
              <w:rPr>
                <w:kern w:val="0"/>
              </w:rPr>
              <w:t>Cesium js</w:t>
            </w:r>
          </w:p>
        </w:tc>
        <w:tc>
          <w:tcPr>
            <w:tcW w:w="13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color w:val="00000A"/>
                <w:sz w:val="21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kern w:val="0"/>
                <w:sz w:val="22"/>
              </w:rPr>
              <w:t>良好</w:t>
            </w:r>
          </w:p>
        </w:tc>
        <w:tc>
          <w:tcPr>
            <w:tcW w:w="1495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ascii="Calibri" w:hAnsi="Calibri" w:eastAsia="SimSun" w:cs="DejaVu Serif"/>
                <w:color w:val="00000A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kern w:val="0"/>
                <w:lang w:val="en-US" w:eastAsia="zh-CN"/>
              </w:rPr>
              <w:t>16</w:t>
            </w:r>
            <w:r>
              <w:rPr>
                <w:kern w:val="0"/>
              </w:rPr>
              <w:t>个月</w:t>
            </w: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b/>
                <w:bCs/>
                <w:lang w:eastAsia="zh-CN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ascii="Calibri" w:hAnsi="Calibri" w:eastAsia="SimSun" w:cs="DejaVu Serif"/>
                <w:color w:val="00000A"/>
                <w:sz w:val="21"/>
                <w:szCs w:val="22"/>
                <w:lang w:val="en-US" w:eastAsia="zh-CN" w:bidi="ar-SA"/>
              </w:rPr>
            </w:pPr>
            <w:r>
              <w:rPr>
                <w:kern w:val="0"/>
              </w:rPr>
              <w:t>高德地图API</w:t>
            </w:r>
          </w:p>
        </w:tc>
        <w:tc>
          <w:tcPr>
            <w:tcW w:w="13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color w:val="00000A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kern w:val="0"/>
                <w:sz w:val="22"/>
              </w:rPr>
              <w:t>良好</w:t>
            </w:r>
          </w:p>
        </w:tc>
        <w:tc>
          <w:tcPr>
            <w:tcW w:w="1495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ascii="Calibri" w:hAnsi="Calibri" w:eastAsia="SimSun" w:cs="DejaVu Serif"/>
                <w:color w:val="00000A"/>
                <w:sz w:val="21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kern w:val="0"/>
              </w:rPr>
              <w:t>12个月</w:t>
            </w: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b/>
                <w:bCs/>
                <w:lang w:eastAsia="zh-CN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color w:val="00000A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kern w:val="0"/>
                <w:sz w:val="22"/>
              </w:rPr>
              <w:t>AntV L7</w:t>
            </w:r>
          </w:p>
        </w:tc>
        <w:tc>
          <w:tcPr>
            <w:tcW w:w="13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color w:val="00000A"/>
                <w:sz w:val="22"/>
                <w:szCs w:val="22"/>
                <w:lang w:val="en-US" w:eastAsia="zh-CN" w:bidi="ar-SA"/>
              </w:rPr>
            </w:pPr>
            <w:r>
              <w:rPr>
                <w:kern w:val="0"/>
              </w:rPr>
              <w:t>一般</w:t>
            </w:r>
          </w:p>
        </w:tc>
        <w:tc>
          <w:tcPr>
            <w:tcW w:w="1495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color w:val="00000A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kern w:val="0"/>
                <w:sz w:val="22"/>
              </w:rPr>
              <w:t>2个月</w:t>
            </w: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1560" w:type="dxa"/>
            <w:vMerge w:val="restart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数据库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SQL</w:t>
            </w:r>
          </w:p>
        </w:tc>
        <w:tc>
          <w:tcPr>
            <w:tcW w:w="13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精通</w:t>
            </w:r>
          </w:p>
        </w:tc>
        <w:tc>
          <w:tcPr>
            <w:tcW w:w="1495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106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cs="SimSun"/>
                <w:sz w:val="22"/>
              </w:rPr>
            </w:pPr>
            <w:r>
              <w:rPr>
                <w:rFonts w:cs="SimSun"/>
                <w:kern w:val="0"/>
                <w:sz w:val="22"/>
              </w:rPr>
              <w:t>MySQL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良好</w:t>
            </w: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16个月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DB2</w:t>
            </w:r>
          </w:p>
        </w:tc>
        <w:tc>
          <w:tcPr>
            <w:tcW w:w="13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熟练</w:t>
            </w:r>
          </w:p>
        </w:tc>
        <w:tc>
          <w:tcPr>
            <w:tcW w:w="1495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98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rFonts w:cs="SimSun"/>
                <w:kern w:val="0"/>
                <w:sz w:val="22"/>
              </w:rPr>
              <w:t>DL/I(IMS的查询语言)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良好</w:t>
            </w: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34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IMS DB (</w:t>
            </w:r>
            <w:r>
              <w:rPr>
                <w:rStyle w:val="74"/>
                <w:kern w:val="0"/>
              </w:rPr>
              <w:t>层次数据</w:t>
            </w:r>
            <w:r>
              <w:rPr>
                <w:rStyle w:val="74"/>
                <w:rFonts w:ascii="SimSun" w:hAnsi="SimSun" w:cs="SimSun"/>
                <w:kern w:val="0"/>
              </w:rPr>
              <w:t>库系统</w:t>
            </w:r>
            <w:r>
              <w:rPr>
                <w:kern w:val="0"/>
              </w:rPr>
              <w:t>)</w:t>
            </w:r>
          </w:p>
        </w:tc>
        <w:tc>
          <w:tcPr>
            <w:tcW w:w="13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良好</w:t>
            </w:r>
          </w:p>
        </w:tc>
        <w:tc>
          <w:tcPr>
            <w:tcW w:w="1495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34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0" w:hRule="atLeast"/>
          <w:jc w:val="center"/>
        </w:trPr>
        <w:tc>
          <w:tcPr>
            <w:tcW w:w="1560" w:type="dxa"/>
            <w:vMerge w:val="restart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网站建设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cs="SimSun"/>
                <w:sz w:val="22"/>
              </w:rPr>
            </w:pPr>
            <w:r>
              <w:rPr>
                <w:rFonts w:cs="SimSun"/>
                <w:kern w:val="0"/>
                <w:sz w:val="22"/>
              </w:rPr>
              <w:t>HTML</w:t>
            </w:r>
          </w:p>
        </w:tc>
        <w:tc>
          <w:tcPr>
            <w:tcW w:w="13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精通</w:t>
            </w:r>
          </w:p>
        </w:tc>
        <w:tc>
          <w:tcPr>
            <w:tcW w:w="1495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eastAsia="SimSun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12</w:t>
            </w:r>
            <w:r>
              <w:rPr>
                <w:kern w:val="0"/>
                <w:lang w:val="en-US" w:eastAsia="zh-CN"/>
              </w:rPr>
              <w:t>年</w:t>
            </w: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cs="SimSun"/>
                <w:sz w:val="22"/>
              </w:rPr>
            </w:pPr>
            <w:r>
              <w:rPr>
                <w:rFonts w:cs="SimSun"/>
                <w:kern w:val="0"/>
                <w:sz w:val="22"/>
              </w:rPr>
              <w:t>CSS</w:t>
            </w:r>
          </w:p>
        </w:tc>
        <w:tc>
          <w:tcPr>
            <w:tcW w:w="13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精通</w:t>
            </w:r>
          </w:p>
        </w:tc>
        <w:tc>
          <w:tcPr>
            <w:tcW w:w="1495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eastAsia="SimSun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12</w:t>
            </w:r>
            <w:r>
              <w:rPr>
                <w:kern w:val="0"/>
                <w:lang w:val="en-US" w:eastAsia="zh-CN"/>
              </w:rPr>
              <w:t>年</w:t>
            </w: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3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495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3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495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6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</w:p>
        </w:tc>
        <w:tc>
          <w:tcPr>
            <w:tcW w:w="13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</w:p>
        </w:tc>
        <w:tc>
          <w:tcPr>
            <w:tcW w:w="1495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6" w:hRule="atLeast"/>
          <w:jc w:val="center"/>
        </w:trPr>
        <w:tc>
          <w:tcPr>
            <w:tcW w:w="1560" w:type="dxa"/>
            <w:vMerge w:val="restart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操作系统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Linux</w:t>
            </w:r>
          </w:p>
        </w:tc>
        <w:tc>
          <w:tcPr>
            <w:tcW w:w="13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eastAsia="SimSun"/>
                <w:lang w:eastAsia="zh-CN"/>
              </w:rPr>
            </w:pPr>
            <w:r>
              <w:rPr>
                <w:kern w:val="0"/>
                <w:lang w:eastAsia="zh-CN"/>
              </w:rPr>
              <w:t>良好</w:t>
            </w:r>
          </w:p>
        </w:tc>
        <w:tc>
          <w:tcPr>
            <w:tcW w:w="1495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eastAsia="SimSun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9</w:t>
            </w:r>
            <w:r>
              <w:rPr>
                <w:kern w:val="0"/>
                <w:lang w:val="en-US" w:eastAsia="zh-CN"/>
              </w:rPr>
              <w:t>年</w:t>
            </w: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6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IBM z/OS, IBM OS/390</w:t>
            </w:r>
          </w:p>
        </w:tc>
        <w:tc>
          <w:tcPr>
            <w:tcW w:w="13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熟练</w:t>
            </w:r>
          </w:p>
        </w:tc>
        <w:tc>
          <w:tcPr>
            <w:tcW w:w="1495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91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6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cs="SimSun"/>
                <w:sz w:val="22"/>
              </w:rPr>
            </w:pPr>
            <w:r>
              <w:rPr>
                <w:rFonts w:cs="SimSun"/>
                <w:kern w:val="0"/>
                <w:sz w:val="22"/>
              </w:rPr>
              <w:t>Windows</w:t>
            </w:r>
          </w:p>
        </w:tc>
        <w:tc>
          <w:tcPr>
            <w:tcW w:w="13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一般</w:t>
            </w:r>
          </w:p>
        </w:tc>
        <w:tc>
          <w:tcPr>
            <w:tcW w:w="1495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rFonts w:cs="SimSun"/>
                <w:kern w:val="0"/>
                <w:sz w:val="22"/>
              </w:rPr>
              <w:t>22个月</w:t>
            </w: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731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rFonts w:cs="SimSun"/>
                <w:kern w:val="0"/>
                <w:sz w:val="22"/>
              </w:rPr>
              <w:t>Unix (包括基于Unix的操作系统)</w:t>
            </w:r>
          </w:p>
        </w:tc>
        <w:tc>
          <w:tcPr>
            <w:tcW w:w="13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一般</w:t>
            </w:r>
          </w:p>
        </w:tc>
        <w:tc>
          <w:tcPr>
            <w:tcW w:w="1495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rFonts w:cs="SimSun"/>
                <w:kern w:val="0"/>
                <w:sz w:val="22"/>
              </w:rPr>
              <w:t>19个月</w:t>
            </w: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6" w:hRule="atLeast"/>
          <w:jc w:val="center"/>
        </w:trPr>
        <w:tc>
          <w:tcPr>
            <w:tcW w:w="1560" w:type="dxa"/>
            <w:vMerge w:val="restart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</w:p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其他</w:t>
            </w: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CICS (IBM</w:t>
            </w:r>
            <w:r>
              <w:rPr>
                <w:rFonts w:ascii="Tahoma" w:hAnsi="Tahoma" w:cs="Tahoma"/>
                <w:kern w:val="0"/>
                <w:szCs w:val="21"/>
              </w:rPr>
              <w:t>开</w:t>
            </w:r>
            <w:r>
              <w:rPr>
                <w:rFonts w:ascii="SimSun" w:hAnsi="SimSun" w:cs="SimSun"/>
                <w:kern w:val="0"/>
                <w:szCs w:val="21"/>
              </w:rPr>
              <w:t>发的</w:t>
            </w:r>
            <w:r>
              <w:rPr>
                <w:kern w:val="0"/>
              </w:rPr>
              <w:t>交易服务器)</w:t>
            </w:r>
          </w:p>
        </w:tc>
        <w:tc>
          <w:tcPr>
            <w:tcW w:w="1304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良好</w:t>
            </w:r>
          </w:p>
        </w:tc>
        <w:tc>
          <w:tcPr>
            <w:tcW w:w="1539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49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SCLM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一般</w:t>
            </w: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46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6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CA-7 (CA</w:t>
            </w:r>
            <w:r>
              <w:rPr>
                <w:rFonts w:ascii="Tahoma" w:hAnsi="Tahoma" w:cs="Tahoma"/>
                <w:kern w:val="0"/>
                <w:szCs w:val="21"/>
              </w:rPr>
              <w:t>开</w:t>
            </w:r>
            <w:r>
              <w:rPr>
                <w:rFonts w:ascii="SimSun" w:hAnsi="SimSun" w:cs="SimSun"/>
                <w:kern w:val="0"/>
                <w:szCs w:val="21"/>
              </w:rPr>
              <w:t>发的</w:t>
            </w:r>
            <w:r>
              <w:rPr>
                <w:kern w:val="0"/>
              </w:rPr>
              <w:t>交易服务器)</w:t>
            </w:r>
          </w:p>
        </w:tc>
        <w:tc>
          <w:tcPr>
            <w:tcW w:w="1304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良好</w:t>
            </w:r>
          </w:p>
        </w:tc>
        <w:tc>
          <w:tcPr>
            <w:tcW w:w="1539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28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CA Endevor</w:t>
            </w: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一般</w:t>
            </w: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34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6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MQ Series</w:t>
            </w:r>
          </w:p>
        </w:tc>
        <w:tc>
          <w:tcPr>
            <w:tcW w:w="1304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  <w:sz w:val="22"/>
              </w:rPr>
              <w:t>一般</w:t>
            </w:r>
          </w:p>
        </w:tc>
        <w:tc>
          <w:tcPr>
            <w:tcW w:w="1539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22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6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OPC/A</w:t>
            </w:r>
          </w:p>
        </w:tc>
        <w:tc>
          <w:tcPr>
            <w:tcW w:w="1304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  <w:sz w:val="22"/>
              </w:rPr>
              <w:t>一般</w:t>
            </w:r>
          </w:p>
        </w:tc>
        <w:tc>
          <w:tcPr>
            <w:tcW w:w="1539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52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6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1304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539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6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1304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539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6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1304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1539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6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1304" w:type="dxa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1539" w:type="dxa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6" w:hRule="atLeast"/>
          <w:jc w:val="center"/>
        </w:trPr>
        <w:tc>
          <w:tcPr>
            <w:tcW w:w="1560" w:type="dxa"/>
            <w:vMerge w:val="continue"/>
            <w:tcBorders>
              <w:top w:val="dashSmallGap" w:color="00000A" w:sz="4" w:space="0"/>
              <w:left w:val="single" w:color="00000A" w:sz="12" w:space="0"/>
              <w:bottom w:val="single" w:color="00000A" w:sz="12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526" w:type="dxa"/>
            <w:gridSpan w:val="2"/>
            <w:tcBorders>
              <w:top w:val="dashSmallGap" w:color="00000A" w:sz="4" w:space="0"/>
              <w:left w:val="dashSmallGap" w:color="00000A" w:sz="4" w:space="0"/>
              <w:bottom w:val="single" w:color="00000A" w:sz="12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1304" w:type="dxa"/>
            <w:gridSpan w:val="2"/>
            <w:tcBorders>
              <w:top w:val="dashSmallGap" w:color="00000A" w:sz="4" w:space="0"/>
              <w:left w:val="dashSmallGap" w:color="00000A" w:sz="4" w:space="0"/>
              <w:bottom w:val="single" w:color="00000A" w:sz="12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1539" w:type="dxa"/>
            <w:gridSpan w:val="4"/>
            <w:tcBorders>
              <w:top w:val="dashSmallGap" w:color="00000A" w:sz="4" w:space="0"/>
              <w:left w:val="dashSmallGap" w:color="00000A" w:sz="4" w:space="0"/>
              <w:bottom w:val="single" w:color="00000A" w:sz="12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1342" w:type="dxa"/>
            <w:gridSpan w:val="3"/>
            <w:tcBorders>
              <w:top w:val="dashSmallGap" w:color="00000A" w:sz="4" w:space="0"/>
              <w:left w:val="dashSmallGap" w:color="00000A" w:sz="4" w:space="0"/>
              <w:bottom w:val="single" w:color="00000A" w:sz="12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148" w:type="dxa"/>
            <w:gridSpan w:val="3"/>
            <w:tcBorders>
              <w:top w:val="dashSmallGap" w:color="00000A" w:sz="4" w:space="0"/>
              <w:left w:val="dashSmallGap" w:color="00000A" w:sz="4" w:space="0"/>
              <w:bottom w:val="single" w:color="00000A" w:sz="12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2019" w:type="dxa"/>
            <w:tcBorders>
              <w:top w:val="dashSmallGap" w:color="00000A" w:sz="4" w:space="0"/>
              <w:left w:val="dashSmallGap" w:color="00000A" w:sz="4" w:space="0"/>
              <w:bottom w:val="single" w:color="00000A" w:sz="12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</w:tbl>
    <w:p/>
    <w:sectPr>
      <w:footerReference r:id="rId4" w:type="default"/>
      <w:pgSz w:w="11906" w:h="16838"/>
      <w:pgMar w:top="1440" w:right="1800" w:bottom="1440" w:left="180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Times New Roman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erif">
    <w:panose1 w:val="02060603050605020204"/>
    <w:charset w:val="00"/>
    <w:family w:val="auto"/>
    <w:pitch w:val="default"/>
    <w:sig w:usb0="E50006FF" w:usb1="5200F9FB" w:usb2="0A040020" w:usb3="00000000" w:csb0="6000009F" w:csb1="DFD7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Microsoft YaHei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Tahoma">
    <w:altName w:val="Droid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Droid Sans">
    <w:panose1 w:val="020B0606030804020204"/>
    <w:charset w:val="00"/>
    <w:family w:val="auto"/>
    <w:pitch w:val="default"/>
    <w:sig w:usb0="801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F38E57"/>
    <w:multiLevelType w:val="multilevel"/>
    <w:tmpl w:val="11F38E57"/>
    <w:lvl w:ilvl="0" w:tentative="0">
      <w:start w:val="1"/>
      <w:numFmt w:val="decimal"/>
      <w:lvlText w:val="%1、"/>
      <w:lvlJc w:val="left"/>
      <w:pPr>
        <w:tabs>
          <w:tab w:val="left" w:pos="720"/>
        </w:tabs>
        <w:ind w:left="990" w:hanging="360"/>
      </w:pPr>
      <w:rPr>
        <w:rFonts w:ascii="SimSun" w:hAnsi="SimSun" w:eastAsia="SimSun" w:cs="DejaVu Serif"/>
        <w:sz w:val="22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77FE9287"/>
    <w:multiLevelType w:val="multilevel"/>
    <w:tmpl w:val="77FE9287"/>
    <w:lvl w:ilvl="0" w:tentative="0">
      <w:start w:val="1"/>
      <w:numFmt w:val="decimal"/>
      <w:lvlText w:val="%1、"/>
      <w:lvlJc w:val="left"/>
      <w:pPr>
        <w:tabs>
          <w:tab w:val="left" w:pos="720"/>
        </w:tabs>
        <w:ind w:left="720" w:hanging="360"/>
      </w:pPr>
      <w:rPr>
        <w:rFonts w:ascii="SimSun" w:hAnsi="SimSun" w:eastAsia="SimSun" w:cs="DejaVu Serif"/>
        <w:sz w:val="22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4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ECA4E"/>
    <w:rsid w:val="27BF5292"/>
    <w:rsid w:val="2BB3A9F7"/>
    <w:rsid w:val="3E9D6460"/>
    <w:rsid w:val="3FB6D394"/>
    <w:rsid w:val="3FDF16F9"/>
    <w:rsid w:val="3FEBFD7D"/>
    <w:rsid w:val="3FFF3827"/>
    <w:rsid w:val="3FFF86EA"/>
    <w:rsid w:val="4BDF4D2F"/>
    <w:rsid w:val="50FF9934"/>
    <w:rsid w:val="53F87BD8"/>
    <w:rsid w:val="559E9E33"/>
    <w:rsid w:val="5CEF1BEA"/>
    <w:rsid w:val="5D7F067D"/>
    <w:rsid w:val="5EBE5448"/>
    <w:rsid w:val="65438F36"/>
    <w:rsid w:val="6B5DF0F8"/>
    <w:rsid w:val="6D3FCADE"/>
    <w:rsid w:val="6DDF62E0"/>
    <w:rsid w:val="6FB70A5E"/>
    <w:rsid w:val="6FBF3BE7"/>
    <w:rsid w:val="6FFBCEA4"/>
    <w:rsid w:val="72F724A6"/>
    <w:rsid w:val="7375DE21"/>
    <w:rsid w:val="7BDBC5B3"/>
    <w:rsid w:val="7BDBE6BC"/>
    <w:rsid w:val="7DBB8E77"/>
    <w:rsid w:val="7DEAC6C7"/>
    <w:rsid w:val="7F7FAE07"/>
    <w:rsid w:val="7FBF2858"/>
    <w:rsid w:val="7FDF6C82"/>
    <w:rsid w:val="7FEDCE3B"/>
    <w:rsid w:val="8FE6ADF1"/>
    <w:rsid w:val="95EF8649"/>
    <w:rsid w:val="9BF61DE2"/>
    <w:rsid w:val="B3DF8793"/>
    <w:rsid w:val="B9F3EC28"/>
    <w:rsid w:val="BF79DD68"/>
    <w:rsid w:val="BFABB064"/>
    <w:rsid w:val="BFE527EC"/>
    <w:rsid w:val="BFFB4A66"/>
    <w:rsid w:val="BFFBE409"/>
    <w:rsid w:val="C3FD8B2D"/>
    <w:rsid w:val="CBFFCC77"/>
    <w:rsid w:val="CE7D6D82"/>
    <w:rsid w:val="CFD9E2C8"/>
    <w:rsid w:val="DCFF35A6"/>
    <w:rsid w:val="DD6F3356"/>
    <w:rsid w:val="DEEF26AC"/>
    <w:rsid w:val="DF3C0C9A"/>
    <w:rsid w:val="DFA3360E"/>
    <w:rsid w:val="EBEE1BA1"/>
    <w:rsid w:val="EBFB3D48"/>
    <w:rsid w:val="EDFD2C54"/>
    <w:rsid w:val="EFEFA249"/>
    <w:rsid w:val="EFF456B7"/>
    <w:rsid w:val="EFF73EBC"/>
    <w:rsid w:val="F51A1402"/>
    <w:rsid w:val="F6DB201E"/>
    <w:rsid w:val="F6EE50BA"/>
    <w:rsid w:val="F7FE55A8"/>
    <w:rsid w:val="F9151FA5"/>
    <w:rsid w:val="F9BA8AFB"/>
    <w:rsid w:val="FBBF6D43"/>
    <w:rsid w:val="FBEFB2BA"/>
    <w:rsid w:val="FCD2C283"/>
    <w:rsid w:val="FD79E9A9"/>
    <w:rsid w:val="FDFF8859"/>
    <w:rsid w:val="FE3FD80A"/>
    <w:rsid w:val="FE543EE9"/>
    <w:rsid w:val="FEE5A619"/>
    <w:rsid w:val="FFF780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name="header"/>
    <w:lsdException w:qFormat="1" w:uiPriority="99" w:name="footer"/>
    <w:lsdException w:qFormat="1" w:unhideWhenUsed="0" w:uiPriority="0" w:semiHidden="0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qFormat="1" w:unhideWhenUsed="0" w:uiPriority="0" w:semiHidden="0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 w:val="0"/>
      <w:bidi w:val="0"/>
      <w:spacing w:before="0" w:after="0"/>
      <w:jc w:val="both"/>
    </w:pPr>
    <w:rPr>
      <w:rFonts w:ascii="Calibri" w:hAnsi="Calibri" w:eastAsia="SimSun" w:cs="DejaVu Serif"/>
      <w:color w:val="00000A"/>
      <w:kern w:val="0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51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52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53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54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55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56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57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58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59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13">
    <w:name w:val="Balloon Text"/>
    <w:basedOn w:val="1"/>
    <w:qFormat/>
    <w:uiPriority w:val="0"/>
    <w:rPr>
      <w:sz w:val="18"/>
      <w:szCs w:val="18"/>
    </w:rPr>
  </w:style>
  <w:style w:type="paragraph" w:styleId="14">
    <w:name w:val="Body Text"/>
    <w:basedOn w:val="1"/>
    <w:qFormat/>
    <w:uiPriority w:val="0"/>
    <w:pPr>
      <w:spacing w:before="0" w:after="140" w:line="288" w:lineRule="auto"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6">
    <w:name w:val="Emphasis"/>
    <w:basedOn w:val="11"/>
    <w:qFormat/>
    <w:uiPriority w:val="20"/>
    <w:rPr>
      <w:i/>
      <w:iCs/>
    </w:rPr>
  </w:style>
  <w:style w:type="character" w:styleId="17">
    <w:name w:val="endnote reference"/>
    <w:qFormat/>
    <w:uiPriority w:val="0"/>
    <w:rPr>
      <w:vertAlign w:val="superscript"/>
    </w:rPr>
  </w:style>
  <w:style w:type="paragraph" w:styleId="18">
    <w:name w:val="endnote text"/>
    <w:basedOn w:val="1"/>
    <w:link w:val="70"/>
    <w:semiHidden/>
    <w:unhideWhenUsed/>
    <w:qFormat/>
    <w:uiPriority w:val="99"/>
    <w:pPr>
      <w:spacing w:before="0" w:after="0" w:line="240" w:lineRule="auto"/>
    </w:pPr>
    <w:rPr>
      <w:sz w:val="20"/>
    </w:rPr>
  </w:style>
  <w:style w:type="character" w:styleId="19">
    <w:name w:val="FollowedHyperlink"/>
    <w:basedOn w:val="11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20">
    <w:name w:val="footer"/>
    <w:basedOn w:val="1"/>
    <w:link w:val="79"/>
    <w:semiHidden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styleId="21">
    <w:name w:val="footnote reference"/>
    <w:qFormat/>
    <w:uiPriority w:val="0"/>
    <w:rPr>
      <w:vertAlign w:val="superscript"/>
    </w:rPr>
  </w:style>
  <w:style w:type="paragraph" w:styleId="22">
    <w:name w:val="footnote text"/>
    <w:basedOn w:val="1"/>
    <w:link w:val="69"/>
    <w:semiHidden/>
    <w:unhideWhenUsed/>
    <w:qFormat/>
    <w:uiPriority w:val="99"/>
    <w:pPr>
      <w:spacing w:before="0" w:after="40" w:line="240" w:lineRule="auto"/>
    </w:pPr>
    <w:rPr>
      <w:sz w:val="18"/>
    </w:rPr>
  </w:style>
  <w:style w:type="paragraph" w:styleId="23">
    <w:name w:val="header"/>
    <w:basedOn w:val="1"/>
    <w:link w:val="78"/>
    <w:semiHidden/>
    <w:unhideWhenUsed/>
    <w:qFormat/>
    <w:uiPriority w:val="99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24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5">
    <w:name w:val="index 1"/>
    <w:basedOn w:val="1"/>
    <w:next w:val="1"/>
    <w:semiHidden/>
    <w:unhideWhenUsed/>
    <w:qFormat/>
    <w:uiPriority w:val="99"/>
  </w:style>
  <w:style w:type="paragraph" w:styleId="26">
    <w:name w:val="index heading"/>
    <w:basedOn w:val="27"/>
    <w:next w:val="25"/>
    <w:qFormat/>
    <w:uiPriority w:val="0"/>
  </w:style>
  <w:style w:type="paragraph" w:customStyle="1" w:styleId="27">
    <w:name w:val="Heading"/>
    <w:basedOn w:val="1"/>
    <w:next w:val="14"/>
    <w:qFormat/>
    <w:uiPriority w:val="0"/>
    <w:pPr>
      <w:keepNext/>
      <w:spacing w:before="240" w:after="120"/>
    </w:pPr>
    <w:rPr>
      <w:rFonts w:ascii="Liberation Sans" w:hAnsi="Liberation Sans" w:eastAsia="Microsoft YaHei" w:cs="Liberation Sans"/>
      <w:sz w:val="28"/>
      <w:szCs w:val="28"/>
    </w:rPr>
  </w:style>
  <w:style w:type="paragraph" w:styleId="28">
    <w:name w:val="List"/>
    <w:basedOn w:val="14"/>
    <w:qFormat/>
    <w:uiPriority w:val="0"/>
    <w:pPr>
      <w:jc w:val="left"/>
    </w:pPr>
    <w:rPr>
      <w:rFonts w:cs="Liberation Sans"/>
      <w:szCs w:val="20"/>
      <w:lang w:bidi="hi-IN"/>
    </w:rPr>
  </w:style>
  <w:style w:type="paragraph" w:styleId="2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0">
    <w:name w:val="Strong"/>
    <w:basedOn w:val="11"/>
    <w:qFormat/>
    <w:uiPriority w:val="22"/>
    <w:rPr>
      <w:b/>
      <w:bCs/>
    </w:rPr>
  </w:style>
  <w:style w:type="paragraph" w:styleId="31">
    <w:name w:val="Subtitle"/>
    <w:basedOn w:val="1"/>
    <w:next w:val="1"/>
    <w:link w:val="61"/>
    <w:qFormat/>
    <w:uiPriority w:val="11"/>
    <w:pPr>
      <w:spacing w:before="200" w:after="200"/>
    </w:pPr>
    <w:rPr>
      <w:sz w:val="24"/>
      <w:szCs w:val="24"/>
    </w:rPr>
  </w:style>
  <w:style w:type="table" w:styleId="32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33">
    <w:name w:val="table of figures"/>
    <w:basedOn w:val="1"/>
    <w:next w:val="1"/>
    <w:unhideWhenUsed/>
    <w:qFormat/>
    <w:uiPriority w:val="99"/>
    <w:pPr>
      <w:spacing w:before="0" w:after="0" w:afterAutospacing="0"/>
    </w:pPr>
  </w:style>
  <w:style w:type="paragraph" w:styleId="34">
    <w:name w:val="Title"/>
    <w:basedOn w:val="1"/>
    <w:next w:val="1"/>
    <w:link w:val="60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35">
    <w:name w:val="toc 1"/>
    <w:basedOn w:val="1"/>
    <w:next w:val="1"/>
    <w:unhideWhenUsed/>
    <w:qFormat/>
    <w:uiPriority w:val="39"/>
    <w:pPr>
      <w:spacing w:before="0" w:after="57"/>
      <w:ind w:left="0" w:right="0" w:firstLine="0"/>
    </w:pPr>
  </w:style>
  <w:style w:type="paragraph" w:styleId="36">
    <w:name w:val="toc 2"/>
    <w:basedOn w:val="1"/>
    <w:next w:val="1"/>
    <w:unhideWhenUsed/>
    <w:qFormat/>
    <w:uiPriority w:val="39"/>
    <w:pPr>
      <w:spacing w:before="0" w:after="57"/>
      <w:ind w:left="283" w:right="0" w:firstLine="0"/>
    </w:pPr>
  </w:style>
  <w:style w:type="paragraph" w:styleId="37">
    <w:name w:val="toc 3"/>
    <w:basedOn w:val="1"/>
    <w:next w:val="1"/>
    <w:unhideWhenUsed/>
    <w:qFormat/>
    <w:uiPriority w:val="39"/>
    <w:pPr>
      <w:spacing w:before="0" w:after="57"/>
      <w:ind w:left="567" w:right="0" w:firstLine="0"/>
    </w:pPr>
  </w:style>
  <w:style w:type="paragraph" w:styleId="38">
    <w:name w:val="toc 4"/>
    <w:basedOn w:val="1"/>
    <w:next w:val="1"/>
    <w:unhideWhenUsed/>
    <w:qFormat/>
    <w:uiPriority w:val="39"/>
    <w:pPr>
      <w:spacing w:before="0" w:after="57"/>
      <w:ind w:left="850" w:right="0" w:firstLine="0"/>
    </w:pPr>
  </w:style>
  <w:style w:type="paragraph" w:styleId="39">
    <w:name w:val="toc 5"/>
    <w:basedOn w:val="1"/>
    <w:next w:val="1"/>
    <w:unhideWhenUsed/>
    <w:qFormat/>
    <w:uiPriority w:val="39"/>
    <w:pPr>
      <w:spacing w:before="0" w:after="57"/>
      <w:ind w:left="1134" w:right="0" w:firstLine="0"/>
    </w:pPr>
  </w:style>
  <w:style w:type="paragraph" w:styleId="40">
    <w:name w:val="toc 6"/>
    <w:basedOn w:val="1"/>
    <w:next w:val="1"/>
    <w:unhideWhenUsed/>
    <w:qFormat/>
    <w:uiPriority w:val="39"/>
    <w:pPr>
      <w:spacing w:before="0" w:after="57"/>
      <w:ind w:left="1417" w:right="0" w:firstLine="0"/>
    </w:pPr>
  </w:style>
  <w:style w:type="paragraph" w:styleId="41">
    <w:name w:val="toc 7"/>
    <w:basedOn w:val="1"/>
    <w:next w:val="1"/>
    <w:unhideWhenUsed/>
    <w:qFormat/>
    <w:uiPriority w:val="39"/>
    <w:pPr>
      <w:spacing w:before="0" w:after="57"/>
      <w:ind w:left="1701" w:right="0" w:firstLine="0"/>
    </w:pPr>
  </w:style>
  <w:style w:type="paragraph" w:styleId="42">
    <w:name w:val="toc 8"/>
    <w:basedOn w:val="1"/>
    <w:next w:val="1"/>
    <w:unhideWhenUsed/>
    <w:qFormat/>
    <w:uiPriority w:val="39"/>
    <w:pPr>
      <w:spacing w:before="0" w:after="57"/>
      <w:ind w:left="1984" w:right="0" w:firstLine="0"/>
    </w:pPr>
  </w:style>
  <w:style w:type="paragraph" w:styleId="43">
    <w:name w:val="toc 9"/>
    <w:basedOn w:val="1"/>
    <w:next w:val="1"/>
    <w:unhideWhenUsed/>
    <w:qFormat/>
    <w:uiPriority w:val="39"/>
    <w:pPr>
      <w:spacing w:before="0" w:after="57"/>
      <w:ind w:left="2268" w:right="0" w:firstLine="0"/>
    </w:pPr>
  </w:style>
  <w:style w:type="character" w:customStyle="1" w:styleId="44">
    <w:name w:val="Intense Emphasis"/>
    <w:basedOn w:val="11"/>
    <w:qFormat/>
    <w:uiPriority w:val="21"/>
    <w:rPr>
      <w:i/>
      <w:iCs/>
      <w:color w:val="376092" w:themeColor="accent1" w:themeShade="BF"/>
    </w:rPr>
  </w:style>
  <w:style w:type="character" w:customStyle="1" w:styleId="45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46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7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8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49">
    <w:name w:val="Endnote Characters"/>
    <w:basedOn w:val="11"/>
    <w:semiHidden/>
    <w:unhideWhenUsed/>
    <w:qFormat/>
    <w:uiPriority w:val="99"/>
    <w:rPr>
      <w:vertAlign w:val="superscript"/>
    </w:rPr>
  </w:style>
  <w:style w:type="character" w:customStyle="1" w:styleId="50">
    <w:name w:val="Footnote Characters"/>
    <w:basedOn w:val="11"/>
    <w:unhideWhenUsed/>
    <w:qFormat/>
    <w:uiPriority w:val="99"/>
    <w:rPr>
      <w:vertAlign w:val="superscript"/>
    </w:rPr>
  </w:style>
  <w:style w:type="character" w:customStyle="1" w:styleId="51">
    <w:name w:val="Heading 1 Char"/>
    <w:basedOn w:val="11"/>
    <w:link w:val="2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52">
    <w:name w:val="Heading 2 Char"/>
    <w:basedOn w:val="11"/>
    <w:link w:val="3"/>
    <w:qFormat/>
    <w:uiPriority w:val="9"/>
    <w:rPr>
      <w:rFonts w:ascii="Arial" w:hAnsi="Arial" w:eastAsia="Arial" w:cs="Arial"/>
      <w:sz w:val="34"/>
    </w:rPr>
  </w:style>
  <w:style w:type="character" w:customStyle="1" w:styleId="53">
    <w:name w:val="Heading 3 Char"/>
    <w:basedOn w:val="11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54">
    <w:name w:val="Heading 4 Char"/>
    <w:basedOn w:val="11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55">
    <w:name w:val="Heading 5 Char"/>
    <w:basedOn w:val="11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56">
    <w:name w:val="Heading 6 Char"/>
    <w:basedOn w:val="11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57">
    <w:name w:val="Heading 7 Char"/>
    <w:basedOn w:val="11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58">
    <w:name w:val="Heading 8 Char"/>
    <w:basedOn w:val="11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59">
    <w:name w:val="Heading 9 Char"/>
    <w:basedOn w:val="11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60">
    <w:name w:val="Title Char"/>
    <w:basedOn w:val="11"/>
    <w:link w:val="34"/>
    <w:qFormat/>
    <w:uiPriority w:val="10"/>
    <w:rPr>
      <w:sz w:val="48"/>
      <w:szCs w:val="48"/>
    </w:rPr>
  </w:style>
  <w:style w:type="character" w:customStyle="1" w:styleId="61">
    <w:name w:val="Subtitle Char"/>
    <w:basedOn w:val="11"/>
    <w:link w:val="31"/>
    <w:qFormat/>
    <w:uiPriority w:val="11"/>
    <w:rPr>
      <w:sz w:val="24"/>
      <w:szCs w:val="24"/>
    </w:rPr>
  </w:style>
  <w:style w:type="character" w:customStyle="1" w:styleId="62">
    <w:name w:val="Quote Char"/>
    <w:link w:val="63"/>
    <w:qFormat/>
    <w:uiPriority w:val="29"/>
    <w:rPr>
      <w:i/>
    </w:rPr>
  </w:style>
  <w:style w:type="paragraph" w:styleId="63">
    <w:name w:val="Quote"/>
    <w:basedOn w:val="1"/>
    <w:next w:val="1"/>
    <w:link w:val="62"/>
    <w:qFormat/>
    <w:uiPriority w:val="29"/>
    <w:pPr>
      <w:ind w:left="720" w:right="720"/>
    </w:pPr>
    <w:rPr>
      <w:i/>
    </w:rPr>
  </w:style>
  <w:style w:type="character" w:customStyle="1" w:styleId="64">
    <w:name w:val="Intense Quote Char"/>
    <w:link w:val="65"/>
    <w:qFormat/>
    <w:uiPriority w:val="30"/>
    <w:rPr>
      <w:i/>
    </w:rPr>
  </w:style>
  <w:style w:type="paragraph" w:styleId="65">
    <w:name w:val="Intense Quote"/>
    <w:basedOn w:val="1"/>
    <w:next w:val="1"/>
    <w:link w:val="64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 w:before="0" w:after="0"/>
      <w:ind w:left="720" w:right="720"/>
    </w:pPr>
    <w:rPr>
      <w:i/>
    </w:rPr>
  </w:style>
  <w:style w:type="character" w:customStyle="1" w:styleId="66">
    <w:name w:val="Header Char"/>
    <w:basedOn w:val="11"/>
    <w:qFormat/>
    <w:uiPriority w:val="99"/>
  </w:style>
  <w:style w:type="character" w:customStyle="1" w:styleId="67">
    <w:name w:val="Footer Char"/>
    <w:basedOn w:val="11"/>
    <w:qFormat/>
    <w:uiPriority w:val="99"/>
  </w:style>
  <w:style w:type="character" w:customStyle="1" w:styleId="68">
    <w:name w:val="Caption Char"/>
    <w:qFormat/>
    <w:uiPriority w:val="99"/>
  </w:style>
  <w:style w:type="character" w:customStyle="1" w:styleId="69">
    <w:name w:val="Footnote Text Char"/>
    <w:link w:val="22"/>
    <w:qFormat/>
    <w:uiPriority w:val="99"/>
    <w:rPr>
      <w:sz w:val="18"/>
    </w:rPr>
  </w:style>
  <w:style w:type="character" w:customStyle="1" w:styleId="70">
    <w:name w:val="Endnote Text Char"/>
    <w:link w:val="18"/>
    <w:qFormat/>
    <w:uiPriority w:val="99"/>
    <w:rPr>
      <w:sz w:val="20"/>
    </w:rPr>
  </w:style>
  <w:style w:type="character" w:customStyle="1" w:styleId="71">
    <w:name w:val="Верхний колонтитул Знак"/>
    <w:basedOn w:val="11"/>
    <w:qFormat/>
    <w:uiPriority w:val="0"/>
    <w:rPr>
      <w:sz w:val="18"/>
      <w:szCs w:val="18"/>
    </w:rPr>
  </w:style>
  <w:style w:type="character" w:customStyle="1" w:styleId="72">
    <w:name w:val="Нижний колонтитул Знак"/>
    <w:basedOn w:val="11"/>
    <w:qFormat/>
    <w:uiPriority w:val="0"/>
    <w:rPr>
      <w:sz w:val="18"/>
      <w:szCs w:val="18"/>
    </w:rPr>
  </w:style>
  <w:style w:type="character" w:customStyle="1" w:styleId="73">
    <w:name w:val="Текст выноски Знак"/>
    <w:basedOn w:val="11"/>
    <w:qFormat/>
    <w:uiPriority w:val="0"/>
    <w:rPr>
      <w:sz w:val="18"/>
      <w:szCs w:val="18"/>
    </w:rPr>
  </w:style>
  <w:style w:type="character" w:customStyle="1" w:styleId="74">
    <w:name w:val="op_dict_text2"/>
    <w:basedOn w:val="11"/>
    <w:qFormat/>
    <w:uiPriority w:val="0"/>
  </w:style>
  <w:style w:type="character" w:customStyle="1" w:styleId="75">
    <w:name w:val="Numbering Symbols"/>
    <w:qFormat/>
    <w:uiPriority w:val="0"/>
  </w:style>
  <w:style w:type="character" w:customStyle="1" w:styleId="76">
    <w:name w:val="页眉 Char"/>
    <w:basedOn w:val="11"/>
    <w:qFormat/>
    <w:uiPriority w:val="0"/>
    <w:rPr>
      <w:color w:val="00000A"/>
      <w:sz w:val="18"/>
      <w:szCs w:val="18"/>
      <w:lang w:bidi="ar-SA"/>
    </w:rPr>
  </w:style>
  <w:style w:type="character" w:customStyle="1" w:styleId="77">
    <w:name w:val="页脚 Char"/>
    <w:basedOn w:val="11"/>
    <w:qFormat/>
    <w:uiPriority w:val="0"/>
    <w:rPr>
      <w:color w:val="00000A"/>
      <w:sz w:val="18"/>
      <w:szCs w:val="18"/>
      <w:lang w:bidi="ar-SA"/>
    </w:rPr>
  </w:style>
  <w:style w:type="character" w:customStyle="1" w:styleId="78">
    <w:name w:val="页眉 Char1"/>
    <w:basedOn w:val="11"/>
    <w:link w:val="23"/>
    <w:semiHidden/>
    <w:qFormat/>
    <w:uiPriority w:val="99"/>
    <w:rPr>
      <w:color w:val="00000A"/>
      <w:sz w:val="18"/>
      <w:szCs w:val="18"/>
      <w:lang w:bidi="ar-SA"/>
    </w:rPr>
  </w:style>
  <w:style w:type="character" w:customStyle="1" w:styleId="79">
    <w:name w:val="页脚 Char1"/>
    <w:basedOn w:val="11"/>
    <w:link w:val="20"/>
    <w:semiHidden/>
    <w:qFormat/>
    <w:uiPriority w:val="99"/>
    <w:rPr>
      <w:color w:val="00000A"/>
      <w:sz w:val="18"/>
      <w:szCs w:val="18"/>
      <w:lang w:bidi="ar-SA"/>
    </w:rPr>
  </w:style>
  <w:style w:type="paragraph" w:customStyle="1" w:styleId="80">
    <w:name w:val="Index"/>
    <w:basedOn w:val="1"/>
    <w:qFormat/>
    <w:uiPriority w:val="0"/>
    <w:pPr>
      <w:suppressLineNumbers/>
    </w:pPr>
    <w:rPr>
      <w:rFonts w:cs="Liberation Sans"/>
    </w:rPr>
  </w:style>
  <w:style w:type="paragraph" w:customStyle="1" w:styleId="81">
    <w:name w:val="Header and Footer"/>
    <w:basedOn w:val="1"/>
    <w:qFormat/>
    <w:uiPriority w:val="0"/>
  </w:style>
  <w:style w:type="paragraph" w:styleId="82">
    <w:name w:val="List Paragraph"/>
    <w:basedOn w:val="1"/>
    <w:qFormat/>
    <w:uiPriority w:val="34"/>
    <w:pPr>
      <w:spacing w:before="0" w:after="0"/>
      <w:ind w:left="720"/>
      <w:contextualSpacing/>
    </w:pPr>
  </w:style>
  <w:style w:type="paragraph" w:styleId="83">
    <w:name w:val="No Spacing"/>
    <w:qFormat/>
    <w:uiPriority w:val="1"/>
    <w:pPr>
      <w:widowControl/>
      <w:suppressAutoHyphens/>
      <w:bidi w:val="0"/>
      <w:spacing w:before="0" w:after="0" w:line="240" w:lineRule="auto"/>
      <w:jc w:val="left"/>
    </w:pPr>
    <w:rPr>
      <w:rFonts w:ascii="Calibri" w:hAnsi="Calibri" w:eastAsia="SimSun" w:cs="DejaVu Serif"/>
      <w:color w:val="auto"/>
      <w:kern w:val="0"/>
      <w:sz w:val="20"/>
      <w:szCs w:val="20"/>
      <w:lang w:val="en-US" w:eastAsia="zh-CN" w:bidi="hi-IN"/>
    </w:rPr>
  </w:style>
  <w:style w:type="paragraph" w:customStyle="1" w:styleId="84">
    <w:name w:val="TOC Heading"/>
    <w:unhideWhenUsed/>
    <w:qFormat/>
    <w:uiPriority w:val="39"/>
    <w:pPr>
      <w:widowControl/>
      <w:suppressAutoHyphens/>
      <w:bidi w:val="0"/>
      <w:spacing w:before="0" w:after="0"/>
      <w:jc w:val="left"/>
    </w:pPr>
    <w:rPr>
      <w:rFonts w:ascii="Calibri" w:hAnsi="Calibri" w:eastAsia="SimSun" w:cs="DejaVu Serif"/>
      <w:color w:val="auto"/>
      <w:kern w:val="0"/>
      <w:sz w:val="20"/>
      <w:szCs w:val="20"/>
      <w:lang w:val="en-US" w:eastAsia="zh-CN" w:bidi="hi-IN"/>
    </w:rPr>
  </w:style>
  <w:style w:type="paragraph" w:customStyle="1" w:styleId="85">
    <w:name w:val="Caption1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86">
    <w:name w:val="正文文本1"/>
    <w:basedOn w:val="1"/>
    <w:qFormat/>
    <w:uiPriority w:val="0"/>
    <w:pPr>
      <w:spacing w:before="0" w:after="140" w:line="288" w:lineRule="auto"/>
    </w:pPr>
  </w:style>
  <w:style w:type="paragraph" w:customStyle="1" w:styleId="87">
    <w:name w:val="Название объекта1"/>
    <w:basedOn w:val="1"/>
    <w:qFormat/>
    <w:uiPriority w:val="0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customStyle="1" w:styleId="88">
    <w:name w:val="Верхний колонтитул1"/>
    <w:basedOn w:val="1"/>
    <w:qFormat/>
    <w:uiPriority w:val="0"/>
    <w:pPr>
      <w:pBdr>
        <w:bottom w:val="single" w:color="00000A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customStyle="1" w:styleId="89">
    <w:name w:val="Нижний колонтитул1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customStyle="1" w:styleId="90">
    <w:name w:val="列出段落1"/>
    <w:basedOn w:val="1"/>
    <w:qFormat/>
    <w:uiPriority w:val="0"/>
    <w:pPr>
      <w:spacing w:before="0" w:after="0"/>
      <w:ind w:left="720" w:firstLine="0"/>
      <w:contextualSpacing/>
    </w:pPr>
  </w:style>
  <w:style w:type="paragraph" w:customStyle="1" w:styleId="91">
    <w:name w:val="Table Contents"/>
    <w:basedOn w:val="1"/>
    <w:qFormat/>
    <w:uiPriority w:val="0"/>
  </w:style>
  <w:style w:type="paragraph" w:customStyle="1" w:styleId="92">
    <w:name w:val="Table Heading"/>
    <w:basedOn w:val="91"/>
    <w:qFormat/>
    <w:uiPriority w:val="0"/>
  </w:style>
  <w:style w:type="table" w:customStyle="1" w:styleId="93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94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cPr>
        <w:shd w:val="clear" w:color="F1F1F1" w:fill="F1F1F1" w:themeFill="text1" w:themeFillTint="0D"/>
      </w:tcPr>
    </w:tblStylePr>
    <w:tblStylePr w:type="band2Vert"/>
    <w:tblStylePr w:type="band1Horz">
      <w:tcPr>
        <w:shd w:val="clear" w:color="F1F1F1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5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6">
    <w:name w:val="Plain Table 3"/>
    <w:basedOn w:val="12"/>
    <w:qFormat/>
    <w:uiPriority w:val="99"/>
    <w:pPr>
      <w:spacing w:after="0" w:line="240" w:lineRule="auto"/>
    </w:pPr>
    <w:tblStylePr w:type="firstRow">
      <w:rPr>
        <w:b/>
        <w:caps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cPr>
        <w:shd w:val="clear" w:color="F1F1F1" w:fill="F1F1F1" w:themeFill="text1" w:themeFillTint="0D"/>
      </w:tcPr>
    </w:tblStylePr>
    <w:tblStylePr w:type="band2Vert"/>
    <w:tblStylePr w:type="band1Horz">
      <w:rPr>
        <w:sz w:val="22"/>
      </w:rPr>
      <w:tcPr>
        <w:shd w:val="clear" w:color="F1F1F1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7">
    <w:name w:val="Plain Table 4"/>
    <w:basedOn w:val="12"/>
    <w:qFormat/>
    <w:uiPriority w:val="99"/>
    <w:pPr>
      <w:spacing w:after="0" w:line="240" w:lineRule="auto"/>
    </w:p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1F1F1" w:fill="F1F1F1" w:themeFill="text1" w:themeFillTint="0D"/>
      </w:tcPr>
    </w:tblStylePr>
    <w:tblStylePr w:type="band2Vert"/>
    <w:tblStylePr w:type="band1Horz">
      <w:rPr>
        <w:sz w:val="22"/>
      </w:rPr>
      <w:tcPr>
        <w:shd w:val="clear" w:color="F1F1F1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8">
    <w:name w:val="Plain Table 5"/>
    <w:basedOn w:val="12"/>
    <w:qFormat/>
    <w:uiPriority w:val="99"/>
    <w:pPr>
      <w:spacing w:after="0" w:line="240" w:lineRule="auto"/>
    </w:pPr>
    <w:tblStylePr w:type="firstRow">
      <w:rPr>
        <w:i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cPr>
        <w:shd w:val="clear" w:color="F1F1F1" w:fill="F1F1F1" w:themeFill="text1" w:themeFillTint="0D"/>
      </w:tcPr>
    </w:tblStylePr>
    <w:tblStylePr w:type="band2Vert"/>
    <w:tblStylePr w:type="band1Horz">
      <w:rPr>
        <w:sz w:val="22"/>
      </w:rPr>
      <w:tcPr>
        <w:shd w:val="clear" w:color="F1F1F1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9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</w:rPr>
      <w:tcPr>
        <w:tcBorders>
          <w:bottom w:val="single" w:color="000000" w:themeColor="text1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/>
    <w:tblStylePr w:type="band2Vert"/>
    <w:tblStylePr w:type="band1Horz">
      <w:rPr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0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</w:rPr>
      <w:tcPr>
        <w:tcBorders>
          <w:bottom w:val="single" w:color="4F81BD" w:themeColor="accent1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/>
    <w:tblStylePr w:type="band2Vert"/>
    <w:tblStylePr w:type="band1Horz">
      <w:rPr>
        <w:sz w:val="22"/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1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</w:rPr>
      <w:tcPr>
        <w:tcBorders>
          <w:bottom w:val="single" w:color="C0504D" w:themeColor="accent2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/>
    <w:tblStylePr w:type="band2Vert"/>
    <w:tblStylePr w:type="band1Horz">
      <w:rPr>
        <w:sz w:val="22"/>
      </w:rPr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2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</w:rPr>
      <w:tcPr>
        <w:tcBorders>
          <w:bottom w:val="single" w:color="9BBB59" w:themeColor="accent3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/>
    <w:tblStylePr w:type="band2Vert"/>
    <w:tblStylePr w:type="band1Horz">
      <w:rPr>
        <w:sz w:val="22"/>
      </w:rPr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3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</w:rPr>
      <w:tcPr>
        <w:tcBorders>
          <w:bottom w:val="single" w:color="8064A2" w:themeColor="accent4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/>
    <w:tblStylePr w:type="band2Vert"/>
    <w:tblStylePr w:type="band1Horz">
      <w:rPr>
        <w:sz w:val="22"/>
      </w:rPr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4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/>
    <w:tblStylePr w:type="band2Vert"/>
    <w:tblStylePr w:type="band1Horz">
      <w:rPr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5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/>
    <w:tblStylePr w:type="band2Vert"/>
    <w:tblStylePr w:type="band1Horz">
      <w:rPr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6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</w:rPr>
      <w:tcPr>
        <w:tcBorders>
          <w:top w:val="nil"/>
          <w:left w:val="nil"/>
          <w:bottom w:val="single" w:color="000000" w:themeColor="text1" w:sz="12" w:space="0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single" w:color="000000" w:themeColor="text1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CACACA" w:fill="CACACA" w:themeFill="text1" w:themeFillTint="34"/>
      </w:tcPr>
    </w:tblStylePr>
    <w:tblStylePr w:type="band2Vert"/>
    <w:tblStylePr w:type="band1Horz">
      <w:rPr>
        <w:sz w:val="22"/>
      </w:rPr>
      <w:tcPr>
        <w:shd w:val="clear" w:color="CACACA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7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</w:rPr>
      <w:tcPr>
        <w:tcBorders>
          <w:top w:val="nil"/>
          <w:left w:val="nil"/>
          <w:bottom w:val="single" w:color="4F81BD" w:themeColor="accent1" w:sz="12" w:space="0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DBE5F1" w:fill="DBE5F1" w:themeFill="accent1" w:themeFillTint="34"/>
      </w:tcPr>
    </w:tblStylePr>
    <w:tblStylePr w:type="band2Vert"/>
    <w:tblStylePr w:type="band1Horz">
      <w:rPr>
        <w:sz w:val="22"/>
      </w:rPr>
      <w:tcPr>
        <w:shd w:val="clear" w:color="DBE5F1" w:fill="DBE5F1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8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</w:rPr>
      <w:tcPr>
        <w:tcBorders>
          <w:top w:val="nil"/>
          <w:left w:val="nil"/>
          <w:bottom w:val="single" w:color="C0504D" w:themeColor="accent2" w:sz="12" w:space="0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single" w:color="C0504D" w:themeColor="accent2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2DCDC" w:fill="F2DCDC" w:themeFill="accent2" w:themeFillTint="32"/>
      </w:tcPr>
    </w:tblStylePr>
    <w:tblStylePr w:type="band2Vert"/>
    <w:tblStylePr w:type="band1Horz">
      <w:rPr>
        <w:sz w:val="22"/>
      </w:rPr>
      <w:tcPr>
        <w:shd w:val="clear" w:color="F2DCDC" w:fill="F2DCDC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9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</w:rPr>
      <w:tcPr>
        <w:tcBorders>
          <w:top w:val="nil"/>
          <w:left w:val="nil"/>
          <w:bottom w:val="single" w:color="9BBB59" w:themeColor="accent3" w:sz="12" w:space="0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single" w:color="9BBB59" w:themeColor="accent3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EAF1DD" w:fill="EAF1DD" w:themeFill="accent3" w:themeFillTint="34"/>
      </w:tcPr>
    </w:tblStylePr>
    <w:tblStylePr w:type="band2Vert"/>
    <w:tblStylePr w:type="band1Horz">
      <w:rPr>
        <w:sz w:val="22"/>
      </w:rPr>
      <w:tcPr>
        <w:shd w:val="clear" w:color="EAF1DD" w:fill="EAF1DD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0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cPr>
        <w:tcBorders>
          <w:top w:val="nil"/>
          <w:left w:val="nil"/>
          <w:bottom w:val="single" w:color="8064A2" w:themeColor="accent4" w:sz="12" w:space="0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single" w:color="8064A2" w:themeColor="accent4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E5DFEC" w:fill="E5DFEC" w:themeFill="accent4" w:themeFillTint="34"/>
      </w:tcPr>
    </w:tblStylePr>
    <w:tblStylePr w:type="band2Vert"/>
    <w:tblStylePr w:type="band1Horz">
      <w:rPr>
        <w:sz w:val="22"/>
      </w:rPr>
      <w:tcPr>
        <w:shd w:val="clear" w:color="E5DFEC" w:fill="E5DFEC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1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DAEEF3" w:fill="DAEEF3" w:themeFill="accent5" w:themeFillTint="34"/>
      </w:tcPr>
    </w:tblStylePr>
    <w:tblStylePr w:type="band2Vert"/>
    <w:tblStylePr w:type="band1Horz">
      <w:rPr>
        <w:sz w:val="22"/>
      </w:rPr>
      <w:tcPr>
        <w:shd w:val="clear" w:color="DAEEF3" w:fill="DAEEF3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2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DE9D9" w:fill="FDE9D9" w:themeFill="accent6" w:themeFillTint="34"/>
      </w:tcPr>
    </w:tblStylePr>
    <w:tblStylePr w:type="band2Vert"/>
    <w:tblStylePr w:type="band1Horz">
      <w:rPr>
        <w:sz w:val="22"/>
      </w:rPr>
      <w:tcPr>
        <w:shd w:val="clear" w:color="FDE9D9" w:fill="FDE9D9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3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cPr>
        <w:shd w:val="clear" w:color="CACACA" w:fill="CACACA" w:themeFill="text1" w:themeFillTint="34"/>
      </w:tcPr>
    </w:tblStylePr>
    <w:tblStylePr w:type="band2Vert"/>
    <w:tblStylePr w:type="band1Horz">
      <w:rPr>
        <w:sz w:val="22"/>
      </w:rPr>
      <w:tcPr>
        <w:shd w:val="clear" w:color="CACACA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4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cPr>
        <w:shd w:val="clear" w:color="DBE5F1" w:fill="DBE5F1" w:themeFill="accent1" w:themeFillTint="34"/>
      </w:tcPr>
    </w:tblStylePr>
    <w:tblStylePr w:type="band2Vert"/>
    <w:tblStylePr w:type="band1Horz">
      <w:rPr>
        <w:sz w:val="22"/>
      </w:rPr>
      <w:tcPr>
        <w:shd w:val="clear" w:color="DBE5F1" w:fill="DBE5F1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5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cPr>
        <w:shd w:val="clear" w:color="F2DCDC" w:fill="F2DCDC" w:themeFill="accent2" w:themeFillTint="32"/>
      </w:tcPr>
    </w:tblStylePr>
    <w:tblStylePr w:type="band2Vert"/>
    <w:tblStylePr w:type="band1Horz">
      <w:rPr>
        <w:sz w:val="22"/>
      </w:rPr>
      <w:tcPr>
        <w:shd w:val="clear" w:color="F2DCDC" w:fill="F2DCDC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6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cPr>
        <w:shd w:val="clear" w:color="EAF1DD" w:fill="EAF1DD" w:themeFill="accent3" w:themeFillTint="34"/>
      </w:tcPr>
    </w:tblStylePr>
    <w:tblStylePr w:type="band2Vert"/>
    <w:tblStylePr w:type="band1Horz">
      <w:rPr>
        <w:sz w:val="22"/>
      </w:rPr>
      <w:tcPr>
        <w:shd w:val="clear" w:color="EAF1DD" w:fill="EAF1DD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7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cPr>
        <w:shd w:val="clear" w:color="E5DFEC" w:fill="E5DFEC" w:themeFill="accent4" w:themeFillTint="34"/>
      </w:tcPr>
    </w:tblStylePr>
    <w:tblStylePr w:type="band2Vert"/>
    <w:tblStylePr w:type="band1Horz">
      <w:rPr>
        <w:sz w:val="22"/>
      </w:rPr>
      <w:tcPr>
        <w:shd w:val="clear" w:color="E5DFEC" w:fill="E5DFEC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8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cPr>
        <w:shd w:val="clear" w:color="DAEEF3" w:fill="DAEEF3" w:themeFill="accent5" w:themeFillTint="34"/>
      </w:tcPr>
    </w:tblStylePr>
    <w:tblStylePr w:type="band2Vert"/>
    <w:tblStylePr w:type="band1Horz">
      <w:rPr>
        <w:sz w:val="22"/>
      </w:rPr>
      <w:tcPr>
        <w:shd w:val="clear" w:color="DAEEF3" w:fill="DAEEF3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9">
    <w:name w:val="Grid Table 3 - Accent 6"/>
    <w:basedOn w:val="12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cPr>
        <w:shd w:val="clear" w:color="FDE9D9" w:fill="FDE9D9" w:themeFill="accent6" w:themeFillTint="34"/>
      </w:tcPr>
    </w:tblStylePr>
    <w:tblStylePr w:type="band2Vert"/>
    <w:tblStylePr w:type="band1Horz">
      <w:rPr>
        <w:sz w:val="22"/>
      </w:rPr>
      <w:tcPr>
        <w:shd w:val="clear" w:color="FDE9D9" w:fill="FDE9D9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0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b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cPr>
        <w:tcBorders>
          <w:top w:val="single" w:color="000000" w:themeColor="text1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CACACA" w:fill="CACACA" w:themeFill="text1" w:themeFillTint="34"/>
      </w:tcPr>
    </w:tblStylePr>
    <w:tblStylePr w:type="band2Vert"/>
    <w:tblStylePr w:type="band1Horz">
      <w:rPr>
        <w:sz w:val="22"/>
      </w:rPr>
      <w:tcPr>
        <w:shd w:val="clear" w:color="CACACA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1">
    <w:name w:val="Grid Table 4 - Accent 1"/>
    <w:basedOn w:val="12"/>
    <w:qFormat/>
    <w:uiPriority w:val="5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sz w:val="22"/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  <w:shd w:val="clear" w:color="5D8BC2" w:fill="5D8BC2" w:themeFill="accent1" w:themeFillTint="EA"/>
      </w:tcPr>
    </w:tblStylePr>
    <w:tblStylePr w:type="lastRow">
      <w:rPr>
        <w:b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DCE6F2" w:fill="DCE6F2" w:themeFill="accent1" w:themeFillTint="32"/>
      </w:tcPr>
    </w:tblStylePr>
    <w:tblStylePr w:type="band2Vert"/>
    <w:tblStylePr w:type="band1Horz">
      <w:rPr>
        <w:sz w:val="22"/>
      </w:rPr>
      <w:tcPr>
        <w:shd w:val="clear" w:color="DCE6F2" w:fill="DCE6F2" w:themeFill="accent1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2">
    <w:name w:val="Grid Table 4 - Accent 2"/>
    <w:basedOn w:val="12"/>
    <w:qFormat/>
    <w:uiPriority w:val="5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b/>
        <w:sz w:val="22"/>
      </w:rPr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  <w:shd w:val="clear" w:color="D99795" w:fill="D99795" w:themeFill="accent2" w:themeFillTint="97"/>
      </w:tcPr>
    </w:tblStylePr>
    <w:tblStylePr w:type="lastRow">
      <w:rPr>
        <w:b/>
      </w:rPr>
      <w:tcPr>
        <w:tcBorders>
          <w:top w:val="single" w:color="C0504D" w:themeColor="accent2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2DCDC" w:fill="F2DCDC" w:themeFill="accent2" w:themeFillTint="32"/>
      </w:tcPr>
    </w:tblStylePr>
    <w:tblStylePr w:type="band2Vert"/>
    <w:tblStylePr w:type="band1Horz">
      <w:rPr>
        <w:sz w:val="22"/>
      </w:rPr>
      <w:tcPr>
        <w:shd w:val="clear" w:color="F2DCDC" w:fill="F2DCDC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3">
    <w:name w:val="Grid Table 4 - Accent 3"/>
    <w:basedOn w:val="12"/>
    <w:qFormat/>
    <w:uiPriority w:val="5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sz w:val="22"/>
      </w:rPr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  <w:shd w:val="clear" w:color="9BBB59" w:fill="9BBB59" w:themeFill="accent3" w:themeFillTint="FE"/>
      </w:tcPr>
    </w:tblStylePr>
    <w:tblStylePr w:type="lastRow">
      <w:rPr>
        <w:b/>
      </w:rPr>
      <w:tcPr>
        <w:tcBorders>
          <w:top w:val="single" w:color="9BBB59" w:themeColor="accent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EAF1DD" w:fill="EAF1DD" w:themeFill="accent3" w:themeFillTint="34"/>
      </w:tcPr>
    </w:tblStylePr>
    <w:tblStylePr w:type="band2Vert"/>
    <w:tblStylePr w:type="band1Horz">
      <w:rPr>
        <w:sz w:val="22"/>
      </w:rPr>
      <w:tcPr>
        <w:shd w:val="clear" w:color="EAF1DD" w:fill="EAF1DD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4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sz w:val="22"/>
      </w:rPr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  <w:shd w:val="clear" w:color="B2A1C6" w:fill="B2A1C6" w:themeFill="accent4" w:themeFillTint="9A"/>
      </w:tcPr>
    </w:tblStylePr>
    <w:tblStylePr w:type="lastRow">
      <w:rPr>
        <w:b/>
      </w:rPr>
      <w:tcPr>
        <w:tcBorders>
          <w:top w:val="single" w:color="8064A2" w:themeColor="accent4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E5DFEC" w:fill="E5DFEC" w:themeFill="accent4" w:themeFillTint="34"/>
      </w:tcPr>
    </w:tblStylePr>
    <w:tblStylePr w:type="band2Vert"/>
    <w:tblStylePr w:type="band1Horz">
      <w:rPr>
        <w:sz w:val="22"/>
      </w:rPr>
      <w:tcPr>
        <w:shd w:val="clear" w:color="E5DFEC" w:fill="E5DFEC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5">
    <w:name w:val="Grid Table 4 - Accent 5"/>
    <w:basedOn w:val="12"/>
    <w:qFormat/>
    <w:uiPriority w:val="5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DAEEF3" w:fill="DAEEF3" w:themeFill="accent5" w:themeFillTint="34"/>
      </w:tcPr>
    </w:tblStylePr>
    <w:tblStylePr w:type="band2Vert"/>
    <w:tblStylePr w:type="band1Horz">
      <w:rPr>
        <w:sz w:val="22"/>
      </w:rPr>
      <w:tcPr>
        <w:shd w:val="clear" w:color="DAEEF3" w:fill="DAEEF3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6">
    <w:name w:val="Grid Table 4 - Accent 6"/>
    <w:basedOn w:val="12"/>
    <w:qFormat/>
    <w:uiPriority w:val="5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DE9D9" w:fill="FDE9D9" w:themeFill="accent6" w:themeFillTint="34"/>
      </w:tcPr>
    </w:tblStylePr>
    <w:tblStylePr w:type="band2Vert"/>
    <w:tblStylePr w:type="band1Horz">
      <w:rPr>
        <w:sz w:val="22"/>
      </w:rPr>
      <w:tcPr>
        <w:shd w:val="clear" w:color="FDE9D9" w:fill="FDE9D9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7">
    <w:name w:val="Grid Table 5 Dark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cPr>
        <w:shd w:val="clear" w:color="000000" w:fill="000000" w:themeFill="text1"/>
      </w:tcPr>
    </w:tblStylePr>
    <w:tblStylePr w:type="lastRow">
      <w:rPr>
        <w:b/>
        <w:sz w:val="22"/>
      </w:rPr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cPr>
        <w:shd w:val="clear" w:color="000000" w:fill="000000" w:themeFill="text1"/>
      </w:tcPr>
    </w:tblStylePr>
    <w:tblStylePr w:type="lastCol">
      <w:rPr>
        <w:b/>
        <w:sz w:val="22"/>
      </w:rPr>
      <w:tcPr>
        <w:shd w:val="clear" w:color="000000" w:fill="000000" w:themeFill="text1"/>
      </w:tcPr>
    </w:tblStylePr>
    <w:tblStylePr w:type="band1Vert">
      <w:tcPr>
        <w:shd w:val="clear" w:color="898989" w:fill="898989" w:themeFill="text1" w:themeFillTint="75"/>
      </w:tcPr>
    </w:tblStylePr>
    <w:tblStylePr w:type="band2Vert"/>
    <w:tblStylePr w:type="band1Horz">
      <w:tcPr>
        <w:shd w:val="clear" w:color="898989" w:fill="898989" w:themeFill="tex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8">
    <w:name w:val="Grid Table 5 Dark- Accent 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cPr>
        <w:shd w:val="clear" w:color="4F81BD" w:fill="4F81BD" w:themeFill="accent1"/>
      </w:tcPr>
    </w:tblStylePr>
    <w:tblStylePr w:type="lastRow">
      <w:rPr>
        <w:b/>
        <w:sz w:val="22"/>
      </w:rPr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b/>
        <w:sz w:val="22"/>
      </w:rPr>
      <w:tcPr>
        <w:shd w:val="clear" w:color="4F81BD" w:fill="4F81BD" w:themeFill="accent1"/>
      </w:tcPr>
    </w:tblStylePr>
    <w:tblStylePr w:type="lastCol">
      <w:rPr>
        <w:b/>
        <w:sz w:val="22"/>
      </w:rPr>
      <w:tcPr>
        <w:shd w:val="clear" w:color="4F81BD" w:fill="4F81BD" w:themeFill="accent1"/>
      </w:tcPr>
    </w:tblStylePr>
    <w:tblStylePr w:type="band1Vert">
      <w:tcPr>
        <w:shd w:val="clear" w:color="AEC5E0" w:fill="AEC5E0" w:themeFill="accent1" w:themeFillTint="75"/>
      </w:tcPr>
    </w:tblStylePr>
    <w:tblStylePr w:type="band2Vert"/>
    <w:tblStylePr w:type="band1Horz">
      <w:tcPr>
        <w:shd w:val="clear" w:color="AEC5E0" w:fill="AEC5E0" w:themeFill="accen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9">
    <w:name w:val="Grid Table 5 Dark - Accent 2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cPr>
        <w:shd w:val="clear" w:color="C0504D" w:fill="C0504D" w:themeFill="accent2"/>
      </w:tcPr>
    </w:tblStylePr>
    <w:tblStylePr w:type="lastRow">
      <w:rPr>
        <w:b/>
        <w:sz w:val="22"/>
      </w:rPr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b/>
        <w:sz w:val="22"/>
      </w:rPr>
      <w:tcPr>
        <w:shd w:val="clear" w:color="C0504D" w:fill="C0504D" w:themeFill="accent2"/>
      </w:tcPr>
    </w:tblStylePr>
    <w:tblStylePr w:type="lastCol">
      <w:rPr>
        <w:b/>
        <w:sz w:val="22"/>
      </w:rPr>
      <w:tcPr>
        <w:shd w:val="clear" w:color="C0504D" w:fill="C0504D" w:themeFill="accent2"/>
      </w:tcPr>
    </w:tblStylePr>
    <w:tblStylePr w:type="band1Vert">
      <w:tcPr>
        <w:shd w:val="clear" w:color="E2AEAD" w:fill="E2AEAD" w:themeFill="accent2" w:themeFillTint="75"/>
      </w:tcPr>
    </w:tblStylePr>
    <w:tblStylePr w:type="band2Vert"/>
    <w:tblStylePr w:type="band1Horz">
      <w:tcPr>
        <w:shd w:val="clear" w:color="E2AEAD" w:fill="E2AEAD" w:themeFill="accent2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0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cPr>
        <w:shd w:val="clear" w:color="9BBB59" w:fill="9BBB59" w:themeFill="accent3"/>
      </w:tcPr>
    </w:tblStylePr>
    <w:tblStylePr w:type="lastRow">
      <w:rPr>
        <w:b/>
        <w:sz w:val="22"/>
      </w:rPr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b/>
        <w:sz w:val="22"/>
      </w:rPr>
      <w:tcPr>
        <w:shd w:val="clear" w:color="9BBB59" w:fill="9BBB59" w:themeFill="accent3"/>
      </w:tcPr>
    </w:tblStylePr>
    <w:tblStylePr w:type="lastCol">
      <w:rPr>
        <w:b/>
        <w:sz w:val="22"/>
      </w:rPr>
      <w:tcPr>
        <w:shd w:val="clear" w:color="9BBB59" w:fill="9BBB59" w:themeFill="accent3"/>
      </w:tcPr>
    </w:tblStylePr>
    <w:tblStylePr w:type="band1Vert">
      <w:tcPr>
        <w:shd w:val="clear" w:color="D1DFB2" w:fill="D1DFB2" w:themeFill="accent3" w:themeFillTint="75"/>
      </w:tcPr>
    </w:tblStylePr>
    <w:tblStylePr w:type="band2Vert"/>
    <w:tblStylePr w:type="band1Horz">
      <w:tcPr>
        <w:shd w:val="clear" w:color="D1DFB2" w:fill="D1DFB2" w:themeFill="accent3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1">
    <w:name w:val="Grid Table 5 Dark- Accent 4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cPr>
        <w:shd w:val="clear" w:color="8064A2" w:fill="8064A2" w:themeFill="accent4"/>
      </w:tcPr>
    </w:tblStylePr>
    <w:tblStylePr w:type="lastRow">
      <w:rPr>
        <w:b/>
        <w:sz w:val="22"/>
      </w:rPr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b/>
        <w:sz w:val="22"/>
      </w:rPr>
      <w:tcPr>
        <w:shd w:val="clear" w:color="8064A2" w:fill="8064A2" w:themeFill="accent4"/>
      </w:tcPr>
    </w:tblStylePr>
    <w:tblStylePr w:type="lastCol">
      <w:rPr>
        <w:b/>
        <w:sz w:val="22"/>
      </w:rPr>
      <w:tcPr>
        <w:shd w:val="clear" w:color="8064A2" w:fill="8064A2" w:themeFill="accent4"/>
      </w:tcPr>
    </w:tblStylePr>
    <w:tblStylePr w:type="band1Vert">
      <w:tcPr>
        <w:shd w:val="clear" w:color="C4B7D4" w:fill="C4B7D4" w:themeFill="accent4" w:themeFillTint="75"/>
      </w:tcPr>
    </w:tblStylePr>
    <w:tblStylePr w:type="band2Vert"/>
    <w:tblStylePr w:type="band1Horz">
      <w:tcPr>
        <w:shd w:val="clear" w:color="C4B7D4" w:fill="C4B7D4" w:themeFill="accent4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2">
    <w:name w:val="Grid Table 5 Dark - Accent 5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cPr>
        <w:shd w:val="clear" w:color="4BACC6" w:fill="4BACC6" w:themeFill="accent5"/>
      </w:tcPr>
    </w:tblStylePr>
    <w:tblStylePr w:type="lastRow">
      <w:rPr>
        <w:b/>
        <w:sz w:val="22"/>
      </w:rPr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b/>
        <w:sz w:val="22"/>
      </w:rPr>
      <w:tcPr>
        <w:shd w:val="clear" w:color="4BACC6" w:fill="4BACC6" w:themeFill="accent5"/>
      </w:tcPr>
    </w:tblStylePr>
    <w:tblStylePr w:type="lastCol">
      <w:rPr>
        <w:b/>
        <w:sz w:val="22"/>
      </w:rPr>
      <w:tcPr>
        <w:shd w:val="clear" w:color="4BACC6" w:fill="4BACC6" w:themeFill="accent5"/>
      </w:tcPr>
    </w:tblStylePr>
    <w:tblStylePr w:type="band1Vert">
      <w:tcPr>
        <w:shd w:val="clear" w:color="ACD8E4" w:fill="ACD8E4" w:themeFill="accent5" w:themeFillTint="75"/>
      </w:tcPr>
    </w:tblStylePr>
    <w:tblStylePr w:type="band2Vert"/>
    <w:tblStylePr w:type="band1Horz">
      <w:tcPr>
        <w:shd w:val="clear" w:color="ACD8E4" w:fill="ACD8E4" w:themeFill="accent5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3">
    <w:name w:val="Grid Table 5 Dark - Accent 6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cPr>
        <w:shd w:val="clear" w:color="F79646" w:fill="F79646" w:themeFill="accent6"/>
      </w:tcPr>
    </w:tblStylePr>
    <w:tblStylePr w:type="lastRow">
      <w:rPr>
        <w:b/>
        <w:sz w:val="22"/>
      </w:rPr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b/>
        <w:sz w:val="22"/>
      </w:rPr>
      <w:tcPr>
        <w:shd w:val="clear" w:color="F79646" w:fill="F79646" w:themeFill="accent6"/>
      </w:tcPr>
    </w:tblStylePr>
    <w:tblStylePr w:type="lastCol">
      <w:rPr>
        <w:b/>
        <w:sz w:val="22"/>
      </w:rPr>
      <w:tcPr>
        <w:shd w:val="clear" w:color="F79646" w:fill="F79646" w:themeFill="accent6"/>
      </w:tcPr>
    </w:tblStylePr>
    <w:tblStylePr w:type="band1Vert">
      <w:tcPr>
        <w:shd w:val="clear" w:color="FBCEAA" w:fill="FBCEAA" w:themeFill="accent6" w:themeFillTint="75"/>
      </w:tcPr>
    </w:tblStylePr>
    <w:tblStylePr w:type="band2Vert"/>
    <w:tblStylePr w:type="band1Horz">
      <w:tcPr>
        <w:shd w:val="clear" w:color="FBCEAA" w:fill="FBCEAA" w:themeFill="accent6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4">
    <w:name w:val="Grid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000000" w:themeColor="text1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fill="CACACA" w:themeFill="text1" w:themeFillTint="34"/>
      </w:tcPr>
    </w:tblStylePr>
    <w:tblStylePr w:type="band2Vert"/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fill="CACACA" w:themeFill="text1" w:themeFillTint="34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5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4F81BD" w:themeColor="accent1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fill="DBE5F1" w:themeFill="accent1" w:themeFillTint="34"/>
      </w:tcPr>
    </w:tblStylePr>
    <w:tblStylePr w:type="band2Vert"/>
    <w:tblStylePr w:type="band1Horz">
      <w:rPr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fill="DBE5F1" w:themeFill="accent1" w:themeFillTint="34"/>
      </w:tcPr>
    </w:tblStylePr>
    <w:tblStylePr w:type="band2Horz">
      <w:rPr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6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C0504D" w:themeColor="accent2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fill="F2DCDC" w:themeFill="accent2" w:themeFillTint="32"/>
      </w:tcPr>
    </w:tblStylePr>
    <w:tblStylePr w:type="band2Vert"/>
    <w:tblStylePr w:type="band1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fill="F2DCDC" w:themeFill="accent2" w:themeFillTint="32"/>
      </w:tcPr>
    </w:tblStylePr>
    <w:tblStylePr w:type="band2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7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9BBB59" w:themeColor="accent3" w:sz="12" w:space="0"/>
        </w:tcBorders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AF1DD" w:fill="EAF1DD" w:themeFill="accent3" w:themeFillTint="34"/>
      </w:tcPr>
    </w:tblStylePr>
    <w:tblStylePr w:type="band2Vert"/>
    <w:tblStylePr w:type="band1Horz">
      <w:rPr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fill="EAF1DD" w:themeFill="accent3" w:themeFillTint="34"/>
      </w:tcPr>
    </w:tblStylePr>
    <w:tblStylePr w:type="band2Horz">
      <w:rPr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8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8064A2" w:themeColor="accent4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fill="E5DFEC" w:themeFill="accent4" w:themeFillTint="34"/>
      </w:tcPr>
    </w:tblStylePr>
    <w:tblStylePr w:type="band2Vert"/>
    <w:tblStylePr w:type="band1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fill="E5DFEC" w:themeFill="accent4" w:themeFillTint="34"/>
      </w:tcPr>
    </w:tblStylePr>
    <w:tblStylePr w:type="band2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9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fill="DAEEF3" w:themeFill="accent5" w:themeFillTint="34"/>
      </w:tcPr>
    </w:tblStylePr>
    <w:tblStylePr w:type="band2Vert"/>
    <w:tblStylePr w:type="band1Horz">
      <w:rPr>
        <w:color w:val="266778" w:themeColor="accent5" w:themeShade="94"/>
        <w:sz w:val="22"/>
      </w:rPr>
      <w:tcPr>
        <w:shd w:val="clear" w:color="DAEEF3" w:fill="DAEEF3" w:themeFill="accent5" w:themeFillTint="34"/>
      </w:tcPr>
    </w:tblStylePr>
    <w:tblStylePr w:type="band2Horz">
      <w:rPr>
        <w:color w:val="266778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40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fill="FDE9D9" w:themeFill="accent6" w:themeFillTint="34"/>
      </w:tcPr>
    </w:tblStylePr>
    <w:tblStylePr w:type="band2Vert"/>
    <w:tblStylePr w:type="band1Horz">
      <w:rPr>
        <w:color w:val="266778" w:themeColor="accent5" w:themeShade="94"/>
        <w:sz w:val="22"/>
      </w:rPr>
      <w:tcPr>
        <w:shd w:val="clear" w:color="FDE9D9" w:fill="FDE9D9" w:themeFill="accent6" w:themeFillTint="34"/>
      </w:tcPr>
    </w:tblStylePr>
    <w:tblStylePr w:type="band2Horz">
      <w:rPr>
        <w:color w:val="266778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41">
    <w:name w:val="Grid Table 7 Colorful"/>
    <w:basedOn w:val="12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000000" w:themeColor="text1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000000" w:themeColor="tex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000000" w:themeColor="tex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fill="F1F1F1" w:themeFill="text1" w:themeFillTint="0D"/>
      </w:tcPr>
    </w:tblStylePr>
    <w:tblStylePr w:type="band2Vert"/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fill="F1F1F1" w:themeFill="text1" w:themeFillTint="0D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2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BE5F1" w:fill="DBE5F1" w:themeFill="accent1" w:themeFillTint="34"/>
      </w:tcPr>
    </w:tblStylePr>
    <w:tblStylePr w:type="band2Vert"/>
    <w:tblStylePr w:type="band1Horz">
      <w:rPr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fill="DBE5F1" w:themeFill="accent1" w:themeFillTint="34"/>
      </w:tcPr>
    </w:tblStylePr>
    <w:tblStylePr w:type="band2Horz">
      <w:rPr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3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C0504D" w:themeColor="accent2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C0504D" w:themeColor="accent2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0504D" w:themeColor="accent2" w:sz="4" w:space="0"/>
        </w:tcBorders>
        <w:shd w:val="clear" w:color="FFFFFF" w:fill="auto"/>
      </w:tcPr>
    </w:tblStylePr>
    <w:tblStylePr w:type="lastCol">
      <w:rPr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C0504D" w:themeColor="accent2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DCDC" w:fill="F2DCDC" w:themeFill="accent2" w:themeFillTint="32"/>
      </w:tcPr>
    </w:tblStylePr>
    <w:tblStylePr w:type="band2Vert"/>
    <w:tblStylePr w:type="band1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fill="F2DCDC" w:themeFill="accent2" w:themeFillTint="32"/>
      </w:tcPr>
    </w:tblStylePr>
    <w:tblStylePr w:type="band2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4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9BBB59" w:themeColor="accent3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9BBB59" w:themeColor="accent3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9BBB59" w:themeColor="accent3" w:sz="4" w:space="0"/>
        </w:tcBorders>
        <w:shd w:val="clear" w:color="FFFFFF" w:fill="auto"/>
      </w:tcPr>
    </w:tblStylePr>
    <w:tblStylePr w:type="lastCol">
      <w:rPr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9BBB59" w:themeColor="accent3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AF1DD" w:fill="EAF1DD" w:themeFill="accent3" w:themeFillTint="34"/>
      </w:tcPr>
    </w:tblStylePr>
    <w:tblStylePr w:type="band2Vert"/>
    <w:tblStylePr w:type="band1Horz">
      <w:rPr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fill="EAF1DD" w:themeFill="accent3" w:themeFillTint="34"/>
      </w:tcPr>
    </w:tblStylePr>
    <w:tblStylePr w:type="band2Horz">
      <w:rPr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5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064A2" w:themeColor="accent4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8064A2" w:themeColor="accent4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064A2" w:themeColor="accent4" w:sz="4" w:space="0"/>
        </w:tcBorders>
        <w:shd w:val="clear" w:color="FFFFFF" w:fill="auto"/>
      </w:tcPr>
    </w:tblStylePr>
    <w:tblStylePr w:type="lastCol">
      <w:rPr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064A2" w:themeColor="accent4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DFEC" w:fill="E5DFEC" w:themeFill="accent4" w:themeFillTint="34"/>
      </w:tcPr>
    </w:tblStylePr>
    <w:tblStylePr w:type="band2Vert"/>
    <w:tblStylePr w:type="band1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fill="E5DFEC" w:themeFill="accent4" w:themeFillTint="34"/>
      </w:tcPr>
    </w:tblStylePr>
    <w:tblStylePr w:type="band2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6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266778" w:themeColor="accent5" w:themeShade="94"/>
        <w:sz w:val="22"/>
      </w:rPr>
      <w:tcPr>
        <w:tcBorders>
          <w:top w:val="nil"/>
          <w:left w:val="nil"/>
          <w:bottom w:val="single" w:color="4BACC6" w:themeColor="accent5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266778" w:themeColor="accent5" w:themeShade="94"/>
        <w:sz w:val="22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4BACC6" w:themeColor="accent5" w:sz="4" w:space="0"/>
        </w:tcBorders>
        <w:shd w:val="clear" w:color="FFFFFF" w:fill="auto"/>
      </w:tcPr>
    </w:tblStylePr>
    <w:tblStylePr w:type="lastCol">
      <w:rPr>
        <w:i/>
        <w:color w:val="266778" w:themeColor="accent5" w:themeShade="94"/>
        <w:sz w:val="22"/>
      </w:rPr>
      <w:tcPr>
        <w:tcBorders>
          <w:top w:val="nil"/>
          <w:left w:val="single" w:color="4BACC6" w:themeColor="accent5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EF3" w:fill="DAEEF3" w:themeFill="accent5" w:themeFillTint="34"/>
      </w:tcPr>
    </w:tblStylePr>
    <w:tblStylePr w:type="band2Vert"/>
    <w:tblStylePr w:type="band1Horz">
      <w:rPr>
        <w:color w:val="266778" w:themeColor="accent5" w:themeShade="94"/>
        <w:sz w:val="22"/>
      </w:rPr>
      <w:tcPr>
        <w:shd w:val="clear" w:color="DAEEF3" w:fill="DAEEF3" w:themeFill="accent5" w:themeFillTint="34"/>
      </w:tcPr>
    </w:tblStylePr>
    <w:tblStylePr w:type="band2Horz">
      <w:rPr>
        <w:color w:val="266778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47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B05408" w:themeColor="accent6" w:themeShade="94"/>
        <w:sz w:val="22"/>
      </w:rPr>
      <w:tcPr>
        <w:tcBorders>
          <w:top w:val="nil"/>
          <w:left w:val="nil"/>
          <w:bottom w:val="single" w:color="F79646" w:themeColor="accent6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B05408" w:themeColor="accent6" w:themeShade="94"/>
        <w:sz w:val="22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79646" w:themeColor="accent6" w:sz="4" w:space="0"/>
        </w:tcBorders>
        <w:shd w:val="clear" w:color="FFFFFF" w:fill="auto"/>
      </w:tcPr>
    </w:tblStylePr>
    <w:tblStylePr w:type="lastCol">
      <w:rPr>
        <w:i/>
        <w:color w:val="B05408" w:themeColor="accent6" w:themeShade="94"/>
        <w:sz w:val="22"/>
      </w:rPr>
      <w:tcPr>
        <w:tcBorders>
          <w:top w:val="nil"/>
          <w:left w:val="single" w:color="F79646" w:themeColor="accent6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DE9D9" w:fill="FDE9D9" w:themeFill="accent6" w:themeFillTint="34"/>
      </w:tcPr>
    </w:tblStylePr>
    <w:tblStylePr w:type="band2Vert"/>
    <w:tblStylePr w:type="band1Horz">
      <w:rPr>
        <w:color w:val="B05408" w:themeColor="accent6" w:themeShade="94"/>
        <w:sz w:val="22"/>
      </w:rPr>
      <w:tcPr>
        <w:shd w:val="clear" w:color="FDE9D9" w:fill="FDE9D9" w:themeFill="accent6" w:themeFillTint="34"/>
      </w:tcPr>
    </w:tblStylePr>
    <w:tblStylePr w:type="band2Horz">
      <w:rPr>
        <w:color w:val="B05408" w:themeColor="accent6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48">
    <w:name w:val="List Table 1 Light"/>
    <w:basedOn w:val="12"/>
    <w:qFormat/>
    <w:uiPriority w:val="99"/>
    <w:pPr>
      <w:spacing w:after="0" w:line="240" w:lineRule="auto"/>
    </w:pPr>
    <w:tblStylePr w:type="firstRow">
      <w:rPr>
        <w:b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BEBEBE" w:fill="BEBEBE" w:themeFill="text1" w:themeFillTint="40"/>
      </w:tcPr>
    </w:tblStylePr>
    <w:tblStylePr w:type="band2Vert"/>
    <w:tblStylePr w:type="band1Horz">
      <w:tcPr>
        <w:shd w:val="clear" w:color="BEBEBE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49">
    <w:name w:val="List Table 1 Light - Accent 1"/>
    <w:basedOn w:val="12"/>
    <w:qFormat/>
    <w:uiPriority w:val="99"/>
    <w:pPr>
      <w:spacing w:after="0" w:line="240" w:lineRule="auto"/>
    </w:pPr>
    <w:tblStylePr w:type="firstRow">
      <w:rPr>
        <w:b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D2DFEE" w:fill="D2DFEE" w:themeFill="accent1" w:themeFillTint="40"/>
      </w:tcPr>
    </w:tblStylePr>
    <w:tblStylePr w:type="band2Vert"/>
    <w:tblStylePr w:type="band1Horz">
      <w:tcPr>
        <w:shd w:val="clear" w:color="D2DFEE" w:fill="D2DFEE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0">
    <w:name w:val="List Table 1 Light - Accent 2"/>
    <w:basedOn w:val="12"/>
    <w:qFormat/>
    <w:uiPriority w:val="99"/>
    <w:pPr>
      <w:spacing w:after="0" w:line="240" w:lineRule="auto"/>
    </w:pPr>
    <w:tblStylePr w:type="firstRow">
      <w:rPr>
        <w:b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EFD3D2" w:fill="EFD3D2" w:themeFill="accent2" w:themeFillTint="40"/>
      </w:tcPr>
    </w:tblStylePr>
    <w:tblStylePr w:type="band2Vert"/>
    <w:tblStylePr w:type="band1Horz">
      <w:tcPr>
        <w:shd w:val="clear" w:color="EFD3D2" w:fill="EFD3D2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1">
    <w:name w:val="List Table 1 Light - Accent 3"/>
    <w:basedOn w:val="12"/>
    <w:qFormat/>
    <w:uiPriority w:val="99"/>
    <w:pPr>
      <w:spacing w:after="0" w:line="240" w:lineRule="auto"/>
    </w:pPr>
    <w:tblStylePr w:type="firstRow">
      <w:rPr>
        <w:b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E5EDD5" w:fill="E5EDD5" w:themeFill="accent3" w:themeFillTint="40"/>
      </w:tcPr>
    </w:tblStylePr>
    <w:tblStylePr w:type="band2Vert"/>
    <w:tblStylePr w:type="band1Horz">
      <w:tcPr>
        <w:shd w:val="clear" w:color="E5EDD5" w:fill="E5EDD5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2">
    <w:name w:val="List Table 1 Light - Accent 4"/>
    <w:basedOn w:val="12"/>
    <w:qFormat/>
    <w:uiPriority w:val="99"/>
    <w:pPr>
      <w:spacing w:after="0" w:line="240" w:lineRule="auto"/>
    </w:pPr>
    <w:tblStylePr w:type="firstRow">
      <w:rPr>
        <w:b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DFD8E7" w:fill="DFD8E7" w:themeFill="accent4" w:themeFillTint="40"/>
      </w:tcPr>
    </w:tblStylePr>
    <w:tblStylePr w:type="band2Vert"/>
    <w:tblStylePr w:type="band1Horz">
      <w:tcPr>
        <w:shd w:val="clear" w:color="DFD8E7" w:fill="DFD8E7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3">
    <w:name w:val="List Table 1 Light - Accent 5"/>
    <w:basedOn w:val="12"/>
    <w:qFormat/>
    <w:uiPriority w:val="99"/>
    <w:pPr>
      <w:spacing w:after="0" w:line="240" w:lineRule="auto"/>
    </w:pPr>
    <w:tblStylePr w:type="firstRow">
      <w:rPr>
        <w:b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D1EAF0" w:fill="D1EAF0" w:themeFill="accent5" w:themeFillTint="40"/>
      </w:tcPr>
    </w:tblStylePr>
    <w:tblStylePr w:type="band2Vert"/>
    <w:tblStylePr w:type="band1Horz">
      <w:tcPr>
        <w:shd w:val="clear" w:color="D1EAF0" w:fill="D1EA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4">
    <w:name w:val="List Table 1 Light - Accent 6"/>
    <w:basedOn w:val="12"/>
    <w:qFormat/>
    <w:uiPriority w:val="99"/>
    <w:pPr>
      <w:spacing w:after="0" w:line="240" w:lineRule="auto"/>
    </w:pPr>
    <w:tblStylePr w:type="firstRow">
      <w:rPr>
        <w:b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FCE4D0" w:fill="FCE4D0" w:themeFill="accent6" w:themeFillTint="40"/>
      </w:tcPr>
    </w:tblStylePr>
    <w:tblStylePr w:type="band2Vert"/>
    <w:tblStylePr w:type="band1Horz">
      <w:tcPr>
        <w:shd w:val="clear" w:color="FCE4D0" w:fill="FCE4D0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5">
    <w:name w:val="List Table 2"/>
    <w:basedOn w:val="1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b/>
        <w:sz w:val="22"/>
      </w:rPr>
      <w:tcPr>
        <w:tcBorders>
          <w:top w:val="single" w:color="000000" w:themeColor="text1" w:sz="4" w:space="0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sz w:val="22"/>
      </w:rPr>
      <w:tcPr>
        <w:tcBorders>
          <w:top w:val="single" w:color="000000" w:themeColor="text1" w:sz="4" w:space="0"/>
          <w:left w:val="nil"/>
          <w:bottom w:val="single" w:color="000000" w:themeColor="text1" w:sz="4" w:space="0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cPr>
        <w:shd w:val="clear" w:color="BEBEBE" w:fill="BEBEBE" w:themeFill="text1" w:themeFillTint="40"/>
      </w:tcPr>
    </w:tblStylePr>
    <w:tblStylePr w:type="band2Vert"/>
    <w:tblStylePr w:type="band1Horz">
      <w:rPr>
        <w:sz w:val="22"/>
      </w:rPr>
      <w:tcPr>
        <w:shd w:val="clear" w:color="BEBEBE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6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cPr>
        <w:tcBorders>
          <w:top w:val="single" w:color="4F81BD" w:themeColor="accent1" w:sz="4" w:space="0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sz w:val="22"/>
      </w:rPr>
      <w:tcPr>
        <w:tcBorders>
          <w:top w:val="single" w:color="4F81BD" w:themeColor="accent1" w:sz="4" w:space="0"/>
          <w:left w:val="nil"/>
          <w:bottom w:val="single" w:color="4F81BD" w:themeColor="accent1" w:sz="4" w:space="0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cPr>
        <w:shd w:val="clear" w:color="D2DFEE" w:fill="D2DFEE" w:themeFill="accent1" w:themeFillTint="40"/>
      </w:tcPr>
    </w:tblStylePr>
    <w:tblStylePr w:type="band2Vert"/>
    <w:tblStylePr w:type="band1Horz">
      <w:rPr>
        <w:sz w:val="22"/>
      </w:rPr>
      <w:tcPr>
        <w:shd w:val="clear" w:color="D2DFEE" w:fill="D2DFEE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7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b/>
        <w:sz w:val="22"/>
      </w:rPr>
      <w:tcPr>
        <w:tcBorders>
          <w:top w:val="single" w:color="C0504D" w:themeColor="accent2" w:sz="4" w:space="0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sz w:val="22"/>
      </w:rPr>
      <w:tcPr>
        <w:tcBorders>
          <w:top w:val="single" w:color="C0504D" w:themeColor="accent2" w:sz="4" w:space="0"/>
          <w:left w:val="nil"/>
          <w:bottom w:val="single" w:color="C0504D" w:themeColor="accent2" w:sz="4" w:space="0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cPr>
        <w:shd w:val="clear" w:color="EFD3D2" w:fill="EFD3D2" w:themeFill="accent2" w:themeFillTint="40"/>
      </w:tcPr>
    </w:tblStylePr>
    <w:tblStylePr w:type="band2Vert"/>
    <w:tblStylePr w:type="band1Horz">
      <w:rPr>
        <w:sz w:val="22"/>
      </w:rPr>
      <w:tcPr>
        <w:shd w:val="clear" w:color="EFD3D2" w:fill="EFD3D2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8">
    <w:name w:val="List Table 2 - Accent 3"/>
    <w:basedOn w:val="12"/>
    <w:qFormat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cPr>
        <w:tcBorders>
          <w:top w:val="single" w:color="9BBB59" w:themeColor="accent3" w:sz="4" w:space="0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sz w:val="22"/>
      </w:rPr>
      <w:tcPr>
        <w:tcBorders>
          <w:top w:val="single" w:color="9BBB59" w:themeColor="accent3" w:sz="4" w:space="0"/>
          <w:left w:val="nil"/>
          <w:bottom w:val="single" w:color="9BBB59" w:themeColor="accent3" w:sz="4" w:space="0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cPr>
        <w:shd w:val="clear" w:color="E5EDD5" w:fill="E5EDD5" w:themeFill="accent3" w:themeFillTint="40"/>
      </w:tcPr>
    </w:tblStylePr>
    <w:tblStylePr w:type="band2Vert"/>
    <w:tblStylePr w:type="band1Horz">
      <w:rPr>
        <w:sz w:val="22"/>
      </w:rPr>
      <w:tcPr>
        <w:shd w:val="clear" w:color="E5EDD5" w:fill="E5EDD5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9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cPr>
        <w:tcBorders>
          <w:top w:val="single" w:color="8064A2" w:themeColor="accent4" w:sz="4" w:space="0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sz w:val="22"/>
      </w:rPr>
      <w:tcPr>
        <w:tcBorders>
          <w:top w:val="single" w:color="8064A2" w:themeColor="accent4" w:sz="4" w:space="0"/>
          <w:left w:val="nil"/>
          <w:bottom w:val="single" w:color="8064A2" w:themeColor="accent4" w:sz="4" w:space="0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cPr>
        <w:shd w:val="clear" w:color="DFD8E7" w:fill="DFD8E7" w:themeFill="accent4" w:themeFillTint="40"/>
      </w:tcPr>
    </w:tblStylePr>
    <w:tblStylePr w:type="band2Vert"/>
    <w:tblStylePr w:type="band1Horz">
      <w:rPr>
        <w:sz w:val="22"/>
      </w:rPr>
      <w:tcPr>
        <w:shd w:val="clear" w:color="DFD8E7" w:fill="DFD8E7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0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cPr>
        <w:tcBorders>
          <w:top w:val="single" w:color="4BACC6" w:themeColor="accent5" w:sz="4" w:space="0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sz w:val="22"/>
      </w:rPr>
      <w:tcPr>
        <w:tcBorders>
          <w:top w:val="single" w:color="4BACC6" w:themeColor="accent5" w:sz="4" w:space="0"/>
          <w:left w:val="nil"/>
          <w:bottom w:val="single" w:color="4BACC6" w:themeColor="accent5" w:sz="4" w:space="0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cPr>
        <w:shd w:val="clear" w:color="D1EAF0" w:fill="D1EAF0" w:themeFill="accent5" w:themeFillTint="40"/>
      </w:tcPr>
    </w:tblStylePr>
    <w:tblStylePr w:type="band2Vert"/>
    <w:tblStylePr w:type="band1Horz">
      <w:rPr>
        <w:sz w:val="22"/>
      </w:rPr>
      <w:tcPr>
        <w:shd w:val="clear" w:color="D1EAF0" w:fill="D1EA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1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cPr>
        <w:tcBorders>
          <w:top w:val="single" w:color="F79646" w:themeColor="accent6" w:sz="4" w:space="0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sz w:val="22"/>
      </w:rPr>
      <w:tcPr>
        <w:tcBorders>
          <w:top w:val="single" w:color="F79646" w:themeColor="accent6" w:sz="4" w:space="0"/>
          <w:left w:val="nil"/>
          <w:bottom w:val="single" w:color="F79646" w:themeColor="accent6" w:sz="4" w:space="0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cPr>
        <w:shd w:val="clear" w:color="FCE4D0" w:fill="FCE4D0" w:themeFill="accent6" w:themeFillTint="40"/>
      </w:tcPr>
    </w:tblStylePr>
    <w:tblStylePr w:type="band2Vert"/>
    <w:tblStylePr w:type="band1Horz">
      <w:rPr>
        <w:sz w:val="22"/>
      </w:rPr>
      <w:tcPr>
        <w:shd w:val="clear" w:color="FCE4D0" w:fill="FCE4D0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2">
    <w:name w:val="List Table 3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/>
    <w:tblStylePr w:type="band1Horz">
      <w:rPr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3">
    <w:name w:val="List Table 3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sz w:val="22"/>
      </w:rPr>
      <w:tcPr>
        <w:shd w:val="clear" w:color="4F81BD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Vert"/>
    <w:tblStylePr w:type="band1Horz">
      <w:rPr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4">
    <w:name w:val="List Table 3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b/>
        <w:sz w:val="22"/>
      </w:rPr>
      <w:tcPr>
        <w:shd w:val="clear" w:color="D99795" w:fill="D99795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2Vert"/>
    <w:tblStylePr w:type="band1Horz">
      <w:rPr>
        <w:sz w:val="22"/>
      </w:rPr>
      <w:tcPr>
        <w:tcBorders>
          <w:top w:val="single" w:color="C0504D" w:themeColor="accent2" w:sz="4" w:space="0"/>
          <w:bottom w:val="single" w:color="C0504D" w:themeColor="accent2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5">
    <w:name w:val="List Table 3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b/>
        <w:sz w:val="22"/>
      </w:rPr>
      <w:tcPr>
        <w:shd w:val="clear" w:color="C3D69C" w:fill="C3D69C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tcBorders>
          <w:left w:val="single" w:color="9BBB59" w:themeColor="accent3" w:sz="4" w:space="0"/>
          <w:right w:val="single" w:color="9BBB59" w:themeColor="accent3" w:sz="4" w:space="0"/>
        </w:tcBorders>
      </w:tcPr>
    </w:tblStylePr>
    <w:tblStylePr w:type="band2Vert"/>
    <w:tblStylePr w:type="band1Horz">
      <w:rPr>
        <w:sz w:val="22"/>
      </w:rPr>
      <w:tcPr>
        <w:tcBorders>
          <w:top w:val="single" w:color="9BBB59" w:themeColor="accent3" w:sz="4" w:space="0"/>
          <w:bottom w:val="single" w:color="9BBB59" w:themeColor="accent3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6">
    <w:name w:val="List Table 3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sz w:val="22"/>
      </w:rPr>
      <w:tcPr>
        <w:shd w:val="clear" w:color="B2A1C6" w:fill="B2A1C6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tcBorders>
          <w:left w:val="single" w:color="8064A2" w:themeColor="accent4" w:sz="4" w:space="0"/>
          <w:right w:val="single" w:color="8064A2" w:themeColor="accent4" w:sz="4" w:space="0"/>
        </w:tcBorders>
      </w:tcPr>
    </w:tblStylePr>
    <w:tblStylePr w:type="band2Vert"/>
    <w:tblStylePr w:type="band1Horz">
      <w:rPr>
        <w:sz w:val="22"/>
      </w:rPr>
      <w:tcPr>
        <w:tcBorders>
          <w:top w:val="single" w:color="8064A2" w:themeColor="accent4" w:sz="4" w:space="0"/>
          <w:bottom w:val="single" w:color="8064A2" w:themeColor="accent4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7">
    <w:name w:val="List Table 3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sz w:val="22"/>
      </w:rPr>
      <w:tcPr>
        <w:shd w:val="clear" w:color="92CCDC" w:fill="92CCDC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tcBorders>
          <w:left w:val="single" w:color="4BACC6" w:themeColor="accent5" w:sz="4" w:space="0"/>
          <w:right w:val="single" w:color="4BACC6" w:themeColor="accent5" w:sz="4" w:space="0"/>
        </w:tcBorders>
      </w:tcPr>
    </w:tblStylePr>
    <w:tblStylePr w:type="band2Vert"/>
    <w:tblStylePr w:type="band1Horz">
      <w:rPr>
        <w:sz w:val="22"/>
      </w:rPr>
      <w:tcPr>
        <w:tcBorders>
          <w:top w:val="single" w:color="4BACC6" w:themeColor="accent5" w:sz="4" w:space="0"/>
          <w:bottom w:val="single" w:color="4BACC6" w:themeColor="accent5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8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sz w:val="22"/>
      </w:rPr>
      <w:tcPr>
        <w:shd w:val="clear" w:color="FAC090" w:fill="FAC090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tcBorders>
          <w:left w:val="single" w:color="F79646" w:themeColor="accent6" w:sz="4" w:space="0"/>
          <w:right w:val="single" w:color="F79646" w:themeColor="accent6" w:sz="4" w:space="0"/>
        </w:tcBorders>
      </w:tcPr>
    </w:tblStylePr>
    <w:tblStylePr w:type="band2Vert"/>
    <w:tblStylePr w:type="band1Horz">
      <w:rPr>
        <w:sz w:val="22"/>
      </w:rPr>
      <w:tcPr>
        <w:tcBorders>
          <w:top w:val="single" w:color="F79646" w:themeColor="accent6" w:sz="4" w:space="0"/>
          <w:bottom w:val="single" w:color="F79646" w:themeColor="accent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9">
    <w:name w:val="List Table 4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BEBEBE" w:fill="BEBEBE" w:themeFill="text1" w:themeFillTint="40"/>
      </w:tcPr>
    </w:tblStylePr>
    <w:tblStylePr w:type="band2Vert"/>
    <w:tblStylePr w:type="band1Horz">
      <w:rPr>
        <w:sz w:val="22"/>
      </w:rPr>
      <w:tcPr>
        <w:shd w:val="clear" w:color="BEBEBE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0">
    <w:name w:val="List Table 4 - Accent 1"/>
    <w:basedOn w:val="12"/>
    <w:qFormat/>
    <w:uiPriority w:val="9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cPr>
        <w:shd w:val="clear" w:color="4F81BD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D2DFEE" w:fill="D2DFEE" w:themeFill="accent1" w:themeFillTint="40"/>
      </w:tcPr>
    </w:tblStylePr>
    <w:tblStylePr w:type="band2Vert"/>
    <w:tblStylePr w:type="band1Horz">
      <w:rPr>
        <w:sz w:val="22"/>
      </w:rPr>
      <w:tcPr>
        <w:shd w:val="clear" w:color="D2DFEE" w:fill="D2DFEE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1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b/>
        <w:sz w:val="22"/>
      </w:rPr>
      <w:tcPr>
        <w:shd w:val="clear" w:color="C0504D" w:fill="C0504D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EFD3D2" w:fill="EFD3D2" w:themeFill="accent2" w:themeFillTint="40"/>
      </w:tcPr>
    </w:tblStylePr>
    <w:tblStylePr w:type="band2Vert"/>
    <w:tblStylePr w:type="band1Horz">
      <w:rPr>
        <w:sz w:val="22"/>
      </w:rPr>
      <w:tcPr>
        <w:shd w:val="clear" w:color="EFD3D2" w:fill="EFD3D2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2">
    <w:name w:val="List Table 4 - Accent 3"/>
    <w:basedOn w:val="12"/>
    <w:qFormat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cPr>
        <w:shd w:val="clear" w:color="9BBB59" w:fill="9BBB59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E5EDD5" w:fill="E5EDD5" w:themeFill="accent3" w:themeFillTint="40"/>
      </w:tcPr>
    </w:tblStylePr>
    <w:tblStylePr w:type="band2Vert"/>
    <w:tblStylePr w:type="band1Horz">
      <w:rPr>
        <w:sz w:val="22"/>
      </w:rPr>
      <w:tcPr>
        <w:shd w:val="clear" w:color="E5EDD5" w:fill="E5EDD5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3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cPr>
        <w:shd w:val="clear" w:color="8064A2" w:fill="8064A2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DFD8E7" w:fill="DFD8E7" w:themeFill="accent4" w:themeFillTint="40"/>
      </w:tcPr>
    </w:tblStylePr>
    <w:tblStylePr w:type="band2Vert"/>
    <w:tblStylePr w:type="band1Horz">
      <w:rPr>
        <w:sz w:val="22"/>
      </w:rPr>
      <w:tcPr>
        <w:shd w:val="clear" w:color="DFD8E7" w:fill="DFD8E7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4">
    <w:name w:val="List Table 4 - Accent 5"/>
    <w:basedOn w:val="12"/>
    <w:qFormat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cPr>
        <w:shd w:val="clear" w:color="4BACC6" w:fill="4BACC6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D1EAF0" w:fill="D1EAF0" w:themeFill="accent5" w:themeFillTint="40"/>
      </w:tcPr>
    </w:tblStylePr>
    <w:tblStylePr w:type="band2Vert"/>
    <w:tblStylePr w:type="band1Horz">
      <w:rPr>
        <w:sz w:val="22"/>
      </w:rPr>
      <w:tcPr>
        <w:shd w:val="clear" w:color="D1EAF0" w:fill="D1EA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5">
    <w:name w:val="List Table 4 - Accent 6"/>
    <w:basedOn w:val="12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cPr>
        <w:shd w:val="clear" w:color="F79646" w:fill="F79646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CE4D0" w:fill="FCE4D0" w:themeFill="accent6" w:themeFillTint="40"/>
      </w:tcPr>
    </w:tblStylePr>
    <w:tblStylePr w:type="band2Vert"/>
    <w:tblStylePr w:type="band1Horz">
      <w:rPr>
        <w:sz w:val="22"/>
      </w:rPr>
      <w:tcPr>
        <w:shd w:val="clear" w:color="FCE4D0" w:fill="FCE4D0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6">
    <w:name w:val="List Table 5 Dark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000000" w:themeColor="text1" w:sz="32" w:space="0"/>
          <w:bottom w:val="single" w:color="FFFFFF" w:themeColor="light1" w:sz="12" w:space="0"/>
        </w:tcBorders>
        <w:shd w:val="clear" w:color="7E7E7E" w:fill="7E7E7E" w:themeFill="text1" w:themeFillTint="80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000000" w:themeColor="tex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000000" w:themeColor="tex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fill="7E7E7E" w:themeFill="text1" w:themeFillTint="80"/>
      </w:tcPr>
    </w:tblStylePr>
    <w:tblStylePr w:type="neCell"/>
    <w:tblStylePr w:type="nwCell"/>
    <w:tblStylePr w:type="seCell"/>
    <w:tblStylePr w:type="swCell"/>
  </w:style>
  <w:style w:type="table" w:customStyle="1" w:styleId="177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neCell"/>
    <w:tblStylePr w:type="nwCell"/>
    <w:tblStylePr w:type="seCell"/>
    <w:tblStylePr w:type="swCell"/>
  </w:style>
  <w:style w:type="table" w:customStyle="1" w:styleId="178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0504D" w:themeColor="accent2" w:sz="32" w:space="0"/>
          <w:bottom w:val="single" w:color="FFFFFF" w:themeColor="light1" w:sz="12" w:space="0"/>
        </w:tcBorders>
        <w:shd w:val="clear" w:color="D99795" w:fill="D99795" w:themeFill="accent2" w:themeFillTint="97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0504D" w:themeColor="accent2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0504D" w:themeColor="accent2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fill="D99795" w:themeFill="accent2" w:themeFillTint="97"/>
      </w:tcPr>
    </w:tblStylePr>
    <w:tblStylePr w:type="neCell"/>
    <w:tblStylePr w:type="nwCell"/>
    <w:tblStylePr w:type="seCell"/>
    <w:tblStylePr w:type="swCell"/>
  </w:style>
  <w:style w:type="table" w:customStyle="1" w:styleId="179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BBB59" w:themeColor="accent3" w:sz="32" w:space="0"/>
          <w:bottom w:val="single" w:color="FFFFFF" w:themeColor="light1" w:sz="12" w:space="0"/>
        </w:tcBorders>
        <w:shd w:val="clear" w:color="C3D69C" w:fill="C3D69C" w:themeFill="accent3" w:themeFillTint="98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BBB59" w:themeColor="accent3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BB59" w:themeColor="accent3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fill="C3D69C" w:themeFill="accent3" w:themeFillTint="98"/>
      </w:tcPr>
    </w:tblStylePr>
    <w:tblStylePr w:type="neCell"/>
    <w:tblStylePr w:type="nwCell"/>
    <w:tblStylePr w:type="seCell"/>
    <w:tblStylePr w:type="swCell"/>
  </w:style>
  <w:style w:type="table" w:customStyle="1" w:styleId="180">
    <w:name w:val="List Table 5 Dark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064A2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064A2" w:themeColor="accent4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064A2" w:themeColor="accent4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neCell"/>
    <w:tblStylePr w:type="nwCell"/>
    <w:tblStylePr w:type="seCell"/>
    <w:tblStylePr w:type="swCell"/>
  </w:style>
  <w:style w:type="table" w:customStyle="1" w:styleId="181">
    <w:name w:val="List Table 5 Dark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BACC6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BACC6" w:themeColor="accent5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BACC6" w:themeColor="accent5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neCell"/>
    <w:tblStylePr w:type="nwCell"/>
    <w:tblStylePr w:type="seCell"/>
    <w:tblStylePr w:type="swCell"/>
  </w:style>
  <w:style w:type="table" w:customStyle="1" w:styleId="182">
    <w:name w:val="List Table 5 Dark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79646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79646" w:themeColor="accent6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79646" w:themeColor="accent6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neCell"/>
    <w:tblStylePr w:type="nwCell"/>
    <w:tblStylePr w:type="seCell"/>
    <w:tblStylePr w:type="swCell"/>
  </w:style>
  <w:style w:type="table" w:customStyle="1" w:styleId="183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fill="BEBEBE" w:themeFill="text1" w:themeFillTint="40"/>
      </w:tcPr>
    </w:tblStylePr>
    <w:tblStylePr w:type="band2Vert"/>
    <w:tblStylePr w:type="band1Horz">
      <w:rPr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fill="BEBEBE" w:themeFill="text1" w:themeFillTint="40"/>
      </w:tcPr>
    </w:tblStylePr>
    <w:tblStylePr w:type="band2Horz">
      <w:rPr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84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fill="D2DFEE" w:themeFill="accent1" w:themeFillTint="40"/>
      </w:tcPr>
    </w:tblStylePr>
    <w:tblStylePr w:type="band2Vert"/>
    <w:tblStylePr w:type="band1Horz">
      <w:rPr>
        <w:color w:val="2A4B71" w:themeColor="accent1" w:themeShade="94"/>
        <w:sz w:val="22"/>
      </w:rPr>
      <w:tcPr>
        <w:shd w:val="clear" w:color="D2DFEE" w:fill="D2DFEE" w:themeFill="accent1" w:themeFillTint="40"/>
      </w:tcPr>
    </w:tblStylePr>
    <w:tblStylePr w:type="band2Horz">
      <w:rPr>
        <w:color w:val="2A4B71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85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C0504D" w:themeColor="accent2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C0504D" w:themeColor="accent2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fill="EFD3D2" w:themeFill="accent2" w:themeFillTint="40"/>
      </w:tcPr>
    </w:tblStylePr>
    <w:tblStylePr w:type="band2Vert"/>
    <w:tblStylePr w:type="band1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fill="EFD3D2" w:themeFill="accent2" w:themeFillTint="40"/>
      </w:tcPr>
    </w:tblStylePr>
    <w:tblStylePr w:type="band2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86">
    <w:name w:val="List Table 6 Colorful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9BBB59" w:themeColor="accent3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9BBB59" w:themeColor="accent3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fill="E5EDD5" w:themeFill="accent3" w:themeFillTint="40"/>
      </w:tcPr>
    </w:tblStylePr>
    <w:tblStylePr w:type="band2Vert"/>
    <w:tblStylePr w:type="band1Horz">
      <w:rPr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fill="E5EDD5" w:themeFill="accent3" w:themeFillTint="40"/>
      </w:tcPr>
    </w:tblStylePr>
    <w:tblStylePr w:type="band2Horz">
      <w:rPr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87">
    <w:name w:val="List Table 6 Colorful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8064A2" w:themeColor="accent4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8064A2" w:themeColor="accent4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fill="DFD8E7" w:themeFill="accent4" w:themeFillTint="40"/>
      </w:tcPr>
    </w:tblStylePr>
    <w:tblStylePr w:type="band2Vert"/>
    <w:tblStylePr w:type="band1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fill="DFD8E7" w:themeFill="accent4" w:themeFillTint="40"/>
      </w:tcPr>
    </w:tblStylePr>
    <w:tblStylePr w:type="band2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88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4BACC6" w:themeColor="accent5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fill="D1EAF0" w:themeFill="accent5" w:themeFillTint="40"/>
      </w:tcPr>
    </w:tblStylePr>
    <w:tblStylePr w:type="band2Vert"/>
    <w:tblStylePr w:type="band1Horz">
      <w:rPr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fill="D1EAF0" w:themeFill="accent5" w:themeFillTint="40"/>
      </w:tcPr>
    </w:tblStylePr>
    <w:tblStylePr w:type="band2Horz">
      <w:rPr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89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79646" w:themeColor="accent6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fill="FCE4D0" w:themeFill="accent6" w:themeFillTint="40"/>
      </w:tcPr>
    </w:tblStylePr>
    <w:tblStylePr w:type="band2Vert"/>
    <w:tblStylePr w:type="band1Horz">
      <w:rPr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fill="FCE4D0" w:themeFill="accent6" w:themeFillTint="40"/>
      </w:tcPr>
    </w:tblStylePr>
    <w:tblStylePr w:type="band2Horz">
      <w:rPr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90">
    <w:name w:val="List Table 7 Colorful"/>
    <w:basedOn w:val="12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000000" w:themeColor="text1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000000" w:themeColor="tex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000000" w:themeColor="tex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fill="BEBEBE" w:themeFill="text1" w:themeFillTint="40"/>
      </w:tcPr>
    </w:tblStylePr>
    <w:tblStylePr w:type="band2Vert"/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fill="BEBEBE" w:themeFill="text1" w:themeFillTint="40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91">
    <w:name w:val="List Table 7 Colorful - Accent 1"/>
    <w:basedOn w:val="12"/>
    <w:qFormat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firstRow">
      <w:rPr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DFEE" w:fill="D2DFEE" w:themeFill="accent1" w:themeFillTint="40"/>
      </w:tcPr>
    </w:tblStylePr>
    <w:tblStylePr w:type="band2Vert"/>
    <w:tblStylePr w:type="band1Horz">
      <w:rPr>
        <w:color w:val="2A4B71" w:themeColor="accent1" w:themeShade="94"/>
        <w:sz w:val="22"/>
      </w:rPr>
      <w:tcPr>
        <w:shd w:val="clear" w:color="D2DFEE" w:fill="D2DFEE" w:themeFill="accent1" w:themeFillTint="40"/>
      </w:tcPr>
    </w:tblStylePr>
    <w:tblStylePr w:type="band2Horz">
      <w:rPr>
        <w:color w:val="2A4B71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92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firstRow">
      <w:rPr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C0504D" w:themeColor="accent2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C0504D" w:themeColor="accent2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0504D" w:themeColor="accent2" w:sz="4" w:space="0"/>
        </w:tcBorders>
        <w:shd w:val="clear" w:color="FFFFFF" w:fill="auto"/>
      </w:tcPr>
    </w:tblStylePr>
    <w:tblStylePr w:type="lastCol">
      <w:rPr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C0504D" w:themeColor="accent2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FD3D2" w:fill="EFD3D2" w:themeFill="accent2" w:themeFillTint="40"/>
      </w:tcPr>
    </w:tblStylePr>
    <w:tblStylePr w:type="band2Vert"/>
    <w:tblStylePr w:type="band1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fill="EFD3D2" w:themeFill="accent2" w:themeFillTint="40"/>
      </w:tcPr>
    </w:tblStylePr>
    <w:tblStylePr w:type="band2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93">
    <w:name w:val="List Table 7 Colorful - Accent 3"/>
    <w:basedOn w:val="12"/>
    <w:qFormat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firstRow">
      <w:rPr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BBB59" w:themeColor="accent3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9BBB59" w:themeColor="accent3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BBB59" w:themeColor="accent3" w:sz="4" w:space="0"/>
        </w:tcBorders>
        <w:shd w:val="clear" w:color="FFFFFF" w:fill="auto"/>
      </w:tcPr>
    </w:tblStylePr>
    <w:tblStylePr w:type="lastCol">
      <w:rPr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BBB59" w:themeColor="accent3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EDD5" w:fill="E5EDD5" w:themeFill="accent3" w:themeFillTint="40"/>
      </w:tcPr>
    </w:tblStylePr>
    <w:tblStylePr w:type="band2Vert"/>
    <w:tblStylePr w:type="band1Horz">
      <w:rPr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fill="E5EDD5" w:themeFill="accent3" w:themeFillTint="40"/>
      </w:tcPr>
    </w:tblStylePr>
    <w:tblStylePr w:type="band2Horz">
      <w:rPr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94">
    <w:name w:val="List Table 7 Colorful - Accent 4"/>
    <w:basedOn w:val="12"/>
    <w:qFormat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firstRow">
      <w:rPr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064A2" w:themeColor="accent4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8064A2" w:themeColor="accent4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064A2" w:themeColor="accent4" w:sz="4" w:space="0"/>
        </w:tcBorders>
        <w:shd w:val="clear" w:color="FFFFFF" w:fill="auto"/>
      </w:tcPr>
    </w:tblStylePr>
    <w:tblStylePr w:type="lastCol">
      <w:rPr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064A2" w:themeColor="accent4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FD8E7" w:fill="DFD8E7" w:themeFill="accent4" w:themeFillTint="40"/>
      </w:tcPr>
    </w:tblStylePr>
    <w:tblStylePr w:type="band2Vert"/>
    <w:tblStylePr w:type="band1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fill="DFD8E7" w:themeFill="accent4" w:themeFillTint="40"/>
      </w:tcPr>
    </w:tblStylePr>
    <w:tblStylePr w:type="band2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95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Row">
      <w:rPr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4BACC6" w:themeColor="accent5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4BACC6" w:themeColor="accent5" w:sz="4" w:space="0"/>
        </w:tcBorders>
        <w:shd w:val="clear" w:color="FFFFFF" w:fill="auto"/>
      </w:tcPr>
    </w:tblStylePr>
    <w:tblStylePr w:type="lastCol">
      <w:rPr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4BACC6" w:themeColor="accent5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EAF0" w:fill="D1EAF0" w:themeFill="accent5" w:themeFillTint="40"/>
      </w:tcPr>
    </w:tblStylePr>
    <w:tblStylePr w:type="band2Vert"/>
    <w:tblStylePr w:type="band1Horz">
      <w:rPr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fill="D1EAF0" w:themeFill="accent5" w:themeFillTint="40"/>
      </w:tcPr>
    </w:tblStylePr>
    <w:tblStylePr w:type="band2Horz">
      <w:rPr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96">
    <w:name w:val="List Table 7 Colorful - Accent 6"/>
    <w:basedOn w:val="12"/>
    <w:qFormat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79646" w:themeColor="accent6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79646" w:themeColor="accent6" w:sz="4" w:space="0"/>
        </w:tcBorders>
        <w:shd w:val="clear" w:color="FFFFFF" w:fill="auto"/>
      </w:tcPr>
    </w:tblStylePr>
    <w:tblStylePr w:type="lastCol">
      <w:rPr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79646" w:themeColor="accent6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CE4D0" w:fill="FCE4D0" w:themeFill="accent6" w:themeFillTint="40"/>
      </w:tcPr>
    </w:tblStylePr>
    <w:tblStylePr w:type="band2Vert"/>
    <w:tblStylePr w:type="band1Horz">
      <w:rPr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fill="FCE4D0" w:themeFill="accent6" w:themeFillTint="40"/>
      </w:tcPr>
    </w:tblStylePr>
    <w:tblStylePr w:type="band2Horz">
      <w:rPr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97">
    <w:name w:val="Lined - Accent"/>
    <w:basedOn w:val="12"/>
    <w:qFormat/>
    <w:uiPriority w:val="99"/>
    <w:pPr>
      <w:spacing w:after="0" w:line="240" w:lineRule="auto"/>
    </w:pPr>
    <w:tblStylePr w:type="firstRow">
      <w:rPr>
        <w:sz w:val="22"/>
      </w:rPr>
      <w:tcPr>
        <w:shd w:val="clear" w:color="7E7E7E" w:fill="7E7E7E" w:themeFill="text1" w:themeFillTint="80"/>
      </w:tcPr>
    </w:tblStylePr>
    <w:tblStylePr w:type="lastRow">
      <w:rPr>
        <w:sz w:val="22"/>
      </w:rPr>
      <w:tcPr>
        <w:shd w:val="clear" w:color="7E7E7E" w:fill="7E7E7E" w:themeFill="text1" w:themeFillTint="80"/>
      </w:tcPr>
    </w:tblStylePr>
    <w:tblStylePr w:type="firstCol">
      <w:rPr>
        <w:sz w:val="22"/>
      </w:rPr>
      <w:tcPr>
        <w:shd w:val="clear" w:color="7E7E7E" w:fill="7E7E7E" w:themeFill="text1" w:themeFillTint="80"/>
      </w:tcPr>
    </w:tblStylePr>
    <w:tblStylePr w:type="lastCol">
      <w:rPr>
        <w:sz w:val="22"/>
      </w:rPr>
      <w:tcPr>
        <w:shd w:val="clear" w:color="7E7E7E" w:fill="7E7E7E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F1F1F1" w:fill="F1F1F1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F1F1F1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98">
    <w:name w:val="Lined - Accent 1"/>
    <w:basedOn w:val="12"/>
    <w:qFormat/>
    <w:uiPriority w:val="99"/>
    <w:pPr>
      <w:spacing w:after="0" w:line="240" w:lineRule="auto"/>
    </w:pPr>
    <w:tblStylePr w:type="firstRow">
      <w:rPr>
        <w:sz w:val="22"/>
      </w:rPr>
      <w:tcPr>
        <w:shd w:val="clear" w:color="5D8BC2" w:fill="5D8BC2" w:themeFill="accent1" w:themeFillTint="EA"/>
      </w:tcPr>
    </w:tblStylePr>
    <w:tblStylePr w:type="lastRow">
      <w:rPr>
        <w:sz w:val="22"/>
      </w:rPr>
      <w:tcPr>
        <w:shd w:val="clear" w:color="5D8BC2" w:fill="5D8BC2" w:themeFill="accent1" w:themeFillTint="EA"/>
      </w:tcPr>
    </w:tblStylePr>
    <w:tblStylePr w:type="firstCol">
      <w:rPr>
        <w:sz w:val="22"/>
      </w:rPr>
      <w:tcPr>
        <w:shd w:val="clear" w:color="5D8BC2" w:fill="5D8BC2" w:themeFill="accent1" w:themeFillTint="EA"/>
      </w:tcPr>
    </w:tblStylePr>
    <w:tblStylePr w:type="lastCol">
      <w:rPr>
        <w:sz w:val="22"/>
      </w:rPr>
      <w:tcPr>
        <w:shd w:val="clear" w:color="5D8BC2" w:fill="5D8B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C7D7EA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C7D7EA" w:fill="C7D7EA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99">
    <w:name w:val="Lined - Accent 2"/>
    <w:basedOn w:val="12"/>
    <w:qFormat/>
    <w:uiPriority w:val="99"/>
    <w:pPr>
      <w:spacing w:after="0" w:line="240" w:lineRule="auto"/>
    </w:pPr>
    <w:tblStylePr w:type="firstRow">
      <w:rPr>
        <w:sz w:val="22"/>
      </w:rPr>
      <w:tcPr>
        <w:shd w:val="clear" w:color="D99795" w:fill="D99795" w:themeFill="accent2" w:themeFillTint="97"/>
      </w:tcPr>
    </w:tblStylePr>
    <w:tblStylePr w:type="lastRow">
      <w:rPr>
        <w:sz w:val="22"/>
      </w:rPr>
      <w:tcPr>
        <w:shd w:val="clear" w:color="D99795" w:fill="D99795" w:themeFill="accent2" w:themeFillTint="97"/>
      </w:tcPr>
    </w:tblStylePr>
    <w:tblStylePr w:type="firstCol">
      <w:rPr>
        <w:sz w:val="22"/>
      </w:rPr>
      <w:tcPr>
        <w:shd w:val="clear" w:color="D99795" w:fill="D99795" w:themeFill="accent2" w:themeFillTint="97"/>
      </w:tcPr>
    </w:tblStylePr>
    <w:tblStylePr w:type="lastCol">
      <w:rPr>
        <w:sz w:val="22"/>
      </w:rPr>
      <w:tcPr>
        <w:shd w:val="clear" w:color="D99795" w:fill="D997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F2DCDC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F2DCDC" w:fill="F2DCDC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200">
    <w:name w:val="Lined - Accent 3"/>
    <w:basedOn w:val="12"/>
    <w:qFormat/>
    <w:uiPriority w:val="99"/>
    <w:pPr>
      <w:spacing w:after="0" w:line="240" w:lineRule="auto"/>
    </w:pPr>
    <w:tblStylePr w:type="firstRow">
      <w:rPr>
        <w:sz w:val="22"/>
      </w:rPr>
      <w:tcPr>
        <w:shd w:val="clear" w:color="9BBB59" w:fill="9BBB59" w:themeFill="accent3" w:themeFillTint="FE"/>
      </w:tcPr>
    </w:tblStylePr>
    <w:tblStylePr w:type="lastRow">
      <w:rPr>
        <w:sz w:val="22"/>
      </w:rPr>
      <w:tcPr>
        <w:shd w:val="clear" w:color="9BBB59" w:fill="9BBB59" w:themeFill="accent3" w:themeFillTint="FE"/>
      </w:tcPr>
    </w:tblStylePr>
    <w:tblStylePr w:type="firstCol">
      <w:rPr>
        <w:sz w:val="22"/>
      </w:rPr>
      <w:tcPr>
        <w:shd w:val="clear" w:color="9BBB59" w:fill="9BBB59" w:themeFill="accent3" w:themeFillTint="FE"/>
      </w:tcPr>
    </w:tblStylePr>
    <w:tblStylePr w:type="lastCol">
      <w:rPr>
        <w:sz w:val="22"/>
      </w:rPr>
      <w:tcPr>
        <w:shd w:val="clear" w:color="9BBB59" w:fill="9B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EAF1DD" w:fill="EAF1DD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EAF1DD" w:fill="EAF1DD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201">
    <w:name w:val="Lined - Accent 4"/>
    <w:basedOn w:val="12"/>
    <w:qFormat/>
    <w:uiPriority w:val="99"/>
    <w:pPr>
      <w:spacing w:after="0" w:line="240" w:lineRule="auto"/>
    </w:pPr>
    <w:tblStylePr w:type="firstRow">
      <w:rPr>
        <w:sz w:val="22"/>
      </w:rPr>
      <w:tcPr>
        <w:shd w:val="clear" w:color="B2A1C6" w:fill="B2A1C6" w:themeFill="accent4" w:themeFillTint="9A"/>
      </w:tcPr>
    </w:tblStylePr>
    <w:tblStylePr w:type="lastRow">
      <w:rPr>
        <w:sz w:val="22"/>
      </w:rPr>
      <w:tcPr>
        <w:shd w:val="clear" w:color="B2A1C6" w:fill="B2A1C6" w:themeFill="accent4" w:themeFillTint="9A"/>
      </w:tcPr>
    </w:tblStylePr>
    <w:tblStylePr w:type="firstCol">
      <w:rPr>
        <w:sz w:val="22"/>
      </w:rPr>
      <w:tcPr>
        <w:shd w:val="clear" w:color="B2A1C6" w:fill="B2A1C6" w:themeFill="accent4" w:themeFillTint="9A"/>
      </w:tcPr>
    </w:tblStylePr>
    <w:tblStylePr w:type="lastCol">
      <w:rPr>
        <w:sz w:val="22"/>
      </w:rPr>
      <w:tcPr>
        <w:shd w:val="clear" w:color="B2A1C6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E5DFEC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E5DFEC" w:fill="E5DFEC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202">
    <w:name w:val="Lined - Accent 5"/>
    <w:basedOn w:val="12"/>
    <w:qFormat/>
    <w:uiPriority w:val="99"/>
    <w:pPr>
      <w:spacing w:after="0" w:line="240" w:lineRule="auto"/>
    </w:pPr>
    <w:tblStylePr w:type="firstRow">
      <w:rPr>
        <w:sz w:val="22"/>
      </w:rPr>
      <w:tcPr>
        <w:shd w:val="clear" w:color="4BACC6" w:fill="4BACC6" w:themeFill="accent5"/>
      </w:tcPr>
    </w:tblStylePr>
    <w:tblStylePr w:type="lastRow">
      <w:rPr>
        <w:sz w:val="22"/>
      </w:rPr>
      <w:tcPr>
        <w:shd w:val="clear" w:color="4BACC6" w:fill="4BACC6" w:themeFill="accent5"/>
      </w:tcPr>
    </w:tblStylePr>
    <w:tblStylePr w:type="firstCol">
      <w:rPr>
        <w:sz w:val="22"/>
      </w:rPr>
      <w:tcPr>
        <w:shd w:val="clear" w:color="4BACC6" w:fill="4BACC6" w:themeFill="accent5"/>
      </w:tcPr>
    </w:tblStylePr>
    <w:tblStylePr w:type="lastCol">
      <w:rPr>
        <w:sz w:val="22"/>
      </w:rPr>
      <w:tcPr>
        <w:shd w:val="clear" w:color="4BACC6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DAEEF3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DAEEF3" w:fill="DAEEF3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203">
    <w:name w:val="Lined - Accent 6"/>
    <w:basedOn w:val="12"/>
    <w:qFormat/>
    <w:uiPriority w:val="99"/>
    <w:pPr>
      <w:spacing w:after="0" w:line="240" w:lineRule="auto"/>
    </w:pPr>
    <w:tblStylePr w:type="firstRow">
      <w:rPr>
        <w:sz w:val="22"/>
      </w:rPr>
      <w:tcPr>
        <w:shd w:val="clear" w:color="F79646" w:fill="F79646" w:themeFill="accent6"/>
      </w:tcPr>
    </w:tblStylePr>
    <w:tblStylePr w:type="lastRow">
      <w:rPr>
        <w:sz w:val="22"/>
      </w:rPr>
      <w:tcPr>
        <w:shd w:val="clear" w:color="F79646" w:fill="F79646" w:themeFill="accent6"/>
      </w:tcPr>
    </w:tblStylePr>
    <w:tblStylePr w:type="firstCol">
      <w:rPr>
        <w:sz w:val="22"/>
      </w:rPr>
      <w:tcPr>
        <w:shd w:val="clear" w:color="F79646" w:fill="F79646" w:themeFill="accent6"/>
      </w:tcPr>
    </w:tblStylePr>
    <w:tblStylePr w:type="lastCol">
      <w:rPr>
        <w:sz w:val="22"/>
      </w:rPr>
      <w:tcPr>
        <w:shd w:val="clear" w:color="F79646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FDE9D9" w:fill="FDE9D9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FDE9D9" w:fill="FDE9D9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204">
    <w:name w:val="Bordered &amp; Lined - Accent"/>
    <w:basedOn w:val="12"/>
    <w:qFormat/>
    <w:uiPriority w:val="99"/>
    <w:pPr>
      <w:spacing w:after="0" w:line="240" w:lineRule="auto"/>
    </w:p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sz w:val="22"/>
      </w:rPr>
      <w:tcPr>
        <w:shd w:val="clear" w:color="7E7E7E" w:fill="7E7E7E" w:themeFill="text1" w:themeFillTint="80"/>
      </w:tcPr>
    </w:tblStylePr>
    <w:tblStylePr w:type="lastRow">
      <w:rPr>
        <w:sz w:val="22"/>
      </w:rPr>
      <w:tcPr>
        <w:shd w:val="clear" w:color="7E7E7E" w:fill="7E7E7E" w:themeFill="text1" w:themeFillTint="80"/>
      </w:tcPr>
    </w:tblStylePr>
    <w:tblStylePr w:type="firstCol">
      <w:rPr>
        <w:sz w:val="22"/>
      </w:rPr>
      <w:tcPr>
        <w:shd w:val="clear" w:color="7E7E7E" w:fill="7E7E7E" w:themeFill="text1" w:themeFillTint="80"/>
      </w:tcPr>
    </w:tblStylePr>
    <w:tblStylePr w:type="lastCol">
      <w:rPr>
        <w:sz w:val="22"/>
      </w:rPr>
      <w:tcPr>
        <w:shd w:val="clear" w:color="7E7E7E" w:fill="7E7E7E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F1F1F1" w:fill="F1F1F1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F1F1F1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205">
    <w:name w:val="Bordered &amp; Lined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4F81BD" w:themeColor="accent1" w:sz="4" w:space="0"/>
        <w:insideV w:val="single" w:color="4F81BD" w:themeColor="accent1" w:sz="4" w:space="0"/>
      </w:tblBorders>
    </w:tblPr>
    <w:tblStylePr w:type="firstRow">
      <w:rPr>
        <w:sz w:val="22"/>
      </w:rPr>
      <w:tcPr>
        <w:shd w:val="clear" w:color="5D8BC2" w:fill="5D8BC2" w:themeFill="accent1" w:themeFillTint="EA"/>
      </w:tcPr>
    </w:tblStylePr>
    <w:tblStylePr w:type="lastRow">
      <w:rPr>
        <w:sz w:val="22"/>
      </w:rPr>
      <w:tcPr>
        <w:shd w:val="clear" w:color="5D8BC2" w:fill="5D8BC2" w:themeFill="accent1" w:themeFillTint="EA"/>
      </w:tcPr>
    </w:tblStylePr>
    <w:tblStylePr w:type="firstCol">
      <w:rPr>
        <w:sz w:val="22"/>
      </w:rPr>
      <w:tcPr>
        <w:shd w:val="clear" w:color="5D8BC2" w:fill="5D8BC2" w:themeFill="accent1" w:themeFillTint="EA"/>
      </w:tcPr>
    </w:tblStylePr>
    <w:tblStylePr w:type="lastCol">
      <w:rPr>
        <w:sz w:val="22"/>
      </w:rPr>
      <w:tcPr>
        <w:shd w:val="clear" w:color="5D8BC2" w:fill="5D8B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C7D7EA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C7D7EA" w:fill="C7D7EA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206">
    <w:name w:val="Bordered &amp; Lined - Accent 2"/>
    <w:basedOn w:val="12"/>
    <w:qFormat/>
    <w:uiPriority w:val="99"/>
    <w:pPr>
      <w:spacing w:after="0" w:line="240" w:lineRule="auto"/>
    </w:pPr>
    <w:tblPr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C0504D" w:themeColor="accent2" w:sz="4" w:space="0"/>
        <w:insideV w:val="single" w:color="C0504D" w:themeColor="accent2" w:sz="4" w:space="0"/>
      </w:tblBorders>
    </w:tblPr>
    <w:tblStylePr w:type="firstRow">
      <w:rPr>
        <w:sz w:val="22"/>
      </w:rPr>
      <w:tcPr>
        <w:shd w:val="clear" w:color="D99795" w:fill="D99795" w:themeFill="accent2" w:themeFillTint="97"/>
      </w:tcPr>
    </w:tblStylePr>
    <w:tblStylePr w:type="lastRow">
      <w:rPr>
        <w:sz w:val="22"/>
      </w:rPr>
      <w:tcPr>
        <w:shd w:val="clear" w:color="D99795" w:fill="D99795" w:themeFill="accent2" w:themeFillTint="97"/>
      </w:tcPr>
    </w:tblStylePr>
    <w:tblStylePr w:type="firstCol">
      <w:rPr>
        <w:sz w:val="22"/>
      </w:rPr>
      <w:tcPr>
        <w:shd w:val="clear" w:color="D99795" w:fill="D99795" w:themeFill="accent2" w:themeFillTint="97"/>
      </w:tcPr>
    </w:tblStylePr>
    <w:tblStylePr w:type="lastCol">
      <w:rPr>
        <w:sz w:val="22"/>
      </w:rPr>
      <w:tcPr>
        <w:shd w:val="clear" w:color="D99795" w:fill="D997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F2DCDC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F2DCDC" w:fill="F2DCDC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207">
    <w:name w:val="Bordered &amp; Lined - Accent 3"/>
    <w:basedOn w:val="12"/>
    <w:qFormat/>
    <w:uiPriority w:val="99"/>
    <w:pPr>
      <w:spacing w:after="0" w:line="240" w:lineRule="auto"/>
    </w:pPr>
    <w:tblPr>
      <w:tblBorders>
        <w:top w:val="single" w:color="9BBB59" w:themeColor="accent3" w:sz="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9BBB59" w:themeColor="accent3" w:sz="4" w:space="0"/>
        <w:insideV w:val="single" w:color="9BBB59" w:themeColor="accent3" w:sz="4" w:space="0"/>
      </w:tblBorders>
    </w:tblPr>
    <w:tblStylePr w:type="firstRow">
      <w:rPr>
        <w:sz w:val="22"/>
      </w:rPr>
      <w:tcPr>
        <w:shd w:val="clear" w:color="9BBB59" w:fill="9BBB59" w:themeFill="accent3" w:themeFillTint="FE"/>
      </w:tcPr>
    </w:tblStylePr>
    <w:tblStylePr w:type="lastRow">
      <w:rPr>
        <w:sz w:val="22"/>
      </w:rPr>
      <w:tcPr>
        <w:shd w:val="clear" w:color="9BBB59" w:fill="9BBB59" w:themeFill="accent3" w:themeFillTint="FE"/>
      </w:tcPr>
    </w:tblStylePr>
    <w:tblStylePr w:type="firstCol">
      <w:rPr>
        <w:sz w:val="22"/>
      </w:rPr>
      <w:tcPr>
        <w:shd w:val="clear" w:color="9BBB59" w:fill="9BBB59" w:themeFill="accent3" w:themeFillTint="FE"/>
      </w:tcPr>
    </w:tblStylePr>
    <w:tblStylePr w:type="lastCol">
      <w:rPr>
        <w:sz w:val="22"/>
      </w:rPr>
      <w:tcPr>
        <w:shd w:val="clear" w:color="9BBB59" w:fill="9B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EAF1DD" w:fill="EAF1DD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EAF1DD" w:fill="EAF1DD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208">
    <w:name w:val="Bordered &amp; Lined - Accent 4"/>
    <w:basedOn w:val="12"/>
    <w:qFormat/>
    <w:uiPriority w:val="99"/>
    <w:pPr>
      <w:spacing w:after="0" w:line="240" w:lineRule="auto"/>
    </w:pPr>
    <w:tblPr>
      <w:tblBorders>
        <w:top w:val="single" w:color="8064A2" w:themeColor="accent4" w:sz="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8064A2" w:themeColor="accent4" w:sz="4" w:space="0"/>
        <w:insideV w:val="single" w:color="8064A2" w:themeColor="accent4" w:sz="4" w:space="0"/>
      </w:tblBorders>
    </w:tblPr>
    <w:tblStylePr w:type="firstRow">
      <w:rPr>
        <w:sz w:val="22"/>
      </w:rPr>
      <w:tcPr>
        <w:shd w:val="clear" w:color="B2A1C6" w:fill="B2A1C6" w:themeFill="accent4" w:themeFillTint="9A"/>
      </w:tcPr>
    </w:tblStylePr>
    <w:tblStylePr w:type="lastRow">
      <w:rPr>
        <w:sz w:val="22"/>
      </w:rPr>
      <w:tcPr>
        <w:shd w:val="clear" w:color="B2A1C6" w:fill="B2A1C6" w:themeFill="accent4" w:themeFillTint="9A"/>
      </w:tcPr>
    </w:tblStylePr>
    <w:tblStylePr w:type="firstCol">
      <w:rPr>
        <w:sz w:val="22"/>
      </w:rPr>
      <w:tcPr>
        <w:shd w:val="clear" w:color="B2A1C6" w:fill="B2A1C6" w:themeFill="accent4" w:themeFillTint="9A"/>
      </w:tcPr>
    </w:tblStylePr>
    <w:tblStylePr w:type="lastCol">
      <w:rPr>
        <w:sz w:val="22"/>
      </w:rPr>
      <w:tcPr>
        <w:shd w:val="clear" w:color="B2A1C6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E5DFEC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E5DFEC" w:fill="E5DFEC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209">
    <w:name w:val="Bordered &amp; Lined - Accent 5"/>
    <w:basedOn w:val="12"/>
    <w:qFormat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sz w:val="22"/>
      </w:rPr>
      <w:tcPr>
        <w:shd w:val="clear" w:color="4BACC6" w:fill="4BACC6" w:themeFill="accent5"/>
      </w:tcPr>
    </w:tblStylePr>
    <w:tblStylePr w:type="lastRow">
      <w:rPr>
        <w:sz w:val="22"/>
      </w:rPr>
      <w:tcPr>
        <w:shd w:val="clear" w:color="4BACC6" w:fill="4BACC6" w:themeFill="accent5"/>
      </w:tcPr>
    </w:tblStylePr>
    <w:tblStylePr w:type="firstCol">
      <w:rPr>
        <w:sz w:val="22"/>
      </w:rPr>
      <w:tcPr>
        <w:shd w:val="clear" w:color="4BACC6" w:fill="4BACC6" w:themeFill="accent5"/>
      </w:tcPr>
    </w:tblStylePr>
    <w:tblStylePr w:type="lastCol">
      <w:rPr>
        <w:sz w:val="22"/>
      </w:rPr>
      <w:tcPr>
        <w:shd w:val="clear" w:color="4BACC6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DAEEF3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DAEEF3" w:fill="DAEEF3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210">
    <w:name w:val="Bordered &amp; Lined - Accent 6"/>
    <w:basedOn w:val="12"/>
    <w:qFormat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sz w:val="22"/>
      </w:rPr>
      <w:tcPr>
        <w:shd w:val="clear" w:color="F79646" w:fill="F79646" w:themeFill="accent6"/>
      </w:tcPr>
    </w:tblStylePr>
    <w:tblStylePr w:type="lastRow">
      <w:rPr>
        <w:sz w:val="22"/>
      </w:rPr>
      <w:tcPr>
        <w:shd w:val="clear" w:color="F79646" w:fill="F79646" w:themeFill="accent6"/>
      </w:tcPr>
    </w:tblStylePr>
    <w:tblStylePr w:type="firstCol">
      <w:rPr>
        <w:sz w:val="22"/>
      </w:rPr>
      <w:tcPr>
        <w:shd w:val="clear" w:color="F79646" w:fill="F79646" w:themeFill="accent6"/>
      </w:tcPr>
    </w:tblStylePr>
    <w:tblStylePr w:type="lastCol">
      <w:rPr>
        <w:sz w:val="22"/>
      </w:rPr>
      <w:tcPr>
        <w:shd w:val="clear" w:color="F79646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FDE9D9" w:fill="FDE9D9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FDE9D9" w:fill="FDE9D9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211">
    <w:name w:val="Bordered"/>
    <w:basedOn w:val="12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sz w:val="22"/>
      </w:rPr>
      <w:tcPr>
        <w:tcBorders>
          <w:bottom w:val="single" w:color="000000" w:themeColor="text1" w:sz="12" w:space="0"/>
        </w:tcBorders>
      </w:tcPr>
    </w:tblStylePr>
    <w:tblStylePr w:type="lastRow">
      <w:rPr>
        <w:sz w:val="22"/>
      </w:rPr>
      <w:tcPr>
        <w:tcBorders>
          <w:top w:val="single" w:color="000000" w:themeColor="text1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cPr>
        <w:tcBorders>
          <w:left w:val="single" w:color="000000" w:themeColor="text1" w:sz="12" w:space="0"/>
        </w:tcBorders>
      </w:tcPr>
    </w:tblStylePr>
    <w:tblStylePr w:type="band1Vert"/>
    <w:tblStylePr w:type="band2Vert"/>
    <w:tblStylePr w:type="band1Horz">
      <w:rPr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12">
    <w:name w:val="Bordered - Accent 1"/>
    <w:basedOn w:val="12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cPr>
        <w:tcBorders>
          <w:left w:val="single" w:color="4F81BD" w:themeColor="accent1" w:sz="12" w:space="0"/>
        </w:tcBorders>
      </w:tcPr>
    </w:tblStylePr>
    <w:tblStylePr w:type="band1Vert"/>
    <w:tblStylePr w:type="band2Vert"/>
    <w:tblStylePr w:type="band1Horz">
      <w:rPr>
        <w:sz w:val="22"/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13">
    <w:name w:val="Bordered - Accent 2"/>
    <w:basedOn w:val="1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sz w:val="22"/>
      </w:rPr>
      <w:tcPr>
        <w:tcBorders>
          <w:bottom w:val="single" w:color="C0504D" w:themeColor="accent2" w:sz="12" w:space="0"/>
        </w:tcBorders>
      </w:tcPr>
    </w:tblStylePr>
    <w:tblStylePr w:type="lastRow">
      <w:rPr>
        <w:sz w:val="22"/>
      </w:rPr>
      <w:tcPr>
        <w:tcBorders>
          <w:top w:val="single" w:color="C0504D" w:themeColor="accent2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cPr>
        <w:tcBorders>
          <w:left w:val="single" w:color="C0504D" w:themeColor="accent2" w:sz="12" w:space="0"/>
        </w:tcBorders>
      </w:tcPr>
    </w:tblStylePr>
    <w:tblStylePr w:type="band1Vert"/>
    <w:tblStylePr w:type="band2Vert"/>
    <w:tblStylePr w:type="band1Horz">
      <w:rPr>
        <w:sz w:val="22"/>
      </w:rPr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14">
    <w:name w:val="Bordered - Accent 3"/>
    <w:basedOn w:val="12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sz w:val="22"/>
      </w:rPr>
      <w:tcPr>
        <w:tcBorders>
          <w:bottom w:val="single" w:color="9BBB59" w:themeColor="accent3" w:sz="12" w:space="0"/>
        </w:tcBorders>
      </w:tcPr>
    </w:tblStylePr>
    <w:tblStylePr w:type="lastRow">
      <w:rPr>
        <w:sz w:val="22"/>
      </w:rPr>
      <w:tcPr>
        <w:tcBorders>
          <w:top w:val="single" w:color="9BBB59" w:themeColor="accent3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cPr>
        <w:tcBorders>
          <w:left w:val="single" w:color="9BBB59" w:themeColor="accent3" w:sz="12" w:space="0"/>
        </w:tcBorders>
      </w:tcPr>
    </w:tblStylePr>
    <w:tblStylePr w:type="band1Vert"/>
    <w:tblStylePr w:type="band2Vert"/>
    <w:tblStylePr w:type="band1Horz">
      <w:rPr>
        <w:sz w:val="22"/>
      </w:rPr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15">
    <w:name w:val="Bordered - Accent 4"/>
    <w:basedOn w:val="12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sz w:val="22"/>
      </w:rPr>
      <w:tcPr>
        <w:tcBorders>
          <w:bottom w:val="single" w:color="8064A2" w:themeColor="accent4" w:sz="12" w:space="0"/>
        </w:tcBorders>
      </w:tcPr>
    </w:tblStylePr>
    <w:tblStylePr w:type="lastRow">
      <w:rPr>
        <w:sz w:val="22"/>
      </w:rPr>
      <w:tcPr>
        <w:tcBorders>
          <w:top w:val="single" w:color="8064A2" w:themeColor="accent4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cPr>
        <w:tcBorders>
          <w:left w:val="single" w:color="8064A2" w:themeColor="accent4" w:sz="12" w:space="0"/>
        </w:tcBorders>
      </w:tcPr>
    </w:tblStylePr>
    <w:tblStylePr w:type="band1Vert"/>
    <w:tblStylePr w:type="band2Vert"/>
    <w:tblStylePr w:type="band1Horz">
      <w:rPr>
        <w:sz w:val="22"/>
      </w:rPr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16">
    <w:name w:val="Bordered - Accent 5"/>
    <w:basedOn w:val="12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sz w:val="22"/>
      </w:rPr>
      <w:tcPr>
        <w:tcBorders>
          <w:bottom w:val="single" w:color="4BACC6" w:themeColor="accent5" w:sz="12" w:space="0"/>
        </w:tcBorders>
      </w:tcPr>
    </w:tblStylePr>
    <w:tblStylePr w:type="lastRow">
      <w:rPr>
        <w:sz w:val="22"/>
      </w:rPr>
      <w:tcPr>
        <w:tcBorders>
          <w:top w:val="single" w:color="4BACC6" w:themeColor="accent5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cPr>
        <w:tcBorders>
          <w:left w:val="single" w:color="4BACC6" w:themeColor="accent5" w:sz="12" w:space="0"/>
        </w:tcBorders>
      </w:tcPr>
    </w:tblStylePr>
    <w:tblStylePr w:type="band1Vert"/>
    <w:tblStylePr w:type="band2Vert"/>
    <w:tblStylePr w:type="band1Horz">
      <w:rPr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17">
    <w:name w:val="Bordered - Accent 6"/>
    <w:basedOn w:val="12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sz w:val="22"/>
      </w:rPr>
      <w:tcPr>
        <w:tcBorders>
          <w:bottom w:val="single" w:color="F79646" w:themeColor="accent6" w:sz="12" w:space="0"/>
        </w:tcBorders>
      </w:tcPr>
    </w:tblStylePr>
    <w:tblStylePr w:type="lastRow">
      <w:rPr>
        <w:sz w:val="22"/>
      </w:rPr>
      <w:tcPr>
        <w:tcBorders>
          <w:top w:val="single" w:color="F79646" w:themeColor="accent6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cPr>
        <w:tcBorders>
          <w:left w:val="single" w:color="F79646" w:themeColor="accent6" w:sz="12" w:space="0"/>
        </w:tcBorders>
      </w:tcPr>
    </w:tblStylePr>
    <w:tblStylePr w:type="band1Vert"/>
    <w:tblStylePr w:type="band2Vert"/>
    <w:tblStylePr w:type="band1Horz">
      <w:rPr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Arial"/>
      </a:majorFont>
      <a:minorFont>
        <a:latin typeface="Calibri"/>
        <a:ea typeface="宋体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7</Pages>
  <Words>3705</Words>
  <Characters>5659</Characters>
  <Paragraphs>457</Paragraphs>
  <TotalTime>452</TotalTime>
  <ScaleCrop>false</ScaleCrop>
  <LinksUpToDate>false</LinksUpToDate>
  <CharactersWithSpaces>5889</CharactersWithSpaces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2016-08-28T19:23:00Z</dcterms:created>
  <dc:creator>微软用户</dc:creator>
  <cp:lastModifiedBy>yuanshi</cp:lastModifiedBy>
  <cp:lastPrinted>2026-10-09T06:27:00Z</cp:lastPrinted>
  <dcterms:modified xsi:type="dcterms:W3CDTF">2026-10-12T16:24:00Z</dcterms:modified>
  <cp:revision>113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KSOProductBuildVer">
    <vt:lpwstr>1033-11.1.0.11723</vt:lpwstr>
  </property>
  <property fmtid="{D5CDD505-2E9C-101B-9397-08002B2CF9AE}" pid="4" name="LinksUpToDate">
    <vt:bool>false</vt:bool>
  </property>
  <property fmtid="{D5CDD505-2E9C-101B-9397-08002B2CF9AE}" pid="5" name="ScaleCrop">
    <vt:bool>false</vt:bool>
  </property>
  <property fmtid="{D5CDD505-2E9C-101B-9397-08002B2CF9AE}" pid="6" name="ShareDoc">
    <vt:bool>false</vt:bool>
  </property>
</Properties>
</file>