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233" w:rsidRDefault="00B85233" w:rsidP="00B85233">
      <w:pPr>
        <w:pStyle w:val="1"/>
      </w:pPr>
      <w:r w:rsidRPr="00B85233">
        <w:t>A</w:t>
      </w:r>
      <w:r>
        <w:rPr>
          <w:rFonts w:hint="eastAsia"/>
        </w:rPr>
        <w:t>n</w:t>
      </w:r>
      <w:r w:rsidRPr="00B85233">
        <w:t xml:space="preserve"> approach for measuring the interaction between anti</w:t>
      </w:r>
      <w:r w:rsidR="00872152">
        <w:t>-</w:t>
      </w:r>
      <w:r w:rsidRPr="00B85233">
        <w:t xml:space="preserve">neutron and </w:t>
      </w:r>
      <w:r>
        <w:rPr>
          <w:rFonts w:hint="eastAsia"/>
        </w:rPr>
        <w:t>CsI</w:t>
      </w:r>
      <w:r>
        <w:t xml:space="preserve"> based on BESIII</w:t>
      </w:r>
    </w:p>
    <w:p w:rsidR="00B85233" w:rsidRDefault="008A5EE9" w:rsidP="00B85233">
      <w:r>
        <w:rPr>
          <w:rFonts w:hint="eastAsia"/>
        </w:rPr>
        <w:t>[</w:t>
      </w:r>
      <w:r w:rsidR="00B85233" w:rsidRPr="00B85233">
        <w:rPr>
          <w:rFonts w:hint="eastAsia"/>
        </w:rPr>
        <w:t>一种基于</w:t>
      </w:r>
      <w:r w:rsidR="00B85233" w:rsidRPr="00B85233">
        <w:t>BESIII实验的反中子和碘化铯相互作用的测量方案</w:t>
      </w:r>
      <w:r>
        <w:rPr>
          <w:rFonts w:hint="eastAsia"/>
        </w:rPr>
        <w:t>]</w:t>
      </w:r>
    </w:p>
    <w:p w:rsidR="00B85233" w:rsidRDefault="00372D8E" w:rsidP="004632D8">
      <w:pPr>
        <w:pStyle w:val="2"/>
        <w:numPr>
          <w:ilvl w:val="0"/>
          <w:numId w:val="1"/>
        </w:numPr>
      </w:pPr>
      <w:r w:rsidRPr="00A26BA0">
        <w:t>Abstract</w:t>
      </w:r>
    </w:p>
    <w:p w:rsidR="00681FEA" w:rsidRPr="00681FEA" w:rsidRDefault="00681FEA" w:rsidP="00681FEA">
      <w:r>
        <w:rPr>
          <w:rFonts w:hint="eastAsia"/>
        </w:rPr>
        <w:t>[本文提出一种测量反中子与碘化铯相互作用的新想法，在正负电子对撞机的束流管附近加入碘化铯材料的靶物质。通过挑选与碘化铯相互作用的事例，可以测量相互作用的相关参数。此外，我们基于BESIII实验进行了一些模拟研究，给出了加入靶物质后，按照现在</w:t>
      </w:r>
      <w:r w:rsidR="00E82281">
        <w:rPr>
          <w:rFonts w:hint="eastAsia"/>
        </w:rPr>
        <w:t>G</w:t>
      </w:r>
      <w:r w:rsidR="00E82281">
        <w:t>eant4</w:t>
      </w:r>
      <w:r>
        <w:rPr>
          <w:rFonts w:hint="eastAsia"/>
        </w:rPr>
        <w:t>的参数，可以获得的</w:t>
      </w:r>
      <w:r w:rsidR="00DE43D5">
        <w:rPr>
          <w:rFonts w:hint="eastAsia"/>
        </w:rPr>
        <w:t>击中靶物质的</w:t>
      </w:r>
      <w:r>
        <w:rPr>
          <w:rFonts w:hint="eastAsia"/>
        </w:rPr>
        <w:t>反中子的数量和质量</w:t>
      </w:r>
      <w:r w:rsidR="0029538A">
        <w:rPr>
          <w:rFonts w:hint="eastAsia"/>
        </w:rPr>
        <w:t>。</w:t>
      </w:r>
      <w:r w:rsidR="00773F3C">
        <w:rPr>
          <w:rFonts w:hint="eastAsia"/>
        </w:rPr>
        <w:t>相似的方法可以用在其他实验上研究强子与物质的相互作用，也可以进行一些超子相关的研究。</w:t>
      </w:r>
      <w:r w:rsidR="004A68F4">
        <w:rPr>
          <w:rFonts w:hint="eastAsia"/>
        </w:rPr>
        <w:t>]</w:t>
      </w:r>
    </w:p>
    <w:p w:rsidR="00B24A8B" w:rsidRDefault="00B24A8B" w:rsidP="00B24A8B">
      <w:r>
        <w:rPr>
          <w:rFonts w:hint="eastAsia"/>
        </w:rPr>
        <w:t>I</w:t>
      </w:r>
      <w:r>
        <w:t xml:space="preserve">n this paper, a new </w:t>
      </w:r>
      <w:r w:rsidR="00681FEA">
        <w:rPr>
          <w:rFonts w:hint="eastAsia"/>
        </w:rPr>
        <w:t>idea</w:t>
      </w:r>
      <w:r w:rsidR="00681FEA">
        <w:t xml:space="preserve"> </w:t>
      </w:r>
      <w:r>
        <w:t xml:space="preserve">for </w:t>
      </w:r>
      <w:r w:rsidR="00681FEA" w:rsidRPr="00681FEA">
        <w:t>measuring the interaction b</w:t>
      </w:r>
      <w:r w:rsidR="00681FEA">
        <w:t xml:space="preserve">etween antineutron and </w:t>
      </w:r>
      <w:r w:rsidR="002601DF">
        <w:t>c</w:t>
      </w:r>
      <w:r w:rsidR="00425D95" w:rsidRPr="00425D95">
        <w:t>esium iodide</w:t>
      </w:r>
      <w:r w:rsidR="00425D95">
        <w:t>(</w:t>
      </w:r>
      <w:r w:rsidR="00681FEA">
        <w:t>CsI</w:t>
      </w:r>
      <w:r w:rsidR="00425D95">
        <w:t>)</w:t>
      </w:r>
      <w:r w:rsidR="00681FEA">
        <w:t xml:space="preserve"> is </w:t>
      </w:r>
      <w:r w:rsidR="006E29E4">
        <w:t>proposed</w:t>
      </w:r>
      <w:r w:rsidR="00425D95">
        <w:t xml:space="preserve">. </w:t>
      </w:r>
      <w:r w:rsidR="00700663">
        <w:t>CsI</w:t>
      </w:r>
      <w:r w:rsidR="00425D95" w:rsidRPr="00425D95">
        <w:t xml:space="preserve"> is added </w:t>
      </w:r>
      <w:r w:rsidR="00325900">
        <w:t>out of</w:t>
      </w:r>
      <w:r w:rsidR="00425D95" w:rsidRPr="00425D95">
        <w:t xml:space="preserve"> the beam </w:t>
      </w:r>
      <w:r w:rsidR="006E29E4">
        <w:t>pip</w:t>
      </w:r>
      <w:r w:rsidR="00624A00">
        <w:t>e</w:t>
      </w:r>
      <w:r w:rsidR="00425D95" w:rsidRPr="00425D95">
        <w:t xml:space="preserve"> of the electron positron collider</w:t>
      </w:r>
      <w:r w:rsidR="006E29E4">
        <w:t xml:space="preserve">. </w:t>
      </w:r>
      <w:r w:rsidR="006E29E4" w:rsidRPr="006E29E4">
        <w:t xml:space="preserve">By selecting </w:t>
      </w:r>
      <w:r w:rsidR="006E29E4">
        <w:t>anti-neutrons which</w:t>
      </w:r>
      <w:r w:rsidR="0035386E">
        <w:t xml:space="preserve"> interacted</w:t>
      </w:r>
      <w:r w:rsidR="006E29E4" w:rsidRPr="006E29E4">
        <w:t xml:space="preserve"> with </w:t>
      </w:r>
      <w:r w:rsidR="006E29E4">
        <w:t>CsI</w:t>
      </w:r>
      <w:r w:rsidR="006E29E4" w:rsidRPr="006E29E4">
        <w:t>, the parameters related to the interaction can be measured</w:t>
      </w:r>
      <w:r w:rsidR="006E29E4">
        <w:t xml:space="preserve"> more </w:t>
      </w:r>
      <w:r w:rsidR="006E29E4" w:rsidRPr="006E29E4">
        <w:t>accurate</w:t>
      </w:r>
      <w:r w:rsidR="00DD7939">
        <w:t>. Further</w:t>
      </w:r>
      <w:r w:rsidR="006E29E4">
        <w:t xml:space="preserve">more, </w:t>
      </w:r>
      <w:r w:rsidR="006E29E4" w:rsidRPr="006E29E4">
        <w:t>some simulation studies based on BESIII experiment</w:t>
      </w:r>
      <w:r w:rsidR="00F83D86">
        <w:t xml:space="preserve"> is applied</w:t>
      </w:r>
      <w:r w:rsidR="003D182A">
        <w:t xml:space="preserve">, </w:t>
      </w:r>
      <w:r w:rsidR="00416638">
        <w:t>which</w:t>
      </w:r>
      <w:r w:rsidR="003D182A">
        <w:t xml:space="preserve"> </w:t>
      </w:r>
      <w:r w:rsidR="005712E7">
        <w:t>show</w:t>
      </w:r>
      <w:r w:rsidR="005C4047">
        <w:t xml:space="preserve"> </w:t>
      </w:r>
      <w:r w:rsidR="006E29E4" w:rsidRPr="006E29E4">
        <w:t xml:space="preserve">the quantity and </w:t>
      </w:r>
      <w:r w:rsidR="003D182A" w:rsidRPr="003D182A">
        <w:t xml:space="preserve">quality </w:t>
      </w:r>
      <w:r w:rsidR="006E29E4" w:rsidRPr="006E29E4">
        <w:t>of anti</w:t>
      </w:r>
      <w:r w:rsidR="0014241F">
        <w:t>-</w:t>
      </w:r>
      <w:r w:rsidR="006E29E4" w:rsidRPr="006E29E4">
        <w:t xml:space="preserve">neutrons that hit the </w:t>
      </w:r>
      <w:r w:rsidR="00416638">
        <w:t>CsI</w:t>
      </w:r>
      <w:r w:rsidR="006E29E4" w:rsidRPr="006E29E4">
        <w:t xml:space="preserve"> according to the current parameters</w:t>
      </w:r>
      <w:r w:rsidR="00C9257D">
        <w:t xml:space="preserve"> in Geant4</w:t>
      </w:r>
      <w:r w:rsidR="006E29E4" w:rsidRPr="006E29E4">
        <w:t>.</w:t>
      </w:r>
      <w:r w:rsidR="00AB48A1">
        <w:t xml:space="preserve"> </w:t>
      </w:r>
      <w:r w:rsidR="00773F3C" w:rsidRPr="00773F3C">
        <w:t xml:space="preserve">Similar methods can be used in other experiments to study the interactions between hadrons and </w:t>
      </w:r>
      <w:r w:rsidR="00557AA6">
        <w:t>matter</w:t>
      </w:r>
      <w:r w:rsidR="00773F3C" w:rsidRPr="00773F3C">
        <w:t xml:space="preserve"> as well as for some </w:t>
      </w:r>
      <w:r w:rsidR="009065FC" w:rsidRPr="009065FC">
        <w:t>hyperon</w:t>
      </w:r>
      <w:r w:rsidR="00773F3C" w:rsidRPr="00773F3C">
        <w:t>-related studies.</w:t>
      </w:r>
      <w:r w:rsidR="00FB1B8B">
        <w:t xml:space="preserve"> </w:t>
      </w:r>
    </w:p>
    <w:p w:rsidR="007A0306" w:rsidRDefault="007A0306" w:rsidP="00B24A8B"/>
    <w:p w:rsidR="007A0306" w:rsidRPr="00B24A8B" w:rsidRDefault="007A0306" w:rsidP="00B24A8B">
      <w:r>
        <w:t xml:space="preserve">Keywords: BESIII, Anti-neutron, </w:t>
      </w:r>
      <w:r w:rsidRPr="00425D95">
        <w:t>Cesium iodide</w:t>
      </w:r>
      <w:r>
        <w:t>, Jpsi</w:t>
      </w:r>
    </w:p>
    <w:p w:rsidR="00B91356" w:rsidRDefault="00372D8E" w:rsidP="00B91356">
      <w:pPr>
        <w:pStyle w:val="2"/>
        <w:numPr>
          <w:ilvl w:val="0"/>
          <w:numId w:val="1"/>
        </w:numPr>
      </w:pPr>
      <w:r>
        <w:t>Introduction</w:t>
      </w:r>
    </w:p>
    <w:p w:rsidR="0035386E" w:rsidRDefault="0035386E" w:rsidP="0035386E">
      <w:pPr>
        <w:rPr>
          <w:color w:val="C00000"/>
        </w:rPr>
      </w:pPr>
      <w:r w:rsidRPr="00E8656C">
        <w:rPr>
          <w:rFonts w:hint="eastAsia"/>
          <w:color w:val="C00000"/>
        </w:rPr>
        <w:t>[</w:t>
      </w:r>
      <w:r w:rsidRPr="00E8656C">
        <w:rPr>
          <w:color w:val="C00000"/>
        </w:rPr>
        <w:t>研究反中子的物理意义，模拟的物理意义</w:t>
      </w:r>
      <w:r w:rsidRPr="00E8656C">
        <w:rPr>
          <w:rFonts w:hint="eastAsia"/>
          <w:color w:val="C00000"/>
        </w:rPr>
        <w:t>]</w:t>
      </w:r>
    </w:p>
    <w:p w:rsidR="000D50F5" w:rsidRPr="00E8656C" w:rsidRDefault="000D50F5" w:rsidP="0035386E">
      <w:pPr>
        <w:rPr>
          <w:color w:val="C00000"/>
        </w:rPr>
      </w:pPr>
      <w:r w:rsidRPr="000D50F5">
        <w:rPr>
          <w:color w:val="C00000"/>
        </w:rPr>
        <w:t>Due to electric neutrality, hadrons cannot be generated in the drift chamber</w:t>
      </w:r>
    </w:p>
    <w:p w:rsidR="0035386E" w:rsidRPr="00E8656C" w:rsidRDefault="0035386E" w:rsidP="0035386E">
      <w:pPr>
        <w:rPr>
          <w:color w:val="C00000"/>
        </w:rPr>
      </w:pPr>
    </w:p>
    <w:p w:rsidR="00B91356" w:rsidRDefault="00B91356" w:rsidP="00B91356">
      <w:pPr>
        <w:rPr>
          <w:color w:val="C00000"/>
        </w:rPr>
      </w:pPr>
      <w:r w:rsidRPr="00E8656C">
        <w:rPr>
          <w:rFonts w:hint="eastAsia"/>
          <w:color w:val="C00000"/>
        </w:rPr>
        <w:t>[目前</w:t>
      </w:r>
      <w:r w:rsidRPr="00E8656C">
        <w:rPr>
          <w:color w:val="C00000"/>
        </w:rPr>
        <w:t>BESIII实验</w:t>
      </w:r>
      <w:r w:rsidR="002A6E43" w:rsidRPr="00E8656C">
        <w:rPr>
          <w:rFonts w:hint="eastAsia"/>
          <w:color w:val="C00000"/>
        </w:rPr>
        <w:t>电磁量能器由CsI组成</w:t>
      </w:r>
      <w:r w:rsidR="001B25C4" w:rsidRPr="00E8656C">
        <w:rPr>
          <w:rFonts w:hint="eastAsia"/>
          <w:color w:val="C00000"/>
        </w:rPr>
        <w:t>，相互作用参数</w:t>
      </w:r>
      <w:r w:rsidRPr="00E8656C">
        <w:rPr>
          <w:color w:val="C00000"/>
        </w:rPr>
        <w:t>测量不准确，导致量能器模拟和数据不一致</w:t>
      </w:r>
      <w:r w:rsidRPr="00E8656C">
        <w:rPr>
          <w:rFonts w:hint="eastAsia"/>
          <w:color w:val="C00000"/>
        </w:rPr>
        <w:t>]</w:t>
      </w:r>
    </w:p>
    <w:p w:rsidR="000D50F5" w:rsidRPr="00E8656C" w:rsidRDefault="000D50F5" w:rsidP="00B91356">
      <w:pPr>
        <w:rPr>
          <w:color w:val="C00000"/>
        </w:rPr>
      </w:pPr>
      <w:r w:rsidRPr="000D50F5">
        <w:rPr>
          <w:color w:val="C00000"/>
        </w:rPr>
        <w:t>Cesium iodide has higher luminous intensity and higher luminescence</w:t>
      </w:r>
      <w:r>
        <w:rPr>
          <w:color w:val="C00000"/>
        </w:rPr>
        <w:t xml:space="preserve">, </w:t>
      </w:r>
      <w:r w:rsidRPr="000D50F5">
        <w:rPr>
          <w:color w:val="C00000"/>
        </w:rPr>
        <w:t>Small radiation length and stable chemical property</w:t>
      </w:r>
      <w:r>
        <w:rPr>
          <w:color w:val="C00000"/>
        </w:rPr>
        <w:t xml:space="preserve">. </w:t>
      </w:r>
      <w:r w:rsidRPr="000D50F5">
        <w:rPr>
          <w:color w:val="C00000"/>
        </w:rPr>
        <w:t>It is widely used in the electromagnetic calorimeter of high-energy physics experiments</w:t>
      </w:r>
      <w:r>
        <w:rPr>
          <w:color w:val="C00000"/>
        </w:rPr>
        <w:t xml:space="preserve">. </w:t>
      </w:r>
      <w:r w:rsidRPr="000D50F5">
        <w:rPr>
          <w:color w:val="C00000"/>
        </w:rPr>
        <w:t>Better energy resolution can be obtained</w:t>
      </w:r>
      <w:r>
        <w:rPr>
          <w:color w:val="C00000"/>
        </w:rPr>
        <w:t xml:space="preserve"> e</w:t>
      </w:r>
      <w:bookmarkStart w:id="0" w:name="_GoBack"/>
      <w:bookmarkEnd w:id="0"/>
      <w:r w:rsidRPr="000D50F5">
        <w:rPr>
          <w:color w:val="C00000"/>
        </w:rPr>
        <w:t>specially low energy</w:t>
      </w:r>
      <w:r>
        <w:rPr>
          <w:color w:val="C00000"/>
        </w:rPr>
        <w:t>.</w:t>
      </w:r>
      <w:r w:rsidRPr="000D50F5">
        <w:rPr>
          <w:color w:val="C00000"/>
        </w:rPr>
        <w:t xml:space="preserve"> The data of the interaction between antineutron and CsI is insufficient, resulting in the simulation of electromagnetic calorimeter</w:t>
      </w:r>
    </w:p>
    <w:p w:rsidR="00B91356" w:rsidRDefault="00B91356" w:rsidP="00B91356"/>
    <w:p w:rsidR="00B91356" w:rsidRDefault="00B91356" w:rsidP="00B91356">
      <w:pPr>
        <w:rPr>
          <w:color w:val="C00000"/>
        </w:rPr>
      </w:pPr>
      <w:r w:rsidRPr="006C7B25">
        <w:rPr>
          <w:color w:val="C00000"/>
        </w:rPr>
        <w:t>[</w:t>
      </w:r>
      <w:r w:rsidRPr="006C7B25">
        <w:rPr>
          <w:rFonts w:hint="eastAsia"/>
          <w:color w:val="C00000"/>
        </w:rPr>
        <w:t>使用抽样或深度学习方法可以跳过</w:t>
      </w:r>
      <w:r w:rsidRPr="006C7B25">
        <w:rPr>
          <w:color w:val="C00000"/>
        </w:rPr>
        <w:t>Monte Carlo过程，提供物理分析需要的数据，但是存在一些局限</w:t>
      </w:r>
      <w:r w:rsidRPr="006C7B25">
        <w:rPr>
          <w:rFonts w:hint="eastAsia"/>
          <w:color w:val="C00000"/>
        </w:rPr>
        <w:t>]</w:t>
      </w:r>
    </w:p>
    <w:p w:rsidR="00266E71" w:rsidRDefault="00266E71" w:rsidP="00B91356">
      <w:r w:rsidRPr="00266E71">
        <w:t>To solve this problem, there are two main ideas. The first one is to use the data-driven methods to extract useful information from the data and directly generate the energy deposition of the detector or the features required for physical analysis. Such methods are model-independent and the impact of missing parameters of interactions can be bypassed. [data-driven方法文献综述] This kind of method has some limitations, when there is any change in the detector, the model may be no longer in force and need to be retrained or fine tuned. Mean while if more detector information needs to be generated, such as the energy depositions of each crystal in the shower, the deep generation models must be used. [GAN或Flow] These models are less stable in training and using, especially for GANs. The second is to find ways to measure the interaction between antineutron and CsI directly, that is, add a target material in the detector as a target. After putting these parameters back into Monte Carlo, we can expect the simulation to be more accurate</w:t>
      </w:r>
    </w:p>
    <w:p w:rsidR="00266E71" w:rsidRDefault="00266E71" w:rsidP="00B91356"/>
    <w:p w:rsidR="002A6E43" w:rsidRDefault="002A6E43" w:rsidP="00B91356">
      <w:r>
        <w:rPr>
          <w:rFonts w:hint="eastAsia"/>
        </w:rPr>
        <w:t>[文章结构]</w:t>
      </w:r>
    </w:p>
    <w:p w:rsidR="0005630F" w:rsidRDefault="002A6E43" w:rsidP="00D746CF">
      <w:r>
        <w:rPr>
          <w:rFonts w:hint="eastAsia"/>
        </w:rPr>
        <w:t>I</w:t>
      </w:r>
      <w:r>
        <w:t xml:space="preserve">n this paper, a new </w:t>
      </w:r>
      <w:r>
        <w:rPr>
          <w:rFonts w:hint="eastAsia"/>
        </w:rPr>
        <w:t>idea</w:t>
      </w:r>
      <w:r>
        <w:t xml:space="preserve"> for </w:t>
      </w:r>
      <w:r w:rsidRPr="00681FEA">
        <w:t>measuring the interaction b</w:t>
      </w:r>
      <w:r>
        <w:t xml:space="preserve">etween antineutron and </w:t>
      </w:r>
      <w:r w:rsidR="002601DF">
        <w:t>c</w:t>
      </w:r>
      <w:r w:rsidRPr="00425D95">
        <w:t>esium iodide</w:t>
      </w:r>
      <w:r>
        <w:t>(CsI) is proposed.</w:t>
      </w:r>
      <w:r w:rsidR="00D746CF">
        <w:t xml:space="preserve"> In </w:t>
      </w:r>
      <w:r w:rsidR="00AB130B">
        <w:t>s</w:t>
      </w:r>
      <w:r w:rsidR="00D746CF">
        <w:t xml:space="preserve">ection 3, </w:t>
      </w:r>
      <w:r w:rsidR="00D746CF" w:rsidRPr="00D746CF">
        <w:t>the BESIII experiment</w:t>
      </w:r>
      <w:r w:rsidR="00D746CF">
        <w:t xml:space="preserve"> </w:t>
      </w:r>
      <w:r w:rsidR="00D746CF">
        <w:rPr>
          <w:rFonts w:hint="eastAsia"/>
        </w:rPr>
        <w:t>is</w:t>
      </w:r>
      <w:r w:rsidR="00D746CF">
        <w:t xml:space="preserve"> </w:t>
      </w:r>
      <w:r w:rsidR="00D746CF">
        <w:rPr>
          <w:rFonts w:hint="eastAsia"/>
        </w:rPr>
        <w:t>introduced</w:t>
      </w:r>
      <w:r w:rsidR="00D746CF" w:rsidRPr="00D746CF">
        <w:t xml:space="preserve">, the </w:t>
      </w:r>
      <w:r w:rsidR="00D746CF">
        <w:t>method</w:t>
      </w:r>
      <w:r w:rsidR="00D746CF" w:rsidRPr="00D746CF">
        <w:t xml:space="preserve"> of adding additional </w:t>
      </w:r>
      <w:r w:rsidR="00624A00">
        <w:t>CsI out of the beam pip</w:t>
      </w:r>
      <w:r w:rsidR="00D0131F">
        <w:t>e</w:t>
      </w:r>
      <w:r w:rsidR="00E671BC">
        <w:t xml:space="preserve"> is described</w:t>
      </w:r>
      <w:r w:rsidR="00D746CF" w:rsidRPr="00D746CF">
        <w:t>, and finally briefl</w:t>
      </w:r>
      <w:r w:rsidR="0005630F">
        <w:t>y introduced how to select anti-neutrons which interacted</w:t>
      </w:r>
      <w:r w:rsidR="0005630F" w:rsidRPr="006E29E4">
        <w:t xml:space="preserve"> with </w:t>
      </w:r>
      <w:r w:rsidR="0005630F">
        <w:t>CsI.</w:t>
      </w:r>
      <w:r w:rsidR="00C04FC4">
        <w:t xml:space="preserve"> </w:t>
      </w:r>
      <w:r w:rsidR="00AB130B">
        <w:t xml:space="preserve">In section 4, </w:t>
      </w:r>
      <w:r w:rsidR="00AB48A1" w:rsidRPr="006E29E4">
        <w:t>some simulation studies</w:t>
      </w:r>
      <w:r w:rsidR="00AB48A1">
        <w:t xml:space="preserve"> </w:t>
      </w:r>
      <w:r w:rsidR="00DD7939">
        <w:t>are</w:t>
      </w:r>
      <w:r w:rsidR="00AB48A1">
        <w:t xml:space="preserve"> applied, which give</w:t>
      </w:r>
      <w:r w:rsidR="00AB48A1" w:rsidRPr="006E29E4">
        <w:t xml:space="preserve"> the quantity and </w:t>
      </w:r>
      <w:r w:rsidR="00AB48A1" w:rsidRPr="003D182A">
        <w:t xml:space="preserve">quality </w:t>
      </w:r>
      <w:r w:rsidR="00AB48A1" w:rsidRPr="006E29E4">
        <w:t>of anti</w:t>
      </w:r>
      <w:r w:rsidR="00AB48A1">
        <w:t>-</w:t>
      </w:r>
      <w:r w:rsidR="00AB48A1" w:rsidRPr="006E29E4">
        <w:t xml:space="preserve">neutrons that hit the </w:t>
      </w:r>
      <w:r w:rsidR="00AB48A1">
        <w:t>CsI</w:t>
      </w:r>
      <w:r w:rsidR="00AB48A1" w:rsidRPr="006E29E4">
        <w:t xml:space="preserve"> according to the current parameters</w:t>
      </w:r>
      <w:r w:rsidR="00AB48A1">
        <w:t xml:space="preserve"> in Geant4</w:t>
      </w:r>
      <w:r w:rsidR="00AB48A1" w:rsidRPr="006E29E4">
        <w:t>.</w:t>
      </w:r>
      <w:r w:rsidR="005C4047">
        <w:t xml:space="preserve"> </w:t>
      </w:r>
      <w:r w:rsidR="000E4DEF">
        <w:t>Finally</w:t>
      </w:r>
      <w:r w:rsidR="00DD7939">
        <w:t>,</w:t>
      </w:r>
      <w:r w:rsidR="00821BF7">
        <w:t xml:space="preserve"> in sec</w:t>
      </w:r>
      <w:r w:rsidR="000E4DEF">
        <w:t xml:space="preserve">tion 5, </w:t>
      </w:r>
      <w:r w:rsidR="003F1D5C">
        <w:t>p</w:t>
      </w:r>
      <w:r w:rsidR="003F1D5C" w:rsidRPr="003F1D5C">
        <w:t>ossible improvement</w:t>
      </w:r>
      <w:r w:rsidR="003F1D5C">
        <w:t>s of e</w:t>
      </w:r>
      <w:r w:rsidR="003F1D5C" w:rsidRPr="003F1D5C">
        <w:t>xperimental desi</w:t>
      </w:r>
      <w:r w:rsidR="00071E7D">
        <w:t>g</w:t>
      </w:r>
      <w:r w:rsidR="003F1D5C" w:rsidRPr="003F1D5C">
        <w:t>n</w:t>
      </w:r>
      <w:r w:rsidR="003F1D5C">
        <w:t xml:space="preserve"> and e</w:t>
      </w:r>
      <w:r w:rsidR="003F1D5C" w:rsidRPr="003F1D5C">
        <w:t>xpansion of research area</w:t>
      </w:r>
      <w:r w:rsidR="003F1D5C">
        <w:t xml:space="preserve"> is discussed.</w:t>
      </w:r>
      <w:r w:rsidR="00A035B5">
        <w:t xml:space="preserve"> </w:t>
      </w:r>
    </w:p>
    <w:p w:rsidR="00901631" w:rsidRDefault="00901631" w:rsidP="00D746CF"/>
    <w:p w:rsidR="0005630F" w:rsidRDefault="00901631" w:rsidP="00D746CF">
      <w:pPr>
        <w:pStyle w:val="2"/>
        <w:numPr>
          <w:ilvl w:val="0"/>
          <w:numId w:val="1"/>
        </w:numPr>
      </w:pPr>
      <w:r>
        <w:rPr>
          <w:rFonts w:hint="eastAsia"/>
        </w:rPr>
        <w:t>E</w:t>
      </w:r>
      <w:r>
        <w:t>xp</w:t>
      </w:r>
      <w:r>
        <w:rPr>
          <w:rFonts w:hint="eastAsia"/>
        </w:rPr>
        <w:t>e</w:t>
      </w:r>
      <w:r>
        <w:t xml:space="preserve">rimental </w:t>
      </w:r>
      <w:r w:rsidR="00083A24">
        <w:t>d</w:t>
      </w:r>
      <w:r>
        <w:t>si</w:t>
      </w:r>
      <w:r w:rsidR="00083A24">
        <w:t>g</w:t>
      </w:r>
      <w:r>
        <w:t>n</w:t>
      </w:r>
    </w:p>
    <w:p w:rsidR="00070100" w:rsidRPr="00E8656C" w:rsidRDefault="00070100" w:rsidP="00070100">
      <w:pPr>
        <w:rPr>
          <w:color w:val="C00000"/>
        </w:rPr>
      </w:pPr>
      <w:r w:rsidRPr="00E8656C">
        <w:rPr>
          <w:rFonts w:hint="eastAsia"/>
          <w:color w:val="C00000"/>
        </w:rPr>
        <w:t>[</w:t>
      </w:r>
      <w:r w:rsidR="00D746CF" w:rsidRPr="00E8656C">
        <w:rPr>
          <w:color w:val="C00000"/>
        </w:rPr>
        <w:t>B</w:t>
      </w:r>
      <w:r w:rsidR="00D746CF" w:rsidRPr="00E8656C">
        <w:rPr>
          <w:rFonts w:hint="eastAsia"/>
          <w:color w:val="C00000"/>
        </w:rPr>
        <w:t>ES</w:t>
      </w:r>
      <w:r w:rsidRPr="00E8656C">
        <w:rPr>
          <w:color w:val="C00000"/>
        </w:rPr>
        <w:t>III实验简介，物理目标，探测器结构，能量点等</w:t>
      </w:r>
      <w:r w:rsidRPr="00E8656C">
        <w:rPr>
          <w:rFonts w:hint="eastAsia"/>
          <w:color w:val="C00000"/>
        </w:rPr>
        <w:t>]</w:t>
      </w:r>
    </w:p>
    <w:p w:rsidR="00070100" w:rsidRDefault="00070100" w:rsidP="00070100"/>
    <w:p w:rsidR="00070100" w:rsidRDefault="00070100" w:rsidP="00070100">
      <w:r>
        <w:rPr>
          <w:rFonts w:hint="eastAsia"/>
        </w:rPr>
        <w:t>[束流管外加入物质的方案，材料，厚度，长度，覆盖角度]</w:t>
      </w:r>
    </w:p>
    <w:p w:rsidR="00070100" w:rsidRDefault="00F25D19" w:rsidP="00070100">
      <w:r w:rsidRPr="00F25D19">
        <w:t>The outermost part of the</w:t>
      </w:r>
      <w:r w:rsidR="004E525B">
        <w:t xml:space="preserve"> beam pipe</w:t>
      </w:r>
      <w:r w:rsidRPr="00F25D19">
        <w:t xml:space="preserve"> is composed of</w:t>
      </w:r>
      <w:r w:rsidR="00CF2583">
        <w:t xml:space="preserve"> a</w:t>
      </w:r>
      <w:r w:rsidRPr="00F25D19">
        <w:t xml:space="preserve"> beryllium tube</w:t>
      </w:r>
      <w:r>
        <w:t>, which</w:t>
      </w:r>
      <w:r w:rsidR="00A32F74">
        <w:t xml:space="preserve"> radius</w:t>
      </w:r>
      <w:r>
        <w:t xml:space="preserve"> is </w:t>
      </w:r>
      <w:r w:rsidRPr="00F25D19">
        <w:t>3</w:t>
      </w:r>
      <w:r>
        <w:t>3</w:t>
      </w:r>
      <w:r w:rsidR="00BA02FB">
        <w:t>.</w:t>
      </w:r>
      <w:r>
        <w:t>7m</w:t>
      </w:r>
      <w:r w:rsidRPr="00F25D19">
        <w:t>m</w:t>
      </w:r>
      <w:r w:rsidR="00A32F74">
        <w:t xml:space="preserve">, and is 296mm long. And the innermost part of MDC is a carbon fibre layer with radius of 59.2mm. The gap between beam pipe’s outer </w:t>
      </w:r>
      <w:r w:rsidR="00A32F74" w:rsidRPr="00F25D19">
        <w:t>beryllium tube</w:t>
      </w:r>
      <w:r w:rsidR="00A32F74">
        <w:t xml:space="preserve"> and MDC’s inner carbon fibre layer</w:t>
      </w:r>
      <w:r w:rsidR="00061C23">
        <w:t xml:space="preserve"> is filled with air. Adding matter here </w:t>
      </w:r>
      <w:r w:rsidR="0072275E">
        <w:t>nether</w:t>
      </w:r>
      <w:r w:rsidR="00061C23" w:rsidRPr="00061C23">
        <w:t xml:space="preserve"> affect the beam flow nor the detector</w:t>
      </w:r>
      <w:r w:rsidR="00061C23">
        <w:t xml:space="preserve">. </w:t>
      </w:r>
      <w:r w:rsidR="008D4856">
        <w:t xml:space="preserve">The </w:t>
      </w:r>
      <w:r w:rsidR="008D4856">
        <w:rPr>
          <w:rFonts w:hint="eastAsia"/>
        </w:rPr>
        <w:t>m</w:t>
      </w:r>
      <w:r w:rsidR="008D4856">
        <w:t xml:space="preserve">aterial we choose for </w:t>
      </w:r>
      <w:r w:rsidR="008D4856" w:rsidRPr="008D4856">
        <w:t>target</w:t>
      </w:r>
      <w:r w:rsidR="008D4856">
        <w:t xml:space="preserve"> is CsI, which </w:t>
      </w:r>
      <w:r w:rsidR="008D4856" w:rsidRPr="008D4856">
        <w:t>molecule</w:t>
      </w:r>
      <w:r w:rsidR="008D4856">
        <w:t xml:space="preserve"> has one c</w:t>
      </w:r>
      <w:r w:rsidR="008D4856" w:rsidRPr="00425D95">
        <w:t xml:space="preserve">esium </w:t>
      </w:r>
      <w:r w:rsidR="008D4856">
        <w:t xml:space="preserve">atom and one </w:t>
      </w:r>
      <w:r w:rsidR="008D4856" w:rsidRPr="00425D95">
        <w:t>iodide</w:t>
      </w:r>
      <w:r w:rsidR="00E01A4F">
        <w:t xml:space="preserve"> atom</w:t>
      </w:r>
      <w:r w:rsidR="00325DA0">
        <w:t xml:space="preserve"> inside, and density is 5.91g/cm2</w:t>
      </w:r>
      <w:r w:rsidR="00CC3C17">
        <w:t>.</w:t>
      </w:r>
      <w:r w:rsidR="002015C3">
        <w:t xml:space="preserve"> </w:t>
      </w:r>
      <w:r w:rsidR="002015C3" w:rsidRPr="002015C3">
        <w:t xml:space="preserve">The </w:t>
      </w:r>
      <w:r w:rsidR="002015C3">
        <w:t>CsI</w:t>
      </w:r>
      <w:r w:rsidR="002015C3" w:rsidRPr="002015C3">
        <w:t xml:space="preserve"> is made into a tube shape,</w:t>
      </w:r>
      <w:r w:rsidR="004E3B38">
        <w:t xml:space="preserve"> has the same length as the </w:t>
      </w:r>
      <w:r w:rsidR="004E3B38" w:rsidRPr="002015C3">
        <w:t>outer beryllium tube</w:t>
      </w:r>
      <w:r w:rsidR="004E3B38">
        <w:t>, and</w:t>
      </w:r>
      <w:r w:rsidR="002015C3" w:rsidRPr="002015C3">
        <w:t xml:space="preserve"> </w:t>
      </w:r>
      <w:r w:rsidR="002015C3">
        <w:t>paste</w:t>
      </w:r>
      <w:r w:rsidR="004E3B38">
        <w:t>s</w:t>
      </w:r>
      <w:r w:rsidR="002015C3">
        <w:t xml:space="preserve"> on the</w:t>
      </w:r>
      <w:r w:rsidR="002015C3" w:rsidRPr="002015C3">
        <w:t xml:space="preserve"> outer beryllium tube</w:t>
      </w:r>
      <w:r w:rsidR="004E3B38">
        <w:t xml:space="preserve">. </w:t>
      </w:r>
      <w:r w:rsidR="00CA072C" w:rsidRPr="00CA072C">
        <w:t xml:space="preserve">The thickness of </w:t>
      </w:r>
      <w:r w:rsidR="00CA072C">
        <w:t>CsI</w:t>
      </w:r>
      <w:r w:rsidR="00CA072C" w:rsidRPr="00CA072C">
        <w:t xml:space="preserve"> is the most important parameter that affects the antineutron source. On the one hand, thicker </w:t>
      </w:r>
      <w:r w:rsidR="00CA072C">
        <w:t>CsI</w:t>
      </w:r>
      <w:r w:rsidR="00CA072C" w:rsidRPr="00CA072C">
        <w:t xml:space="preserve"> can make more anti</w:t>
      </w:r>
      <w:r w:rsidR="00CA072C">
        <w:t>-</w:t>
      </w:r>
      <w:r w:rsidR="00CA072C" w:rsidRPr="00CA072C">
        <w:t xml:space="preserve">neutrons interact with it, increase the number of samples, and improve the measurement accuracy. On the other hand, thicker </w:t>
      </w:r>
      <w:r w:rsidR="00CA072C">
        <w:t>CsI at the same time</w:t>
      </w:r>
      <w:r w:rsidR="00787A73">
        <w:t xml:space="preserve"> </w:t>
      </w:r>
      <w:r w:rsidR="00CA072C" w:rsidRPr="00CA072C">
        <w:t>reduce</w:t>
      </w:r>
      <w:r w:rsidR="00083A24">
        <w:t>s</w:t>
      </w:r>
      <w:r w:rsidR="00CA072C" w:rsidRPr="00CA072C">
        <w:t xml:space="preserve"> the efficiency and resolution of tag particles,</w:t>
      </w:r>
      <w:r w:rsidR="00CE43F6">
        <w:t xml:space="preserve"> thus reducing the resolution</w:t>
      </w:r>
      <w:r w:rsidR="00CA072C" w:rsidRPr="00CA072C">
        <w:t xml:space="preserve"> of the </w:t>
      </w:r>
      <w:r w:rsidR="00CE43F6">
        <w:t xml:space="preserve">recoil calculation, that is, the </w:t>
      </w:r>
      <w:r w:rsidR="00CE43F6" w:rsidRPr="00CA072C">
        <w:t>resolution</w:t>
      </w:r>
      <w:r w:rsidR="00CE43F6">
        <w:t xml:space="preserve"> of anti-neutrons.</w:t>
      </w:r>
      <w:r w:rsidR="00751021">
        <w:t xml:space="preserve"> For this reason, </w:t>
      </w:r>
      <w:r w:rsidR="0077657A">
        <w:t>t</w:t>
      </w:r>
      <w:r w:rsidR="00751021" w:rsidRPr="00751021">
        <w:t xml:space="preserve">he determination of thickness is </w:t>
      </w:r>
      <w:r w:rsidR="0077657A">
        <w:t xml:space="preserve">actually </w:t>
      </w:r>
      <w:r w:rsidR="00751021" w:rsidRPr="00751021">
        <w:t>to trade off the quantity and quality</w:t>
      </w:r>
      <w:r w:rsidR="007B5538">
        <w:t>.</w:t>
      </w:r>
      <w:r w:rsidR="0072275E">
        <w:t xml:space="preserve"> In section 4, t</w:t>
      </w:r>
      <w:r w:rsidR="0072275E" w:rsidRPr="0072275E">
        <w:t>he influence of thickness is mainly studied</w:t>
      </w:r>
      <w:r w:rsidR="0072275E">
        <w:t>.</w:t>
      </w:r>
    </w:p>
    <w:p w:rsidR="00F25D19" w:rsidRDefault="00F25D19" w:rsidP="00070100"/>
    <w:p w:rsidR="00070100" w:rsidRPr="00E8656C" w:rsidRDefault="00070100" w:rsidP="00070100">
      <w:r w:rsidRPr="00E8656C">
        <w:t>[如何选出与物质相互作用的反中子</w:t>
      </w:r>
      <w:r w:rsidRPr="00E8656C">
        <w:rPr>
          <w:rFonts w:hint="eastAsia"/>
        </w:rPr>
        <w:t>]</w:t>
      </w:r>
    </w:p>
    <w:p w:rsidR="00E97F6C" w:rsidRPr="00070100" w:rsidRDefault="00E8656C" w:rsidP="00070100">
      <w:r>
        <w:rPr>
          <w:rFonts w:hint="eastAsia"/>
        </w:rPr>
        <w:t>T</w:t>
      </w:r>
      <w:r>
        <w:t>he BESIII exp</w:t>
      </w:r>
      <w:r w:rsidR="00FB6681">
        <w:t>eri</w:t>
      </w:r>
      <w:r>
        <w:t xml:space="preserve">ment has </w:t>
      </w:r>
      <w:r>
        <w:rPr>
          <w:rFonts w:hint="eastAsia"/>
        </w:rPr>
        <w:t>already</w:t>
      </w:r>
      <w:r>
        <w:t xml:space="preserve"> generated more than 10 billion Jpsi events, there were arou</w:t>
      </w:r>
      <w:r w:rsidR="00FB6681">
        <w:t>n</w:t>
      </w:r>
      <w:r>
        <w:t>d 20 million Jpsi decayed</w:t>
      </w:r>
      <w:r w:rsidR="00B95172">
        <w:t xml:space="preserve"> to p+pi-nbar while the decay fraction of this physical process is (2.12</w:t>
      </w:r>
      <w:r w:rsidR="00B95172">
        <w:rPr>
          <w:rFonts w:hint="eastAsia"/>
        </w:rPr>
        <w:t>±</w:t>
      </w:r>
      <w:r w:rsidR="00B95172">
        <w:t xml:space="preserve">0.009)x1e-3. By setting various </w:t>
      </w:r>
      <w:r w:rsidR="00B95172" w:rsidRPr="00B95172">
        <w:t>condition</w:t>
      </w:r>
      <w:r w:rsidR="00B95172">
        <w:t xml:space="preserve">s include number of charged track, position of </w:t>
      </w:r>
      <w:r w:rsidR="00B95172" w:rsidRPr="00B95172">
        <w:t>vertex</w:t>
      </w:r>
      <w:r w:rsidR="00B95172">
        <w:t xml:space="preserve">, PID </w:t>
      </w:r>
      <w:r w:rsidR="00B95172" w:rsidRPr="00B95172">
        <w:t>possibility</w:t>
      </w:r>
      <w:r w:rsidR="005C7BE2">
        <w:t>, recoil mass</w:t>
      </w:r>
      <w:r w:rsidR="00B95172">
        <w:t xml:space="preserve"> and energy deposition in EMC, etc</w:t>
      </w:r>
      <w:r w:rsidR="00FB6681">
        <w:t>.</w:t>
      </w:r>
      <w:r w:rsidR="00B95172">
        <w:t xml:space="preserve">, one can </w:t>
      </w:r>
      <w:r w:rsidR="00B95172" w:rsidRPr="00B95172">
        <w:t>obtain</w:t>
      </w:r>
      <w:r w:rsidR="00B95172">
        <w:t xml:space="preserve"> the dataset of</w:t>
      </w:r>
      <w:r w:rsidR="00FB6681">
        <w:t xml:space="preserve"> anti-neutr</w:t>
      </w:r>
      <w:r w:rsidR="00470C97">
        <w:t>ons with more than 99</w:t>
      </w:r>
      <w:r w:rsidR="00B95172">
        <w:t>% purity.</w:t>
      </w:r>
      <w:r w:rsidR="00BE4303">
        <w:t xml:space="preserve"> </w:t>
      </w:r>
      <w:r w:rsidR="00E97F6C">
        <w:t xml:space="preserve">The conditions </w:t>
      </w:r>
      <w:r w:rsidR="00A536F3">
        <w:t>to select</w:t>
      </w:r>
      <w:r w:rsidR="00E97F6C">
        <w:t xml:space="preserve"> anti-neutrons</w:t>
      </w:r>
      <w:r w:rsidR="00A536F3">
        <w:t xml:space="preserve"> </w:t>
      </w:r>
      <w:r w:rsidR="00A536F3" w:rsidRPr="00E97F6C">
        <w:t>intersect</w:t>
      </w:r>
      <w:r w:rsidR="00A536F3">
        <w:t>ed</w:t>
      </w:r>
      <w:r w:rsidR="00E97F6C">
        <w:t xml:space="preserve"> with additional CsI out of the beam pipe are basically the same, while an additional condition need to be added, which is some charged tracks excluding p+ and pi- need to </w:t>
      </w:r>
      <w:r w:rsidR="00E97F6C" w:rsidRPr="00E97F6C">
        <w:t>intersect in CsI</w:t>
      </w:r>
      <w:r w:rsidR="0016481C">
        <w:t>.</w:t>
      </w:r>
      <w:r w:rsidR="00995482">
        <w:t xml:space="preserve"> </w:t>
      </w:r>
    </w:p>
    <w:p w:rsidR="00372D8E" w:rsidRDefault="00372D8E" w:rsidP="004632D8">
      <w:pPr>
        <w:pStyle w:val="2"/>
        <w:numPr>
          <w:ilvl w:val="0"/>
          <w:numId w:val="1"/>
        </w:numPr>
      </w:pPr>
      <w:r w:rsidRPr="00372D8E">
        <w:t>Study of simulated data</w:t>
      </w:r>
    </w:p>
    <w:p w:rsidR="00F72920" w:rsidRDefault="00F72920" w:rsidP="00F72920">
      <w:r>
        <w:rPr>
          <w:rFonts w:hint="eastAsia"/>
        </w:rPr>
        <w:t>[研究模拟数据的意义</w:t>
      </w:r>
      <w:r>
        <w:t>]</w:t>
      </w:r>
    </w:p>
    <w:p w:rsidR="005C7BE2" w:rsidRDefault="005C7BE2" w:rsidP="00F72920">
      <w:r w:rsidRPr="005C7BE2">
        <w:t>The ultimate goal of our design experiment is to produce an anti</w:t>
      </w:r>
      <w:r>
        <w:rPr>
          <w:rFonts w:hint="eastAsia"/>
        </w:rPr>
        <w:t>-</w:t>
      </w:r>
      <w:r w:rsidRPr="005C7BE2">
        <w:t>neutron source</w:t>
      </w:r>
      <w:r>
        <w:rPr>
          <w:rFonts w:hint="eastAsia"/>
        </w:rPr>
        <w:t>,</w:t>
      </w:r>
      <w:r>
        <w:t xml:space="preserve"> so it makes sense to </w:t>
      </w:r>
      <w:r w:rsidRPr="005C7BE2">
        <w:t>know the quantity and quality of anti</w:t>
      </w:r>
      <w:r>
        <w:t>-neutrons</w:t>
      </w:r>
      <w:r w:rsidR="0079305E">
        <w:t xml:space="preserve">. </w:t>
      </w:r>
      <w:r w:rsidR="0079305E" w:rsidRPr="0079305E">
        <w:t>As mentioned in the previous section</w:t>
      </w:r>
      <w:r w:rsidR="0079305E">
        <w:t xml:space="preserve">, </w:t>
      </w:r>
      <w:r w:rsidR="0079305E" w:rsidRPr="005C7BE2">
        <w:t>quantity</w:t>
      </w:r>
      <w:r w:rsidR="0079305E">
        <w:t xml:space="preserve"> means</w:t>
      </w:r>
      <w:r>
        <w:t xml:space="preserve"> </w:t>
      </w:r>
      <w:r w:rsidR="0079305E">
        <w:t xml:space="preserve">how much </w:t>
      </w:r>
      <w:r w:rsidR="0079305E" w:rsidRPr="005C7BE2">
        <w:t>anti</w:t>
      </w:r>
      <w:r w:rsidR="0079305E">
        <w:t>-neutrons the source can produce and the efficiency of s</w:t>
      </w:r>
      <w:r w:rsidR="0079305E" w:rsidRPr="0079305E">
        <w:t>elect</w:t>
      </w:r>
      <w:r w:rsidR="0079305E">
        <w:t>ing</w:t>
      </w:r>
      <w:r w:rsidR="0079305E" w:rsidRPr="0079305E">
        <w:t xml:space="preserve"> process</w:t>
      </w:r>
      <w:r w:rsidR="0079305E">
        <w:t xml:space="preserve">, </w:t>
      </w:r>
      <w:r w:rsidR="0079305E" w:rsidRPr="005C7BE2">
        <w:t>quality</w:t>
      </w:r>
      <w:r w:rsidR="0079305E">
        <w:t xml:space="preserve"> means the </w:t>
      </w:r>
      <w:r w:rsidR="0079305E" w:rsidRPr="00CA072C">
        <w:t>resolution</w:t>
      </w:r>
      <w:r w:rsidR="0079305E">
        <w:t xml:space="preserve">, include momentum </w:t>
      </w:r>
      <w:r w:rsidR="0079305E" w:rsidRPr="00CA072C">
        <w:t>resolution</w:t>
      </w:r>
      <w:r w:rsidR="0079305E">
        <w:t xml:space="preserve"> and angle </w:t>
      </w:r>
      <w:r w:rsidR="0079305E" w:rsidRPr="00CA072C">
        <w:t>resolution</w:t>
      </w:r>
      <w:r w:rsidR="00E6790D">
        <w:t xml:space="preserve">, both important </w:t>
      </w:r>
      <w:r w:rsidR="00E6790D" w:rsidRPr="00E6790D">
        <w:t>for the following physical analysis</w:t>
      </w:r>
      <w:r w:rsidR="00E6790D">
        <w:t>. In Geant4, t</w:t>
      </w:r>
      <w:r w:rsidR="00E6790D" w:rsidRPr="00E6790D">
        <w:t xml:space="preserve">he </w:t>
      </w:r>
      <w:r w:rsidR="00E6790D">
        <w:t>simulation of p+ and pi- are t</w:t>
      </w:r>
      <w:r w:rsidR="00E6790D" w:rsidRPr="00E6790D">
        <w:t>rustworthy</w:t>
      </w:r>
      <w:r w:rsidR="00E6790D">
        <w:t>, so</w:t>
      </w:r>
      <w:r w:rsidR="00E6790D" w:rsidRPr="00E6790D">
        <w:t xml:space="preserve"> the impact of a</w:t>
      </w:r>
      <w:r w:rsidR="00E6790D">
        <w:t>dding CsI</w:t>
      </w:r>
      <w:r w:rsidR="00F9290D">
        <w:t xml:space="preserve"> </w:t>
      </w:r>
      <w:r w:rsidR="00F9290D" w:rsidRPr="00E6790D">
        <w:t xml:space="preserve">can </w:t>
      </w:r>
      <w:r w:rsidR="00F9290D">
        <w:t xml:space="preserve">be </w:t>
      </w:r>
      <w:r w:rsidR="005329B3">
        <w:t>determined</w:t>
      </w:r>
      <w:r w:rsidR="00F9290D">
        <w:t xml:space="preserve"> </w:t>
      </w:r>
      <w:r w:rsidR="00F9290D" w:rsidRPr="00E6790D">
        <w:t>accurately</w:t>
      </w:r>
      <w:r w:rsidR="00E6790D">
        <w:t xml:space="preserve">. </w:t>
      </w:r>
      <w:r w:rsidR="00E6790D" w:rsidRPr="00E6790D">
        <w:t>On the contrary, for the interaction between anti</w:t>
      </w:r>
      <w:r w:rsidR="00E6790D">
        <w:t>-</w:t>
      </w:r>
      <w:r w:rsidR="00E6790D" w:rsidRPr="00E6790D">
        <w:t xml:space="preserve">neutron and </w:t>
      </w:r>
      <w:r w:rsidR="0065441E">
        <w:t>CsI, t</w:t>
      </w:r>
      <w:r w:rsidR="00E6790D" w:rsidRPr="00E6790D">
        <w:t>he wrong EMC simulation</w:t>
      </w:r>
      <w:r w:rsidR="00E6790D">
        <w:t xml:space="preserve"> results tell</w:t>
      </w:r>
      <w:r w:rsidR="00E6790D" w:rsidRPr="00E6790D">
        <w:t xml:space="preserve"> us that the simulation </w:t>
      </w:r>
      <w:r w:rsidR="00E6790D">
        <w:t>is unreliable</w:t>
      </w:r>
      <w:r w:rsidR="00CA58E4">
        <w:t xml:space="preserve">, </w:t>
      </w:r>
      <w:r w:rsidR="00CA58E4" w:rsidRPr="00CA58E4">
        <w:t>nonetheless</w:t>
      </w:r>
      <w:r w:rsidR="00CA58E4">
        <w:t xml:space="preserve">, we can </w:t>
      </w:r>
      <w:r w:rsidR="00CA58E4" w:rsidRPr="00CA58E4">
        <w:t>get a rough result</w:t>
      </w:r>
      <w:r w:rsidR="00CA58E4">
        <w:t xml:space="preserve"> b</w:t>
      </w:r>
      <w:r w:rsidR="00CA58E4" w:rsidRPr="00CA58E4">
        <w:t>y comparing</w:t>
      </w:r>
      <w:r w:rsidR="00CA58E4">
        <w:t xml:space="preserve"> the inter</w:t>
      </w:r>
      <w:r w:rsidR="009C42A7">
        <w:t>a</w:t>
      </w:r>
      <w:r w:rsidR="00CA58E4">
        <w:t>ctions between</w:t>
      </w:r>
      <w:r w:rsidR="00CA58E4" w:rsidRPr="00CA58E4">
        <w:t xml:space="preserve"> anti</w:t>
      </w:r>
      <w:r w:rsidR="00CA58E4">
        <w:t>-</w:t>
      </w:r>
      <w:r w:rsidR="00CA58E4" w:rsidRPr="00CA58E4">
        <w:t xml:space="preserve">neutron with beam </w:t>
      </w:r>
      <w:r w:rsidR="00CA58E4">
        <w:t>pip</w:t>
      </w:r>
      <w:r w:rsidR="00CA58E4" w:rsidRPr="00CA58E4">
        <w:t xml:space="preserve"> and CsI</w:t>
      </w:r>
      <w:r w:rsidR="00CA58E4">
        <w:t xml:space="preserve">. </w:t>
      </w:r>
      <w:r w:rsidR="00CA58E4" w:rsidRPr="00CA58E4">
        <w:t>Although not accurate enough, it can still provide some useful information</w:t>
      </w:r>
      <w:r w:rsidR="00CA58E4">
        <w:t>.</w:t>
      </w:r>
      <w:r w:rsidR="00A35494">
        <w:t xml:space="preserve"> </w:t>
      </w:r>
    </w:p>
    <w:p w:rsidR="00F72920" w:rsidRDefault="00F72920" w:rsidP="00F72920"/>
    <w:p w:rsidR="00F72920" w:rsidRDefault="00F72920" w:rsidP="00F72920">
      <w:r>
        <w:rPr>
          <w:rFonts w:hint="eastAsia"/>
        </w:rPr>
        <w:t>[模拟软件版本</w:t>
      </w:r>
      <w:r w:rsidR="005C03BA">
        <w:rPr>
          <w:rFonts w:hint="eastAsia"/>
        </w:rPr>
        <w:t>，方案等</w:t>
      </w:r>
      <w:r>
        <w:t>]</w:t>
      </w:r>
    </w:p>
    <w:p w:rsidR="00694723" w:rsidRDefault="00694723" w:rsidP="00F72920">
      <w:r>
        <w:t xml:space="preserve">Throughout the study, BOSS7.0.5 is used for simulation and reconstruction. </w:t>
      </w:r>
      <w:r w:rsidRPr="00694723">
        <w:t>This is a sufficiently stable version</w:t>
      </w:r>
      <w:r>
        <w:t xml:space="preserve">. </w:t>
      </w:r>
      <w:r w:rsidR="007B0AD8" w:rsidRPr="007B0AD8">
        <w:t xml:space="preserve">The same additional </w:t>
      </w:r>
      <w:r w:rsidR="007B0AD8">
        <w:t>CsI</w:t>
      </w:r>
      <w:r w:rsidR="007B0AD8" w:rsidRPr="007B0AD8">
        <w:t xml:space="preserve"> need to be added in the simulation and reconstruction. In the simulation, it needs to be declared when defining the detector structure. </w:t>
      </w:r>
      <w:r w:rsidR="007B0AD8">
        <w:t>And i</w:t>
      </w:r>
      <w:r w:rsidR="007B0AD8" w:rsidRPr="007B0AD8">
        <w:t xml:space="preserve">n the reconstruction, it needs to be </w:t>
      </w:r>
      <w:r w:rsidR="007B0AD8">
        <w:t>added before</w:t>
      </w:r>
      <w:r w:rsidR="007B0AD8" w:rsidRPr="007B0AD8">
        <w:t xml:space="preserve"> </w:t>
      </w:r>
      <w:r w:rsidR="0069773C">
        <w:t>K</w:t>
      </w:r>
      <w:r w:rsidR="007B0AD8">
        <w:t>alman fit.</w:t>
      </w:r>
      <w:r w:rsidR="004410D5">
        <w:t xml:space="preserve"> </w:t>
      </w:r>
      <w:r w:rsidR="004410D5" w:rsidRPr="004410D5">
        <w:t>In order to avoid</w:t>
      </w:r>
      <w:r w:rsidR="004410D5">
        <w:t xml:space="preserve"> unnecessary</w:t>
      </w:r>
      <w:r w:rsidR="004410D5" w:rsidRPr="004410D5">
        <w:t xml:space="preserve"> errors caused by i</w:t>
      </w:r>
      <w:r w:rsidR="004410D5">
        <w:t>nconsistency</w:t>
      </w:r>
      <w:r w:rsidR="00DC3B56">
        <w:t>, a</w:t>
      </w:r>
      <w:r w:rsidR="004410D5" w:rsidRPr="004410D5">
        <w:t xml:space="preserve"> </w:t>
      </w:r>
      <w:r w:rsidR="00DC3B56">
        <w:t>global service</w:t>
      </w:r>
      <w:r w:rsidR="004410D5" w:rsidRPr="004410D5">
        <w:t xml:space="preserve"> is applied in</w:t>
      </w:r>
      <w:r w:rsidR="00DC3B56">
        <w:t xml:space="preserve"> both</w:t>
      </w:r>
      <w:r w:rsidR="004410D5" w:rsidRPr="004410D5">
        <w:t xml:space="preserve"> simulation and reconstruction to ensure that the materials and shapes added in different </w:t>
      </w:r>
      <w:r w:rsidR="00DC3B56">
        <w:t>steps</w:t>
      </w:r>
      <w:r w:rsidR="004410D5" w:rsidRPr="004410D5">
        <w:t xml:space="preserve"> are completely consistent</w:t>
      </w:r>
      <w:r w:rsidR="00FA6A81">
        <w:t xml:space="preserve">. </w:t>
      </w:r>
      <w:r w:rsidR="00FA6A81" w:rsidRPr="00FA6A81">
        <w:t>By specifying different parameters</w:t>
      </w:r>
      <w:r w:rsidR="00FA6A81">
        <w:t xml:space="preserve"> and decay cards</w:t>
      </w:r>
      <w:r w:rsidR="00FA6A81" w:rsidRPr="00FA6A81">
        <w:t>, data of different particles</w:t>
      </w:r>
      <w:r w:rsidR="00CE516A">
        <w:rPr>
          <w:rFonts w:hint="eastAsia"/>
        </w:rPr>
        <w:t>,</w:t>
      </w:r>
      <w:r w:rsidR="00CE516A">
        <w:t xml:space="preserve"> </w:t>
      </w:r>
      <w:r w:rsidR="00CE516A" w:rsidRPr="00FA6A81">
        <w:t>thickness, momentum and direction</w:t>
      </w:r>
      <w:r w:rsidR="00CE516A">
        <w:t xml:space="preserve"> </w:t>
      </w:r>
      <w:r w:rsidR="00446C7F">
        <w:t>can be obtained</w:t>
      </w:r>
      <w:r w:rsidR="00FA6A81" w:rsidRPr="00FA6A81">
        <w:t>,</w:t>
      </w:r>
      <w:r w:rsidR="00B27C34">
        <w:t xml:space="preserve">. </w:t>
      </w:r>
      <w:r w:rsidR="00446C7F">
        <w:t xml:space="preserve">Therefore, </w:t>
      </w:r>
      <w:r w:rsidR="00B27C34" w:rsidRPr="00B27C34">
        <w:t xml:space="preserve">the dependence of variables we care about </w:t>
      </w:r>
      <w:r w:rsidR="00A9681A">
        <w:t xml:space="preserve">how to relay </w:t>
      </w:r>
      <w:r w:rsidR="00B27C34" w:rsidRPr="00B27C34">
        <w:t>on momentum and angle</w:t>
      </w:r>
      <w:r w:rsidR="00446C7F">
        <w:t xml:space="preserve"> can be studied</w:t>
      </w:r>
      <w:r w:rsidR="002C4EF2">
        <w:t>.</w:t>
      </w:r>
      <w:r w:rsidR="00941A58">
        <w:t xml:space="preserve"> </w:t>
      </w:r>
    </w:p>
    <w:p w:rsidR="0009748D" w:rsidRPr="00F72920" w:rsidRDefault="0009748D" w:rsidP="00F72920"/>
    <w:p w:rsidR="009B57DA" w:rsidRDefault="009B57DA" w:rsidP="004632D8">
      <w:pPr>
        <w:pStyle w:val="3"/>
        <w:numPr>
          <w:ilvl w:val="1"/>
          <w:numId w:val="1"/>
        </w:numPr>
      </w:pPr>
      <w:r>
        <w:rPr>
          <w:rFonts w:hint="eastAsia"/>
        </w:rPr>
        <w:t>Study</w:t>
      </w:r>
      <w:r>
        <w:t xml:space="preserve"> of single proton and pion</w:t>
      </w:r>
    </w:p>
    <w:p w:rsidR="000331AC" w:rsidRDefault="000331AC" w:rsidP="000331AC">
      <w:r>
        <w:t>[</w:t>
      </w:r>
      <w:r>
        <w:rPr>
          <w:rFonts w:hint="eastAsia"/>
        </w:rPr>
        <w:t>模拟参数、数据量]</w:t>
      </w:r>
    </w:p>
    <w:p w:rsidR="009E2B57" w:rsidRDefault="009E2B57" w:rsidP="000331AC">
      <w:r w:rsidRPr="009E2B57">
        <w:t>The first step is to s</w:t>
      </w:r>
      <w:r>
        <w:t>tudy the effect of additiona</w:t>
      </w:r>
      <w:r w:rsidRPr="009E2B57">
        <w:t>l</w:t>
      </w:r>
      <w:r>
        <w:t xml:space="preserve"> CsI</w:t>
      </w:r>
      <w:r w:rsidRPr="009E2B57">
        <w:t xml:space="preserve"> on tag particles</w:t>
      </w:r>
      <w:r w:rsidR="009A0D50">
        <w:t>. While the physical process Jpsi-&gt;p+pi-nb</w:t>
      </w:r>
      <w:r w:rsidR="00BA72A8">
        <w:t>ar is selected, the tag particle</w:t>
      </w:r>
      <w:r w:rsidR="009A0D50">
        <w:t>s therefore are p+ and pi-. Compare</w:t>
      </w:r>
      <w:r w:rsidR="00AE2CAD">
        <w:t>d to pi-, p+</w:t>
      </w:r>
      <w:r w:rsidR="009A0D50">
        <w:t xml:space="preserve"> </w:t>
      </w:r>
      <w:r w:rsidR="009A0D50" w:rsidRPr="009A0D50">
        <w:t xml:space="preserve">in the same substance will produce </w:t>
      </w:r>
      <w:r w:rsidR="00B0696C">
        <w:t>large</w:t>
      </w:r>
      <w:r w:rsidR="00144511">
        <w:t>r</w:t>
      </w:r>
      <w:r w:rsidR="009A0D50">
        <w:t xml:space="preserve"> de/dx</w:t>
      </w:r>
      <w:r w:rsidR="00F846D7">
        <w:t xml:space="preserve">, thus at low </w:t>
      </w:r>
      <w:r w:rsidR="00720852">
        <w:t>momentum</w:t>
      </w:r>
      <w:r w:rsidR="00F846D7">
        <w:t xml:space="preserve"> the efficiency of p+ is much lower than pi-</w:t>
      </w:r>
      <w:r w:rsidR="00144511">
        <w:t xml:space="preserve">. For this reason, different </w:t>
      </w:r>
      <w:r w:rsidR="005713BC">
        <w:t>momentum range is set</w:t>
      </w:r>
      <w:r w:rsidR="00720852">
        <w:t xml:space="preserve"> for p+ and pi-. The minimum momentum is 0.3GeV for p+ and 0.1GeV for pi-, meanwhile, the maximum momentum is 1.2GeV for both p+ and pi-.</w:t>
      </w:r>
      <w:r w:rsidR="00C02FBB">
        <w:t xml:space="preserve"> As for angle, the</w:t>
      </w:r>
      <w:r w:rsidR="003B4F44">
        <w:t xml:space="preserve"> range of</w:t>
      </w:r>
      <w:r w:rsidR="00C02FBB">
        <w:t xml:space="preserve"> cosine theta</w:t>
      </w:r>
      <w:r w:rsidR="003B4F44">
        <w:t xml:space="preserve"> </w:t>
      </w:r>
      <w:r w:rsidR="003B4F44">
        <w:rPr>
          <w:rFonts w:hint="eastAsia"/>
        </w:rPr>
        <w:t>is</w:t>
      </w:r>
      <w:r w:rsidR="005713BC">
        <w:t xml:space="preserve"> set</w:t>
      </w:r>
      <w:r w:rsidR="00C02FBB">
        <w:t xml:space="preserve"> to </w:t>
      </w:r>
      <w:r w:rsidR="00C02FBB">
        <w:rPr>
          <w:rFonts w:hint="eastAsia"/>
        </w:rPr>
        <w:t>[</w:t>
      </w:r>
      <w:r w:rsidR="00C02FBB">
        <w:t>0, 0.93]</w:t>
      </w:r>
      <w:r w:rsidR="003B4F44">
        <w:t xml:space="preserve"> to ensure the cover of detector.</w:t>
      </w:r>
      <w:r w:rsidR="006E104F">
        <w:t xml:space="preserve"> </w:t>
      </w:r>
      <w:r w:rsidR="00E364E1">
        <w:t>Both momentum and cosine theta o</w:t>
      </w:r>
      <w:r w:rsidR="00E364E1" w:rsidRPr="00E364E1">
        <w:t>bey uniform distribution</w:t>
      </w:r>
      <w:r w:rsidR="00E364E1">
        <w:t xml:space="preserve">. </w:t>
      </w:r>
    </w:p>
    <w:p w:rsidR="000331AC" w:rsidRDefault="000331AC" w:rsidP="000331AC"/>
    <w:p w:rsidR="000331AC" w:rsidRDefault="000331AC" w:rsidP="000331AC">
      <w:r>
        <w:t>[</w:t>
      </w:r>
      <w:r>
        <w:rPr>
          <w:rFonts w:hint="eastAsia"/>
        </w:rPr>
        <w:t>模拟结果]</w:t>
      </w:r>
    </w:p>
    <w:p w:rsidR="000331AC" w:rsidRDefault="000331AC" w:rsidP="000331AC"/>
    <w:p w:rsidR="000331AC" w:rsidRPr="000331AC" w:rsidRDefault="000331AC" w:rsidP="000331AC">
      <w:r>
        <w:t>[</w:t>
      </w:r>
      <w:r>
        <w:rPr>
          <w:rFonts w:hint="eastAsia"/>
        </w:rPr>
        <w:t>结果讨论]</w:t>
      </w:r>
    </w:p>
    <w:p w:rsidR="009B57DA" w:rsidRDefault="009B57DA" w:rsidP="004632D8">
      <w:pPr>
        <w:pStyle w:val="3"/>
        <w:numPr>
          <w:ilvl w:val="1"/>
          <w:numId w:val="1"/>
        </w:numPr>
      </w:pPr>
      <w:r>
        <w:rPr>
          <w:rFonts w:hint="eastAsia"/>
        </w:rPr>
        <w:t>Study</w:t>
      </w:r>
      <w:r>
        <w:t xml:space="preserve"> of single anti-neutron particle</w:t>
      </w:r>
    </w:p>
    <w:p w:rsidR="000331AC" w:rsidRDefault="000331AC" w:rsidP="000331AC">
      <w:r>
        <w:t>[模拟参数、数据量]</w:t>
      </w:r>
    </w:p>
    <w:p w:rsidR="00E364E1" w:rsidRDefault="00E364E1" w:rsidP="000331AC">
      <w:r w:rsidRPr="00E364E1">
        <w:t>The most direct way to obtain the number of antineutron and CsI interactions is to simulate a single anti</w:t>
      </w:r>
      <w:r>
        <w:t>-</w:t>
      </w:r>
      <w:r w:rsidRPr="00E364E1">
        <w:t>neutron</w:t>
      </w:r>
      <w:r>
        <w:t xml:space="preserve">. The range of momentum </w:t>
      </w:r>
      <w:r>
        <w:rPr>
          <w:rFonts w:hint="eastAsia"/>
        </w:rPr>
        <w:t>is</w:t>
      </w:r>
      <w:r>
        <w:t xml:space="preserve"> set to </w:t>
      </w:r>
      <w:r>
        <w:rPr>
          <w:rFonts w:hint="eastAsia"/>
        </w:rPr>
        <w:t>[</w:t>
      </w:r>
      <w:r>
        <w:t>0, 1.2]</w:t>
      </w:r>
      <w:r w:rsidR="00F901A2">
        <w:t xml:space="preserve"> GeV</w:t>
      </w:r>
      <w:r>
        <w:t xml:space="preserve"> while cosine theta is the same as p+ and pi-.</w:t>
      </w:r>
      <w:r w:rsidR="00F90218">
        <w:t xml:space="preserve"> </w:t>
      </w:r>
      <w:r w:rsidR="00F90218" w:rsidRPr="00F90218">
        <w:t xml:space="preserve">We are </w:t>
      </w:r>
      <w:r w:rsidR="0062007C">
        <w:t>interested</w:t>
      </w:r>
      <w:r w:rsidR="00F90218" w:rsidRPr="00F90218">
        <w:t xml:space="preserve"> </w:t>
      </w:r>
      <w:r w:rsidR="0062007C">
        <w:t>in</w:t>
      </w:r>
      <w:r w:rsidR="00F90218" w:rsidRPr="00F90218">
        <w:t xml:space="preserve"> the </w:t>
      </w:r>
      <w:r w:rsidR="00F20028">
        <w:t>ratio</w:t>
      </w:r>
      <w:r w:rsidR="00F90218" w:rsidRPr="00F90218">
        <w:t xml:space="preserve"> of annihilation and elastic scatter</w:t>
      </w:r>
      <w:r w:rsidR="00332274">
        <w:t>ing</w:t>
      </w:r>
      <w:r w:rsidR="00F90218" w:rsidRPr="00F90218">
        <w:t xml:space="preserve"> of antineutrons in CsI</w:t>
      </w:r>
      <w:r w:rsidR="0062007C">
        <w:t xml:space="preserve">. </w:t>
      </w:r>
      <w:r w:rsidR="0062007C" w:rsidRPr="0062007C">
        <w:t>For annihilation</w:t>
      </w:r>
      <w:r w:rsidR="00F20028">
        <w:t xml:space="preserve">, the final position of anti-neutron’s track indicates where the </w:t>
      </w:r>
      <w:r w:rsidR="00F20028" w:rsidRPr="00F90218">
        <w:t>annihilation</w:t>
      </w:r>
      <w:r w:rsidR="00F20028">
        <w:t xml:space="preserve"> happen</w:t>
      </w:r>
      <w:r w:rsidR="00F901A2">
        <w:t>ed, it can</w:t>
      </w:r>
      <w:r w:rsidR="00F20028">
        <w:t xml:space="preserve"> be obtained easily with the Mont Carlo truth information. And for </w:t>
      </w:r>
      <w:r w:rsidR="00F20028" w:rsidRPr="00F90218">
        <w:t xml:space="preserve">elastic </w:t>
      </w:r>
      <w:r w:rsidR="00332274" w:rsidRPr="00F90218">
        <w:t>scatter</w:t>
      </w:r>
      <w:r w:rsidR="00332274">
        <w:t>ing</w:t>
      </w:r>
      <w:r w:rsidR="00F20028">
        <w:t xml:space="preserve">, the difference between initial momentum and out-of-CsI momentum shows if the </w:t>
      </w:r>
      <w:r w:rsidR="00F20028" w:rsidRPr="00F90218">
        <w:t xml:space="preserve">elastic </w:t>
      </w:r>
      <w:r w:rsidR="00332274" w:rsidRPr="00F90218">
        <w:t>scatter</w:t>
      </w:r>
      <w:r w:rsidR="00332274">
        <w:t>ing</w:t>
      </w:r>
      <w:r w:rsidR="00332274" w:rsidRPr="00F90218">
        <w:t xml:space="preserve"> </w:t>
      </w:r>
      <w:r w:rsidR="00F20028">
        <w:t>happened or not. The threshold of momentum change is set to 0.01 because i</w:t>
      </w:r>
      <w:r w:rsidR="00F20028" w:rsidRPr="00F20028">
        <w:t xml:space="preserve">f there is no scattering, the momentum change </w:t>
      </w:r>
      <w:r w:rsidR="00BA060C">
        <w:t>must be</w:t>
      </w:r>
      <w:r w:rsidR="00F20028" w:rsidRPr="00F20028">
        <w:t xml:space="preserve"> strictly equal to 0</w:t>
      </w:r>
      <w:r w:rsidR="00F20028">
        <w:t xml:space="preserve">. </w:t>
      </w:r>
    </w:p>
    <w:p w:rsidR="000331AC" w:rsidRDefault="000331AC" w:rsidP="000331AC"/>
    <w:p w:rsidR="000331AC" w:rsidRDefault="000331AC" w:rsidP="000331AC">
      <w:r>
        <w:t>[模拟结果]</w:t>
      </w:r>
    </w:p>
    <w:p w:rsidR="000331AC" w:rsidRDefault="000331AC" w:rsidP="000331AC"/>
    <w:p w:rsidR="000331AC" w:rsidRPr="000331AC" w:rsidRDefault="000331AC" w:rsidP="000331AC">
      <w:r>
        <w:t>[结果讨论]</w:t>
      </w:r>
    </w:p>
    <w:p w:rsidR="009B57DA" w:rsidRDefault="009B57DA" w:rsidP="004632D8">
      <w:pPr>
        <w:pStyle w:val="3"/>
        <w:numPr>
          <w:ilvl w:val="1"/>
          <w:numId w:val="1"/>
        </w:numPr>
      </w:pPr>
      <w:r>
        <w:rPr>
          <w:rFonts w:hint="eastAsia"/>
        </w:rPr>
        <w:t>Study</w:t>
      </w:r>
      <w:r>
        <w:t xml:space="preserve"> of </w:t>
      </w:r>
      <w:r w:rsidR="00E564F4">
        <w:t>jpsi-&gt;p+pi-nbar</w:t>
      </w:r>
    </w:p>
    <w:p w:rsidR="000331AC" w:rsidRDefault="000331AC" w:rsidP="000331AC">
      <w:r>
        <w:t>[模拟参数、数据量]</w:t>
      </w:r>
    </w:p>
    <w:p w:rsidR="000331AC" w:rsidRDefault="000331AC" w:rsidP="000331AC"/>
    <w:p w:rsidR="000331AC" w:rsidRDefault="000331AC" w:rsidP="000331AC">
      <w:r>
        <w:t>[模拟结果]</w:t>
      </w:r>
    </w:p>
    <w:p w:rsidR="000331AC" w:rsidRDefault="000331AC" w:rsidP="000331AC"/>
    <w:p w:rsidR="000331AC" w:rsidRPr="000331AC" w:rsidRDefault="000331AC" w:rsidP="000331AC">
      <w:r>
        <w:t>[结果讨论]</w:t>
      </w:r>
    </w:p>
    <w:p w:rsidR="00372D8E" w:rsidRDefault="007B6966" w:rsidP="004632D8">
      <w:pPr>
        <w:pStyle w:val="2"/>
        <w:numPr>
          <w:ilvl w:val="0"/>
          <w:numId w:val="1"/>
        </w:numPr>
      </w:pPr>
      <w:r>
        <w:rPr>
          <w:rFonts w:hint="eastAsia"/>
        </w:rPr>
        <w:t>Conclusion</w:t>
      </w:r>
      <w:r>
        <w:t xml:space="preserve"> </w:t>
      </w:r>
      <w:r>
        <w:rPr>
          <w:rFonts w:hint="eastAsia"/>
        </w:rPr>
        <w:t>and</w:t>
      </w:r>
      <w:r>
        <w:t xml:space="preserve"> </w:t>
      </w:r>
      <w:r>
        <w:rPr>
          <w:rFonts w:hint="eastAsia"/>
        </w:rPr>
        <w:t>discussion</w:t>
      </w:r>
    </w:p>
    <w:p w:rsidR="00B21824" w:rsidRDefault="00B21824" w:rsidP="00B21824">
      <w:r>
        <w:rPr>
          <w:rFonts w:hint="eastAsia"/>
        </w:rPr>
        <w:t>[</w:t>
      </w:r>
      <w:r w:rsidRPr="00B21824">
        <w:t>cos_theta增大时，分辨下降，实际实验时可以对不同cos_theta放置不同厚度的物质</w:t>
      </w:r>
      <w:r>
        <w:rPr>
          <w:rFonts w:hint="eastAsia"/>
        </w:rPr>
        <w:t>]</w:t>
      </w:r>
    </w:p>
    <w:p w:rsidR="00B21824" w:rsidRDefault="00B21824" w:rsidP="00B21824"/>
    <w:p w:rsidR="00B21824" w:rsidRPr="00B21824" w:rsidRDefault="00B21824" w:rsidP="00B21824">
      <w:r>
        <w:t>[</w:t>
      </w:r>
      <w:r w:rsidRPr="00B21824">
        <w:rPr>
          <w:rFonts w:hint="eastAsia"/>
        </w:rPr>
        <w:t>放入物质越多，反中子事例越多，但分辨会下降，可以用不同的放置方式平衡数量与质量的关系</w:t>
      </w:r>
      <w:r>
        <w:rPr>
          <w:rFonts w:hint="eastAsia"/>
        </w:rPr>
        <w:t>]</w:t>
      </w:r>
    </w:p>
    <w:p w:rsidR="00B06250" w:rsidRDefault="00B06250" w:rsidP="00B06250">
      <w:pPr>
        <w:pStyle w:val="2"/>
        <w:numPr>
          <w:ilvl w:val="0"/>
          <w:numId w:val="1"/>
        </w:numPr>
      </w:pPr>
      <w:r>
        <w:t>Acknowledgments</w:t>
      </w:r>
    </w:p>
    <w:p w:rsidR="00B91356" w:rsidRDefault="00B91356" w:rsidP="00B91356"/>
    <w:p w:rsidR="00B91356" w:rsidRDefault="00B91356" w:rsidP="00B91356"/>
    <w:p w:rsidR="00B91356" w:rsidRDefault="00B91356" w:rsidP="00B91356"/>
    <w:p w:rsidR="00B91356" w:rsidRDefault="00B91356" w:rsidP="00B91356"/>
    <w:p w:rsidR="00B91356" w:rsidRDefault="00B91356" w:rsidP="00B91356"/>
    <w:p w:rsidR="00B91356" w:rsidRDefault="00B91356" w:rsidP="00B91356"/>
    <w:p w:rsidR="00B91356" w:rsidRDefault="00B91356" w:rsidP="00B91356"/>
    <w:p w:rsidR="00B91356" w:rsidRDefault="00B91356" w:rsidP="00B91356"/>
    <w:p w:rsidR="00B91356" w:rsidRDefault="00B91356" w:rsidP="00B91356"/>
    <w:p w:rsidR="00B91356" w:rsidRDefault="00B91356" w:rsidP="00B91356"/>
    <w:p w:rsidR="00B91356" w:rsidRDefault="00B91356" w:rsidP="00B91356"/>
    <w:p w:rsidR="00B91356" w:rsidRDefault="00B91356" w:rsidP="00B91356"/>
    <w:p w:rsidR="00B91356" w:rsidRDefault="00B91356" w:rsidP="00B91356"/>
    <w:p w:rsidR="00B91356" w:rsidRDefault="00B91356" w:rsidP="00B91356"/>
    <w:p w:rsidR="00B91356" w:rsidRDefault="00B91356" w:rsidP="00B91356"/>
    <w:p w:rsidR="00B91356" w:rsidRDefault="00B91356" w:rsidP="00B91356"/>
    <w:p w:rsidR="00B91356" w:rsidRDefault="00B91356" w:rsidP="00B91356"/>
    <w:p w:rsidR="00B91356" w:rsidRDefault="00B91356" w:rsidP="00B91356"/>
    <w:p w:rsidR="00B91356" w:rsidRDefault="00B91356" w:rsidP="00B91356"/>
    <w:p w:rsidR="00B91356" w:rsidRDefault="00B91356" w:rsidP="00B91356"/>
    <w:p w:rsidR="00B91356" w:rsidRDefault="00B91356" w:rsidP="00B91356"/>
    <w:p w:rsidR="00B91356" w:rsidRDefault="00B91356" w:rsidP="00B91356"/>
    <w:p w:rsidR="00B91356" w:rsidRDefault="00B91356" w:rsidP="00B91356"/>
    <w:p w:rsidR="00B91356" w:rsidRDefault="00B91356" w:rsidP="00B91356"/>
    <w:p w:rsidR="00B91356" w:rsidRDefault="00B91356" w:rsidP="00B91356"/>
    <w:p w:rsidR="00B91356" w:rsidRPr="00B91356" w:rsidRDefault="00B91356" w:rsidP="00B91356"/>
    <w:sectPr w:rsidR="00B91356" w:rsidRPr="00B913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5233" w:rsidRDefault="00B85233" w:rsidP="00B85233">
      <w:r>
        <w:separator/>
      </w:r>
    </w:p>
  </w:endnote>
  <w:endnote w:type="continuationSeparator" w:id="0">
    <w:p w:rsidR="00B85233" w:rsidRDefault="00B85233" w:rsidP="00B85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5233" w:rsidRDefault="00B85233" w:rsidP="00B85233">
      <w:r>
        <w:separator/>
      </w:r>
    </w:p>
  </w:footnote>
  <w:footnote w:type="continuationSeparator" w:id="0">
    <w:p w:rsidR="00B85233" w:rsidRDefault="00B85233" w:rsidP="00B852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2A597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0E2"/>
    <w:rsid w:val="00011B03"/>
    <w:rsid w:val="000148FF"/>
    <w:rsid w:val="000331AC"/>
    <w:rsid w:val="0005630F"/>
    <w:rsid w:val="00061C23"/>
    <w:rsid w:val="00070100"/>
    <w:rsid w:val="00071E7D"/>
    <w:rsid w:val="00083A24"/>
    <w:rsid w:val="0009748D"/>
    <w:rsid w:val="000D50F5"/>
    <w:rsid w:val="000E2B0A"/>
    <w:rsid w:val="000E4DEF"/>
    <w:rsid w:val="0014241F"/>
    <w:rsid w:val="00144511"/>
    <w:rsid w:val="0016481C"/>
    <w:rsid w:val="00173B59"/>
    <w:rsid w:val="001B25C4"/>
    <w:rsid w:val="001E4B28"/>
    <w:rsid w:val="002015C3"/>
    <w:rsid w:val="002601DF"/>
    <w:rsid w:val="00266E71"/>
    <w:rsid w:val="0029538A"/>
    <w:rsid w:val="002A6E43"/>
    <w:rsid w:val="002C4EF2"/>
    <w:rsid w:val="002E053D"/>
    <w:rsid w:val="00315CFA"/>
    <w:rsid w:val="00325900"/>
    <w:rsid w:val="00325DA0"/>
    <w:rsid w:val="00332274"/>
    <w:rsid w:val="0035386E"/>
    <w:rsid w:val="0036381B"/>
    <w:rsid w:val="00372D8E"/>
    <w:rsid w:val="003B4F44"/>
    <w:rsid w:val="003D182A"/>
    <w:rsid w:val="003F1D5C"/>
    <w:rsid w:val="004140E2"/>
    <w:rsid w:val="00416638"/>
    <w:rsid w:val="00425D95"/>
    <w:rsid w:val="004410D5"/>
    <w:rsid w:val="00446C7F"/>
    <w:rsid w:val="004632D8"/>
    <w:rsid w:val="00470C97"/>
    <w:rsid w:val="004A68F4"/>
    <w:rsid w:val="004E3B38"/>
    <w:rsid w:val="004E525B"/>
    <w:rsid w:val="005329B3"/>
    <w:rsid w:val="00557AA6"/>
    <w:rsid w:val="005712E7"/>
    <w:rsid w:val="005713BC"/>
    <w:rsid w:val="00571C8C"/>
    <w:rsid w:val="005B0080"/>
    <w:rsid w:val="005C03BA"/>
    <w:rsid w:val="005C4047"/>
    <w:rsid w:val="005C7BE2"/>
    <w:rsid w:val="0062007C"/>
    <w:rsid w:val="00624A00"/>
    <w:rsid w:val="0065441E"/>
    <w:rsid w:val="00681FEA"/>
    <w:rsid w:val="00694723"/>
    <w:rsid w:val="0069773C"/>
    <w:rsid w:val="006C7B25"/>
    <w:rsid w:val="006E104F"/>
    <w:rsid w:val="006E29E4"/>
    <w:rsid w:val="00700663"/>
    <w:rsid w:val="00720852"/>
    <w:rsid w:val="0072275E"/>
    <w:rsid w:val="00722CE1"/>
    <w:rsid w:val="00751021"/>
    <w:rsid w:val="00773F3C"/>
    <w:rsid w:val="0077657A"/>
    <w:rsid w:val="00787A73"/>
    <w:rsid w:val="0079305E"/>
    <w:rsid w:val="007A0306"/>
    <w:rsid w:val="007B0AD8"/>
    <w:rsid w:val="007B5538"/>
    <w:rsid w:val="007B5CB1"/>
    <w:rsid w:val="007B6966"/>
    <w:rsid w:val="007E3FB4"/>
    <w:rsid w:val="00821BF7"/>
    <w:rsid w:val="00872152"/>
    <w:rsid w:val="008A5EE9"/>
    <w:rsid w:val="008B109B"/>
    <w:rsid w:val="008D4856"/>
    <w:rsid w:val="00901631"/>
    <w:rsid w:val="009065FC"/>
    <w:rsid w:val="009246BB"/>
    <w:rsid w:val="00935CF8"/>
    <w:rsid w:val="00941A58"/>
    <w:rsid w:val="00995482"/>
    <w:rsid w:val="009A0D50"/>
    <w:rsid w:val="009B57DA"/>
    <w:rsid w:val="009C42A7"/>
    <w:rsid w:val="009E2B57"/>
    <w:rsid w:val="00A035B5"/>
    <w:rsid w:val="00A26BA0"/>
    <w:rsid w:val="00A32F74"/>
    <w:rsid w:val="00A35494"/>
    <w:rsid w:val="00A536F3"/>
    <w:rsid w:val="00A56AC5"/>
    <w:rsid w:val="00A9681A"/>
    <w:rsid w:val="00AA1004"/>
    <w:rsid w:val="00AB130B"/>
    <w:rsid w:val="00AB48A1"/>
    <w:rsid w:val="00AB6CC9"/>
    <w:rsid w:val="00AE2CAD"/>
    <w:rsid w:val="00B06250"/>
    <w:rsid w:val="00B0696C"/>
    <w:rsid w:val="00B21824"/>
    <w:rsid w:val="00B24A8B"/>
    <w:rsid w:val="00B27C34"/>
    <w:rsid w:val="00B717AA"/>
    <w:rsid w:val="00B85233"/>
    <w:rsid w:val="00B91356"/>
    <w:rsid w:val="00B95172"/>
    <w:rsid w:val="00BA02FB"/>
    <w:rsid w:val="00BA060C"/>
    <w:rsid w:val="00BA72A8"/>
    <w:rsid w:val="00BE4303"/>
    <w:rsid w:val="00C02FBB"/>
    <w:rsid w:val="00C04FC4"/>
    <w:rsid w:val="00C27AE3"/>
    <w:rsid w:val="00C53215"/>
    <w:rsid w:val="00C9257D"/>
    <w:rsid w:val="00CA072C"/>
    <w:rsid w:val="00CA58E4"/>
    <w:rsid w:val="00CC3C17"/>
    <w:rsid w:val="00CE43F6"/>
    <w:rsid w:val="00CE516A"/>
    <w:rsid w:val="00CF2583"/>
    <w:rsid w:val="00D0131F"/>
    <w:rsid w:val="00D41036"/>
    <w:rsid w:val="00D746CF"/>
    <w:rsid w:val="00DB1FFD"/>
    <w:rsid w:val="00DC3B56"/>
    <w:rsid w:val="00DD7939"/>
    <w:rsid w:val="00DE43D5"/>
    <w:rsid w:val="00E019A0"/>
    <w:rsid w:val="00E01A4F"/>
    <w:rsid w:val="00E364E1"/>
    <w:rsid w:val="00E564F4"/>
    <w:rsid w:val="00E671BC"/>
    <w:rsid w:val="00E6790D"/>
    <w:rsid w:val="00E82281"/>
    <w:rsid w:val="00E8656C"/>
    <w:rsid w:val="00E97F6C"/>
    <w:rsid w:val="00EC3777"/>
    <w:rsid w:val="00F20028"/>
    <w:rsid w:val="00F25D19"/>
    <w:rsid w:val="00F72920"/>
    <w:rsid w:val="00F83D86"/>
    <w:rsid w:val="00F846D7"/>
    <w:rsid w:val="00F901A2"/>
    <w:rsid w:val="00F90218"/>
    <w:rsid w:val="00F9290D"/>
    <w:rsid w:val="00FA6A81"/>
    <w:rsid w:val="00FB1B8B"/>
    <w:rsid w:val="00FB6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69358"/>
  <w15:chartTrackingRefBased/>
  <w15:docId w15:val="{1DC62D57-79DE-42F6-8EB9-F90C33C65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8523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852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26BA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852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85233"/>
    <w:rPr>
      <w:sz w:val="18"/>
      <w:szCs w:val="18"/>
    </w:rPr>
  </w:style>
  <w:style w:type="paragraph" w:styleId="a5">
    <w:name w:val="footer"/>
    <w:basedOn w:val="a"/>
    <w:link w:val="a6"/>
    <w:uiPriority w:val="99"/>
    <w:unhideWhenUsed/>
    <w:rsid w:val="00B85233"/>
    <w:pPr>
      <w:tabs>
        <w:tab w:val="center" w:pos="4153"/>
        <w:tab w:val="right" w:pos="8306"/>
      </w:tabs>
      <w:snapToGrid w:val="0"/>
      <w:jc w:val="left"/>
    </w:pPr>
    <w:rPr>
      <w:sz w:val="18"/>
      <w:szCs w:val="18"/>
    </w:rPr>
  </w:style>
  <w:style w:type="character" w:customStyle="1" w:styleId="a6">
    <w:name w:val="页脚 字符"/>
    <w:basedOn w:val="a0"/>
    <w:link w:val="a5"/>
    <w:uiPriority w:val="99"/>
    <w:rsid w:val="00B85233"/>
    <w:rPr>
      <w:sz w:val="18"/>
      <w:szCs w:val="18"/>
    </w:rPr>
  </w:style>
  <w:style w:type="character" w:customStyle="1" w:styleId="10">
    <w:name w:val="标题 1 字符"/>
    <w:basedOn w:val="a0"/>
    <w:link w:val="1"/>
    <w:uiPriority w:val="9"/>
    <w:rsid w:val="00B85233"/>
    <w:rPr>
      <w:b/>
      <w:bCs/>
      <w:kern w:val="44"/>
      <w:sz w:val="44"/>
      <w:szCs w:val="44"/>
    </w:rPr>
  </w:style>
  <w:style w:type="character" w:customStyle="1" w:styleId="20">
    <w:name w:val="标题 2 字符"/>
    <w:basedOn w:val="a0"/>
    <w:link w:val="2"/>
    <w:uiPriority w:val="9"/>
    <w:rsid w:val="00B8523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26BA0"/>
    <w:rPr>
      <w:b/>
      <w:bCs/>
      <w:sz w:val="32"/>
      <w:szCs w:val="32"/>
    </w:rPr>
  </w:style>
  <w:style w:type="character" w:styleId="a7">
    <w:name w:val="Placeholder Text"/>
    <w:basedOn w:val="a0"/>
    <w:uiPriority w:val="99"/>
    <w:semiHidden/>
    <w:rsid w:val="009B57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72859">
      <w:bodyDiv w:val="1"/>
      <w:marLeft w:val="0"/>
      <w:marRight w:val="0"/>
      <w:marTop w:val="0"/>
      <w:marBottom w:val="0"/>
      <w:divBdr>
        <w:top w:val="none" w:sz="0" w:space="0" w:color="auto"/>
        <w:left w:val="none" w:sz="0" w:space="0" w:color="auto"/>
        <w:bottom w:val="none" w:sz="0" w:space="0" w:color="auto"/>
        <w:right w:val="none" w:sz="0" w:space="0" w:color="auto"/>
      </w:divBdr>
      <w:divsChild>
        <w:div w:id="832599725">
          <w:marLeft w:val="0"/>
          <w:marRight w:val="0"/>
          <w:marTop w:val="0"/>
          <w:marBottom w:val="0"/>
          <w:divBdr>
            <w:top w:val="none" w:sz="0" w:space="0" w:color="auto"/>
            <w:left w:val="none" w:sz="0" w:space="0" w:color="auto"/>
            <w:bottom w:val="none" w:sz="0" w:space="0" w:color="auto"/>
            <w:right w:val="none" w:sz="0" w:space="0" w:color="auto"/>
          </w:divBdr>
          <w:divsChild>
            <w:div w:id="1208761199">
              <w:marLeft w:val="0"/>
              <w:marRight w:val="0"/>
              <w:marTop w:val="0"/>
              <w:marBottom w:val="0"/>
              <w:divBdr>
                <w:top w:val="single" w:sz="6" w:space="0" w:color="DEDEDE"/>
                <w:left w:val="single" w:sz="6" w:space="0" w:color="DEDEDE"/>
                <w:bottom w:val="single" w:sz="6" w:space="0" w:color="DEDEDE"/>
                <w:right w:val="single" w:sz="6" w:space="0" w:color="DEDEDE"/>
              </w:divBdr>
              <w:divsChild>
                <w:div w:id="220869524">
                  <w:marLeft w:val="0"/>
                  <w:marRight w:val="0"/>
                  <w:marTop w:val="0"/>
                  <w:marBottom w:val="0"/>
                  <w:divBdr>
                    <w:top w:val="none" w:sz="0" w:space="0" w:color="auto"/>
                    <w:left w:val="none" w:sz="0" w:space="0" w:color="auto"/>
                    <w:bottom w:val="none" w:sz="0" w:space="0" w:color="auto"/>
                    <w:right w:val="none" w:sz="0" w:space="0" w:color="auto"/>
                  </w:divBdr>
                  <w:divsChild>
                    <w:div w:id="338696291">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947661921">
          <w:marLeft w:val="0"/>
          <w:marRight w:val="0"/>
          <w:marTop w:val="0"/>
          <w:marBottom w:val="0"/>
          <w:divBdr>
            <w:top w:val="none" w:sz="0" w:space="0" w:color="auto"/>
            <w:left w:val="none" w:sz="0" w:space="0" w:color="auto"/>
            <w:bottom w:val="none" w:sz="0" w:space="0" w:color="auto"/>
            <w:right w:val="none" w:sz="0" w:space="0" w:color="auto"/>
          </w:divBdr>
          <w:divsChild>
            <w:div w:id="577985771">
              <w:marLeft w:val="0"/>
              <w:marRight w:val="0"/>
              <w:marTop w:val="0"/>
              <w:marBottom w:val="0"/>
              <w:divBdr>
                <w:top w:val="none" w:sz="0" w:space="0" w:color="auto"/>
                <w:left w:val="none" w:sz="0" w:space="0" w:color="auto"/>
                <w:bottom w:val="none" w:sz="0" w:space="0" w:color="auto"/>
                <w:right w:val="none" w:sz="0" w:space="0" w:color="auto"/>
              </w:divBdr>
              <w:divsChild>
                <w:div w:id="1129014707">
                  <w:marLeft w:val="0"/>
                  <w:marRight w:val="0"/>
                  <w:marTop w:val="0"/>
                  <w:marBottom w:val="0"/>
                  <w:divBdr>
                    <w:top w:val="single" w:sz="6" w:space="8" w:color="EEEEEE"/>
                    <w:left w:val="none" w:sz="0" w:space="0" w:color="auto"/>
                    <w:bottom w:val="single" w:sz="6" w:space="8" w:color="EEEEEE"/>
                    <w:right w:val="single" w:sz="6" w:space="8" w:color="EEEEEE"/>
                  </w:divBdr>
                  <w:divsChild>
                    <w:div w:id="184007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118075">
      <w:bodyDiv w:val="1"/>
      <w:marLeft w:val="0"/>
      <w:marRight w:val="0"/>
      <w:marTop w:val="0"/>
      <w:marBottom w:val="0"/>
      <w:divBdr>
        <w:top w:val="none" w:sz="0" w:space="0" w:color="auto"/>
        <w:left w:val="none" w:sz="0" w:space="0" w:color="auto"/>
        <w:bottom w:val="none" w:sz="0" w:space="0" w:color="auto"/>
        <w:right w:val="none" w:sz="0" w:space="0" w:color="auto"/>
      </w:divBdr>
      <w:divsChild>
        <w:div w:id="676734613">
          <w:marLeft w:val="360"/>
          <w:marRight w:val="0"/>
          <w:marTop w:val="200"/>
          <w:marBottom w:val="0"/>
          <w:divBdr>
            <w:top w:val="none" w:sz="0" w:space="0" w:color="auto"/>
            <w:left w:val="none" w:sz="0" w:space="0" w:color="auto"/>
            <w:bottom w:val="none" w:sz="0" w:space="0" w:color="auto"/>
            <w:right w:val="none" w:sz="0" w:space="0" w:color="auto"/>
          </w:divBdr>
        </w:div>
      </w:divsChild>
    </w:div>
    <w:div w:id="703021149">
      <w:bodyDiv w:val="1"/>
      <w:marLeft w:val="0"/>
      <w:marRight w:val="0"/>
      <w:marTop w:val="0"/>
      <w:marBottom w:val="0"/>
      <w:divBdr>
        <w:top w:val="none" w:sz="0" w:space="0" w:color="auto"/>
        <w:left w:val="none" w:sz="0" w:space="0" w:color="auto"/>
        <w:bottom w:val="none" w:sz="0" w:space="0" w:color="auto"/>
        <w:right w:val="none" w:sz="0" w:space="0" w:color="auto"/>
      </w:divBdr>
      <w:divsChild>
        <w:div w:id="1700397754">
          <w:marLeft w:val="360"/>
          <w:marRight w:val="0"/>
          <w:marTop w:val="200"/>
          <w:marBottom w:val="0"/>
          <w:divBdr>
            <w:top w:val="none" w:sz="0" w:space="0" w:color="auto"/>
            <w:left w:val="none" w:sz="0" w:space="0" w:color="auto"/>
            <w:bottom w:val="none" w:sz="0" w:space="0" w:color="auto"/>
            <w:right w:val="none" w:sz="0" w:space="0" w:color="auto"/>
          </w:divBdr>
        </w:div>
      </w:divsChild>
    </w:div>
    <w:div w:id="1064183826">
      <w:bodyDiv w:val="1"/>
      <w:marLeft w:val="0"/>
      <w:marRight w:val="0"/>
      <w:marTop w:val="0"/>
      <w:marBottom w:val="0"/>
      <w:divBdr>
        <w:top w:val="none" w:sz="0" w:space="0" w:color="auto"/>
        <w:left w:val="none" w:sz="0" w:space="0" w:color="auto"/>
        <w:bottom w:val="none" w:sz="0" w:space="0" w:color="auto"/>
        <w:right w:val="none" w:sz="0" w:space="0" w:color="auto"/>
      </w:divBdr>
      <w:divsChild>
        <w:div w:id="1205211614">
          <w:marLeft w:val="0"/>
          <w:marRight w:val="0"/>
          <w:marTop w:val="0"/>
          <w:marBottom w:val="0"/>
          <w:divBdr>
            <w:top w:val="none" w:sz="0" w:space="0" w:color="auto"/>
            <w:left w:val="none" w:sz="0" w:space="0" w:color="auto"/>
            <w:bottom w:val="none" w:sz="0" w:space="0" w:color="auto"/>
            <w:right w:val="none" w:sz="0" w:space="0" w:color="auto"/>
          </w:divBdr>
          <w:divsChild>
            <w:div w:id="2078236991">
              <w:marLeft w:val="0"/>
              <w:marRight w:val="0"/>
              <w:marTop w:val="0"/>
              <w:marBottom w:val="0"/>
              <w:divBdr>
                <w:top w:val="single" w:sz="6" w:space="0" w:color="DEDEDE"/>
                <w:left w:val="single" w:sz="6" w:space="0" w:color="DEDEDE"/>
                <w:bottom w:val="single" w:sz="6" w:space="0" w:color="DEDEDE"/>
                <w:right w:val="single" w:sz="6" w:space="0" w:color="DEDEDE"/>
              </w:divBdr>
              <w:divsChild>
                <w:div w:id="102501790">
                  <w:marLeft w:val="0"/>
                  <w:marRight w:val="0"/>
                  <w:marTop w:val="0"/>
                  <w:marBottom w:val="0"/>
                  <w:divBdr>
                    <w:top w:val="none" w:sz="0" w:space="0" w:color="auto"/>
                    <w:left w:val="none" w:sz="0" w:space="0" w:color="auto"/>
                    <w:bottom w:val="none" w:sz="0" w:space="0" w:color="auto"/>
                    <w:right w:val="none" w:sz="0" w:space="0" w:color="auto"/>
                  </w:divBdr>
                  <w:divsChild>
                    <w:div w:id="208945140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419911305">
          <w:marLeft w:val="0"/>
          <w:marRight w:val="0"/>
          <w:marTop w:val="0"/>
          <w:marBottom w:val="0"/>
          <w:divBdr>
            <w:top w:val="none" w:sz="0" w:space="0" w:color="auto"/>
            <w:left w:val="none" w:sz="0" w:space="0" w:color="auto"/>
            <w:bottom w:val="none" w:sz="0" w:space="0" w:color="auto"/>
            <w:right w:val="none" w:sz="0" w:space="0" w:color="auto"/>
          </w:divBdr>
          <w:divsChild>
            <w:div w:id="269092373">
              <w:marLeft w:val="0"/>
              <w:marRight w:val="0"/>
              <w:marTop w:val="0"/>
              <w:marBottom w:val="0"/>
              <w:divBdr>
                <w:top w:val="none" w:sz="0" w:space="0" w:color="auto"/>
                <w:left w:val="none" w:sz="0" w:space="0" w:color="auto"/>
                <w:bottom w:val="none" w:sz="0" w:space="0" w:color="auto"/>
                <w:right w:val="none" w:sz="0" w:space="0" w:color="auto"/>
              </w:divBdr>
              <w:divsChild>
                <w:div w:id="334848721">
                  <w:marLeft w:val="0"/>
                  <w:marRight w:val="0"/>
                  <w:marTop w:val="0"/>
                  <w:marBottom w:val="0"/>
                  <w:divBdr>
                    <w:top w:val="single" w:sz="6" w:space="8" w:color="EEEEEE"/>
                    <w:left w:val="none" w:sz="0" w:space="0" w:color="auto"/>
                    <w:bottom w:val="single" w:sz="6" w:space="8" w:color="EEEEEE"/>
                    <w:right w:val="single" w:sz="6" w:space="8" w:color="EEEEEE"/>
                  </w:divBdr>
                  <w:divsChild>
                    <w:div w:id="198751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610820">
      <w:bodyDiv w:val="1"/>
      <w:marLeft w:val="0"/>
      <w:marRight w:val="0"/>
      <w:marTop w:val="0"/>
      <w:marBottom w:val="0"/>
      <w:divBdr>
        <w:top w:val="none" w:sz="0" w:space="0" w:color="auto"/>
        <w:left w:val="none" w:sz="0" w:space="0" w:color="auto"/>
        <w:bottom w:val="none" w:sz="0" w:space="0" w:color="auto"/>
        <w:right w:val="none" w:sz="0" w:space="0" w:color="auto"/>
      </w:divBdr>
      <w:divsChild>
        <w:div w:id="1056508257">
          <w:marLeft w:val="360"/>
          <w:marRight w:val="0"/>
          <w:marTop w:val="200"/>
          <w:marBottom w:val="0"/>
          <w:divBdr>
            <w:top w:val="none" w:sz="0" w:space="0" w:color="auto"/>
            <w:left w:val="none" w:sz="0" w:space="0" w:color="auto"/>
            <w:bottom w:val="none" w:sz="0" w:space="0" w:color="auto"/>
            <w:right w:val="none" w:sz="0" w:space="0" w:color="auto"/>
          </w:divBdr>
        </w:div>
      </w:divsChild>
    </w:div>
    <w:div w:id="1336031725">
      <w:bodyDiv w:val="1"/>
      <w:marLeft w:val="0"/>
      <w:marRight w:val="0"/>
      <w:marTop w:val="0"/>
      <w:marBottom w:val="0"/>
      <w:divBdr>
        <w:top w:val="none" w:sz="0" w:space="0" w:color="auto"/>
        <w:left w:val="none" w:sz="0" w:space="0" w:color="auto"/>
        <w:bottom w:val="none" w:sz="0" w:space="0" w:color="auto"/>
        <w:right w:val="none" w:sz="0" w:space="0" w:color="auto"/>
      </w:divBdr>
      <w:divsChild>
        <w:div w:id="1519781632">
          <w:marLeft w:val="0"/>
          <w:marRight w:val="0"/>
          <w:marTop w:val="0"/>
          <w:marBottom w:val="0"/>
          <w:divBdr>
            <w:top w:val="none" w:sz="0" w:space="0" w:color="auto"/>
            <w:left w:val="none" w:sz="0" w:space="0" w:color="auto"/>
            <w:bottom w:val="none" w:sz="0" w:space="0" w:color="auto"/>
            <w:right w:val="none" w:sz="0" w:space="0" w:color="auto"/>
          </w:divBdr>
          <w:divsChild>
            <w:div w:id="792216917">
              <w:marLeft w:val="0"/>
              <w:marRight w:val="0"/>
              <w:marTop w:val="0"/>
              <w:marBottom w:val="0"/>
              <w:divBdr>
                <w:top w:val="single" w:sz="6" w:space="0" w:color="DEDEDE"/>
                <w:left w:val="single" w:sz="6" w:space="0" w:color="DEDEDE"/>
                <w:bottom w:val="single" w:sz="6" w:space="0" w:color="DEDEDE"/>
                <w:right w:val="single" w:sz="6" w:space="0" w:color="DEDEDE"/>
              </w:divBdr>
              <w:divsChild>
                <w:div w:id="1897400141">
                  <w:marLeft w:val="0"/>
                  <w:marRight w:val="0"/>
                  <w:marTop w:val="0"/>
                  <w:marBottom w:val="0"/>
                  <w:divBdr>
                    <w:top w:val="none" w:sz="0" w:space="0" w:color="auto"/>
                    <w:left w:val="none" w:sz="0" w:space="0" w:color="auto"/>
                    <w:bottom w:val="none" w:sz="0" w:space="0" w:color="auto"/>
                    <w:right w:val="none" w:sz="0" w:space="0" w:color="auto"/>
                  </w:divBdr>
                  <w:divsChild>
                    <w:div w:id="1294826674">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301301105">
          <w:marLeft w:val="0"/>
          <w:marRight w:val="0"/>
          <w:marTop w:val="0"/>
          <w:marBottom w:val="0"/>
          <w:divBdr>
            <w:top w:val="none" w:sz="0" w:space="0" w:color="auto"/>
            <w:left w:val="none" w:sz="0" w:space="0" w:color="auto"/>
            <w:bottom w:val="none" w:sz="0" w:space="0" w:color="auto"/>
            <w:right w:val="none" w:sz="0" w:space="0" w:color="auto"/>
          </w:divBdr>
          <w:divsChild>
            <w:div w:id="1109859655">
              <w:marLeft w:val="0"/>
              <w:marRight w:val="0"/>
              <w:marTop w:val="0"/>
              <w:marBottom w:val="0"/>
              <w:divBdr>
                <w:top w:val="none" w:sz="0" w:space="0" w:color="auto"/>
                <w:left w:val="none" w:sz="0" w:space="0" w:color="auto"/>
                <w:bottom w:val="none" w:sz="0" w:space="0" w:color="auto"/>
                <w:right w:val="none" w:sz="0" w:space="0" w:color="auto"/>
              </w:divBdr>
              <w:divsChild>
                <w:div w:id="1267228050">
                  <w:marLeft w:val="0"/>
                  <w:marRight w:val="0"/>
                  <w:marTop w:val="0"/>
                  <w:marBottom w:val="0"/>
                  <w:divBdr>
                    <w:top w:val="single" w:sz="6" w:space="8" w:color="EEEEEE"/>
                    <w:left w:val="none" w:sz="0" w:space="0" w:color="auto"/>
                    <w:bottom w:val="single" w:sz="6" w:space="8" w:color="EEEEEE"/>
                    <w:right w:val="single" w:sz="6" w:space="8" w:color="EEEEEE"/>
                  </w:divBdr>
                  <w:divsChild>
                    <w:div w:id="6738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047613">
      <w:bodyDiv w:val="1"/>
      <w:marLeft w:val="0"/>
      <w:marRight w:val="0"/>
      <w:marTop w:val="0"/>
      <w:marBottom w:val="0"/>
      <w:divBdr>
        <w:top w:val="none" w:sz="0" w:space="0" w:color="auto"/>
        <w:left w:val="none" w:sz="0" w:space="0" w:color="auto"/>
        <w:bottom w:val="none" w:sz="0" w:space="0" w:color="auto"/>
        <w:right w:val="none" w:sz="0" w:space="0" w:color="auto"/>
      </w:divBdr>
      <w:divsChild>
        <w:div w:id="969554350">
          <w:marLeft w:val="0"/>
          <w:marRight w:val="0"/>
          <w:marTop w:val="0"/>
          <w:marBottom w:val="0"/>
          <w:divBdr>
            <w:top w:val="none" w:sz="0" w:space="0" w:color="auto"/>
            <w:left w:val="none" w:sz="0" w:space="0" w:color="auto"/>
            <w:bottom w:val="none" w:sz="0" w:space="0" w:color="auto"/>
            <w:right w:val="none" w:sz="0" w:space="0" w:color="auto"/>
          </w:divBdr>
          <w:divsChild>
            <w:div w:id="459568641">
              <w:marLeft w:val="0"/>
              <w:marRight w:val="0"/>
              <w:marTop w:val="0"/>
              <w:marBottom w:val="0"/>
              <w:divBdr>
                <w:top w:val="single" w:sz="6" w:space="0" w:color="DEDEDE"/>
                <w:left w:val="single" w:sz="6" w:space="0" w:color="DEDEDE"/>
                <w:bottom w:val="single" w:sz="6" w:space="0" w:color="DEDEDE"/>
                <w:right w:val="single" w:sz="6" w:space="0" w:color="DEDEDE"/>
              </w:divBdr>
              <w:divsChild>
                <w:div w:id="1697804210">
                  <w:marLeft w:val="0"/>
                  <w:marRight w:val="0"/>
                  <w:marTop w:val="0"/>
                  <w:marBottom w:val="0"/>
                  <w:divBdr>
                    <w:top w:val="none" w:sz="0" w:space="0" w:color="auto"/>
                    <w:left w:val="none" w:sz="0" w:space="0" w:color="auto"/>
                    <w:bottom w:val="none" w:sz="0" w:space="0" w:color="auto"/>
                    <w:right w:val="none" w:sz="0" w:space="0" w:color="auto"/>
                  </w:divBdr>
                  <w:divsChild>
                    <w:div w:id="1217736463">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423720445">
          <w:marLeft w:val="0"/>
          <w:marRight w:val="0"/>
          <w:marTop w:val="0"/>
          <w:marBottom w:val="0"/>
          <w:divBdr>
            <w:top w:val="none" w:sz="0" w:space="0" w:color="auto"/>
            <w:left w:val="none" w:sz="0" w:space="0" w:color="auto"/>
            <w:bottom w:val="none" w:sz="0" w:space="0" w:color="auto"/>
            <w:right w:val="none" w:sz="0" w:space="0" w:color="auto"/>
          </w:divBdr>
          <w:divsChild>
            <w:div w:id="457647199">
              <w:marLeft w:val="0"/>
              <w:marRight w:val="0"/>
              <w:marTop w:val="0"/>
              <w:marBottom w:val="0"/>
              <w:divBdr>
                <w:top w:val="none" w:sz="0" w:space="0" w:color="auto"/>
                <w:left w:val="none" w:sz="0" w:space="0" w:color="auto"/>
                <w:bottom w:val="none" w:sz="0" w:space="0" w:color="auto"/>
                <w:right w:val="none" w:sz="0" w:space="0" w:color="auto"/>
              </w:divBdr>
              <w:divsChild>
                <w:div w:id="530269196">
                  <w:marLeft w:val="0"/>
                  <w:marRight w:val="0"/>
                  <w:marTop w:val="0"/>
                  <w:marBottom w:val="0"/>
                  <w:divBdr>
                    <w:top w:val="single" w:sz="6" w:space="8" w:color="EEEEEE"/>
                    <w:left w:val="none" w:sz="0" w:space="0" w:color="auto"/>
                    <w:bottom w:val="single" w:sz="6" w:space="8" w:color="EEEEEE"/>
                    <w:right w:val="single" w:sz="6" w:space="8" w:color="EEEEEE"/>
                  </w:divBdr>
                  <w:divsChild>
                    <w:div w:id="17858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1815</Words>
  <Characters>6901</Characters>
  <Application>Microsoft Office Word</Application>
  <DocSecurity>0</DocSecurity>
  <Lines>168</Lines>
  <Paragraphs>51</Paragraphs>
  <ScaleCrop>false</ScaleCrop>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苑思成</dc:creator>
  <cp:keywords/>
  <dc:description/>
  <cp:lastModifiedBy>苑思成</cp:lastModifiedBy>
  <cp:revision>2</cp:revision>
  <dcterms:created xsi:type="dcterms:W3CDTF">2023-01-22T13:17:00Z</dcterms:created>
  <dcterms:modified xsi:type="dcterms:W3CDTF">2023-01-22T13:17:00Z</dcterms:modified>
</cp:coreProperties>
</file>