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-1023620</wp:posOffset>
                </wp:positionH>
                <wp:positionV relativeFrom="paragraph">
                  <wp:posOffset>1533525</wp:posOffset>
                </wp:positionV>
                <wp:extent cx="381000" cy="43745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6pt;margin-top:120.75pt;height:344.45pt;width:30pt;z-index:251661312;mso-width-relative:page;mso-height-relative:page;" filled="f" stroked="f" coordsize="21600,21600" o:gfxdata="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7mheNsA&#10;AAANAQAADwAAAAAAAAABACAAAAAiAAAAZHJzL2Rvd25yZXYueG1sUEsBAhQAFAAAAAgAh07iQNuv&#10;kGocAgAAJgQAAA4AAAAAAAAAAQAgAAAAKgEAAGRycy9lMm9Eb2MueG1sUEsFBgAAAAAGAAYAWQEA&#10;ALg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-751205</wp:posOffset>
                </wp:positionV>
                <wp:extent cx="635" cy="10346690"/>
                <wp:effectExtent l="9525" t="0" r="27940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55pt;margin-top:-59.15pt;height:814.7pt;width:0.05pt;z-index:-251656192;mso-width-relative:page;mso-height-relative:page;" filled="f" stroked="t" coordsize="21600,21600" o:gfxdata="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+uAZbXAAAADQEAAA8AAAAAAAAAAQAgAAAAIgAAAGRycy9kb3ducmV2LnhtbFBLAQIUABQA&#10;AAAIAIdO4kBXdhua8QEAANwDAAAOAAAAAAAAAAEAIAAAACYBAABkcnMvZTJvRG9jLnhtbFBLBQYA&#10;AAAABgAGAFkBAACJ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-732155</wp:posOffset>
                </wp:positionV>
                <wp:extent cx="635" cy="10346690"/>
                <wp:effectExtent l="4445" t="0" r="13970" b="165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85pt;margin-top:-57.65pt;height:814.7pt;width:0.05pt;z-index:-251657216;mso-width-relative:page;mso-height-relative:page;" filled="f" stroked="t" coordsize="21600,21600" o:gfxdata="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DhYbK2wAAAA0BAAAPAAAAAAAAAAEAIAAAACIAAABkcnMvZG93bnJldi54bWxQSwECFAAU&#10;AAAACACHTuJAhyORIO4BAADaAwAADgAAAAAAAAABACAAAAAqAQAAZHJzL2Uyb0RvYy54bWxQSwUG&#10;AAAAAAYABgBZAQAAi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32"/>
        </w:rPr>
        <w:t>上海全栈开发学院《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专高三</w:t>
      </w:r>
      <w:r>
        <w:rPr>
          <w:rFonts w:hint="eastAsia" w:ascii="微软雅黑" w:hAnsi="微软雅黑" w:eastAsia="微软雅黑" w:cs="微软雅黑"/>
          <w:b/>
          <w:bCs/>
          <w:sz w:val="32"/>
        </w:rPr>
        <w:t>》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第三周周考技能</w:t>
      </w:r>
    </w:p>
    <w:p>
      <w:pPr>
        <w:spacing w:line="240" w:lineRule="exact"/>
        <w:ind w:firstLine="486" w:firstLineChars="270"/>
        <w:jc w:val="left"/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7"/>
        <w:tblpPr w:leftFromText="180" w:rightFromText="180" w:vertAnchor="text" w:horzAnchor="margin" w:tblpXSpec="center" w:tblpY="132"/>
        <w:tblOverlap w:val="never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ind w:firstLine="648" w:firstLineChars="270"/>
        <w:jc w:val="center"/>
        <w:rPr>
          <w:rFonts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技能考试时间为：3小时30分钟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题目要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56" w:beforeLines="50" w:after="156" w:afterLines="50" w:line="360" w:lineRule="auto"/>
                              <w:ind w:left="1" w:leftChars="-95" w:hanging="200"/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05pt;margin-top:-60.45pt;height:264.3pt;width:30.25pt;z-index:251662336;mso-width-relative:page;mso-height-relative:page;" filled="f" stroked="f" coordsize="21600,21600" o:gfxdata="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dlW&#10;TNwAAAANAQAADwAAAAAAAAABACAAAAAiAAAAZHJzL2Rvd25yZXYueG1sUEsBAhQAFAAAAAgAh07i&#10;QDNN8GoeAgAAJgQAAA4AAAAAAAAAAQAgAAAAKwEAAGRycy9lMm9Eb2MueG1sUEsFBgAAAAAGAAYA&#10;WQEAALsF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="156" w:beforeLines="50" w:after="156" w:afterLines="50" w:line="360" w:lineRule="auto"/>
                        <w:ind w:left="1" w:leftChars="-95" w:hanging="200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求：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left="845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按要求完成下面的各项需求。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必须有录屏，无录屏者一律0分处理，必须是完整的考试录屏(只有单独录效果录屏按0分处理)，录屏过程中不允许有暂停行为，若是发现，按考试作弊处理，桌面必须有自己的学院、班级、姓名。</w:t>
      </w:r>
    </w:p>
    <w:p>
      <w:pPr>
        <w:numPr>
          <w:ilvl w:val="0"/>
          <w:numId w:val="2"/>
        </w:numPr>
        <w:spacing w:line="360" w:lineRule="auto"/>
        <w:ind w:left="845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</w:rPr>
        <w:t>上交U盘时，U盘中只允许有自己考试的项目</w:t>
      </w:r>
      <w:r>
        <w:rPr>
          <w:rFonts w:hint="eastAsia" w:ascii="微软雅黑" w:hAnsi="微软雅黑" w:eastAsia="微软雅黑" w:cs="微软雅黑"/>
          <w:szCs w:val="21"/>
        </w:rPr>
        <w:t>，否则按零分处理。</w:t>
      </w:r>
    </w:p>
    <w:p>
      <w:pPr>
        <w:numPr>
          <w:ilvl w:val="0"/>
          <w:numId w:val="2"/>
        </w:numPr>
        <w:spacing w:line="360" w:lineRule="auto"/>
        <w:ind w:left="845"/>
        <w:jc w:val="left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可以参考手册官方文档，百度等</w:t>
      </w:r>
    </w:p>
    <w:p>
      <w:pPr>
        <w:spacing w:before="156" w:beforeLines="50" w:after="156" w:afterLines="50" w:line="360" w:lineRule="auto"/>
        <w:rPr>
          <w:rFonts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highlight w:val="yellow"/>
        </w:rPr>
        <w:t>注意：录屏最后10分钟中必须有完整的效果演示，效果演示中要体现指出每个功能点的核心代码部分和注释的过程，否则50分起扣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技能题（共100分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>）</w:t>
      </w:r>
    </w:p>
    <w:p>
      <w:pPr>
        <w:spacing w:before="156" w:beforeLines="50" w:after="156" w:afterLines="50" w:line="360" w:lineRule="auto"/>
        <w:ind w:left="1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仿豆瓣网电影模块功能开发，功能包含:电影列表，电影详情，电影搜索。</w:t>
      </w:r>
    </w:p>
    <w:p>
      <w:pPr>
        <w:spacing w:before="156" w:beforeLines="50" w:after="156" w:afterLines="50" w:line="360" w:lineRule="auto"/>
        <w:ind w:left="1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电影字段包含:id,标题，封面图，评分（demo数据自行添加）</w:t>
      </w:r>
    </w:p>
    <w:p>
      <w:pPr>
        <w:spacing w:before="156" w:beforeLines="50" w:after="156" w:afterLines="50" w:line="360" w:lineRule="auto"/>
        <w:ind w:left="1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用户id统一为1</w:t>
      </w:r>
    </w:p>
    <w:p>
      <w:pPr>
        <w:pStyle w:val="13"/>
        <w:spacing w:before="156" w:beforeLines="50" w:after="156" w:afterLines="50" w:line="360" w:lineRule="auto"/>
        <w:ind w:left="720" w:firstLine="0" w:firstLineChars="0"/>
        <w:rPr>
          <w:rFonts w:ascii="微软雅黑" w:hAnsi="微软雅黑" w:eastAsia="微软雅黑" w:cs="微软雅黑"/>
          <w:b/>
          <w:bCs/>
          <w:sz w:val="24"/>
          <w:szCs w:val="24"/>
        </w:rPr>
      </w:pPr>
    </w:p>
    <w:p>
      <w:pPr>
        <w:pStyle w:val="13"/>
        <w:spacing w:before="156" w:beforeLines="50" w:after="156" w:afterLines="50" w:line="360" w:lineRule="auto"/>
        <w:ind w:left="720" w:firstLine="0" w:firstLineChars="0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3373120" cy="7308850"/>
            <wp:effectExtent l="0" t="0" r="0" b="6350"/>
            <wp:docPr id="3" name="图片 1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0" descr="IMG_2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727" cy="731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数据表设计及索引设置（5分）</w:t>
      </w:r>
    </w:p>
    <w:p>
      <w:pPr>
        <w:pStyle w:val="13"/>
        <w:numPr>
          <w:ilvl w:val="2"/>
          <w:numId w:val="3"/>
        </w:numPr>
        <w:tabs>
          <w:tab w:val="left" w:pos="312"/>
        </w:tabs>
        <w:spacing w:before="156" w:beforeLines="50" w:after="156" w:afterLines="50" w:line="360" w:lineRule="auto"/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站点名配置为movie.1808a.com,并正常访问（5分）</w:t>
      </w:r>
    </w:p>
    <w:p>
      <w:pPr>
        <w:pStyle w:val="13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接口路由配置正确（5分）</w:t>
      </w:r>
    </w:p>
    <w:p>
      <w:pPr>
        <w:pStyle w:val="13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电影列表接口开发，并按接口三要素返回数据（5分）</w:t>
      </w:r>
    </w:p>
    <w:p>
      <w:pPr>
        <w:pStyle w:val="13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使用小程序调用接口，并可正常返回数据（5分）</w:t>
      </w:r>
    </w:p>
    <w:p>
      <w:pPr>
        <w:pStyle w:val="13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把电影信息显示出来，如上图（5分）</w:t>
      </w:r>
    </w:p>
    <w:p>
      <w:pPr>
        <w:pStyle w:val="13"/>
        <w:numPr>
          <w:ilvl w:val="2"/>
          <w:numId w:val="3"/>
        </w:numPr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页面设计美观整洁（5分）</w:t>
      </w:r>
    </w:p>
    <w:p>
      <w:pPr>
        <w:pStyle w:val="13"/>
        <w:numPr>
          <w:ilvl w:val="2"/>
          <w:numId w:val="3"/>
        </w:numPr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点击标题或封面图跳转到详情页（5分）</w:t>
      </w:r>
    </w:p>
    <w:p>
      <w:pPr>
        <w:pStyle w:val="13"/>
        <w:numPr>
          <w:ilvl w:val="2"/>
          <w:numId w:val="3"/>
        </w:numPr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详情接口路由设置（5分）</w:t>
      </w:r>
    </w:p>
    <w:p>
      <w:pPr>
        <w:pStyle w:val="13"/>
        <w:numPr>
          <w:ilvl w:val="2"/>
          <w:numId w:val="3"/>
        </w:numPr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详情页接口开发，并按接口三要素返回数据（5分）</w:t>
      </w:r>
    </w:p>
    <w:p>
      <w:pPr>
        <w:pStyle w:val="13"/>
        <w:numPr>
          <w:ilvl w:val="2"/>
          <w:numId w:val="3"/>
        </w:numPr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详情页设计并显示数据（5分）</w:t>
      </w:r>
    </w:p>
    <w:p>
      <w:pPr>
        <w:pStyle w:val="13"/>
        <w:numPr>
          <w:ilvl w:val="2"/>
          <w:numId w:val="3"/>
        </w:numPr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详情页显示评论条数（5分）</w:t>
      </w:r>
    </w:p>
    <w:p>
      <w:pPr>
        <w:pStyle w:val="13"/>
        <w:numPr>
          <w:ilvl w:val="2"/>
          <w:numId w:val="3"/>
        </w:numPr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用户可在详情页添加评论（5分）</w:t>
      </w:r>
    </w:p>
    <w:p>
      <w:pPr>
        <w:pStyle w:val="13"/>
        <w:numPr>
          <w:ilvl w:val="2"/>
          <w:numId w:val="3"/>
        </w:numPr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评论接口开发，并对评论内容做验证，评论内容至少5个字（5分）</w:t>
      </w:r>
    </w:p>
    <w:p>
      <w:pPr>
        <w:pStyle w:val="13"/>
        <w:numPr>
          <w:ilvl w:val="2"/>
          <w:numId w:val="3"/>
        </w:numPr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评论列表显示（5分）</w:t>
      </w:r>
    </w:p>
    <w:p>
      <w:pPr>
        <w:pStyle w:val="13"/>
        <w:numPr>
          <w:ilvl w:val="2"/>
          <w:numId w:val="3"/>
        </w:numPr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实现用户转发功能(5分)</w:t>
      </w:r>
    </w:p>
    <w:p>
      <w:pPr>
        <w:pStyle w:val="13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使用git上传代码到码云，并合并分支（5分）</w:t>
      </w:r>
    </w:p>
    <w:p>
      <w:pPr>
        <w:tabs>
          <w:tab w:val="left" w:pos="312"/>
        </w:tabs>
        <w:spacing w:before="156" w:beforeLines="50" w:after="156" w:afterLines="50" w:line="360" w:lineRule="auto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简答题：</w:t>
      </w:r>
    </w:p>
    <w:p>
      <w:pPr>
        <w:pStyle w:val="13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描述单例模式实现方式，优点，使用场景</w:t>
      </w:r>
      <w:r>
        <w:rPr>
          <w:rFonts w:hint="eastAsia" w:ascii="微软雅黑" w:hAnsi="微软雅黑" w:eastAsia="微软雅黑"/>
          <w:sz w:val="24"/>
          <w:szCs w:val="24"/>
        </w:rPr>
        <w:t>（5分）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一个私有的克隆方法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一个私有的静态属性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一个私有的构造函数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一个公共的方法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default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优点：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在内存里只有一个实例，减少了内存的开销，尤其是频繁的创建和销毁实例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避免对资源的多重占用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场景：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生成唯一序列号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default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WEB中的计数器，不用每次刷新都在数据库里加一次，用单例向缓存起来</w:t>
      </w:r>
    </w:p>
    <w:p>
      <w:pPr>
        <w:pStyle w:val="13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描述SQL优化思路（5分）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ascii="微软雅黑" w:hAnsi="微软雅黑" w:eastAsia="微软雅黑" w:cs="等线"/>
          <w:sz w:val="24"/>
          <w:szCs w:val="24"/>
        </w:rPr>
      </w:pP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设计表时，如果这个表多用于查询，引擎要是用mylsam 并设置索引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如果需要用到事务必须要用innodb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default" w:ascii="微软雅黑" w:hAnsi="微软雅黑" w:eastAsia="微软雅黑" w:cs="等线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>如果需要查询的数据关联太多的表尽量避免join方法，使用子查询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Chars="0"/>
        <w:rPr>
          <w:rFonts w:hint="default" w:ascii="微软雅黑" w:hAnsi="微软雅黑" w:eastAsia="微软雅黑" w:cs="等线"/>
          <w:sz w:val="24"/>
          <w:szCs w:val="24"/>
          <w:lang w:val="en-US" w:eastAsia="zh-CN"/>
        </w:rPr>
      </w:pPr>
    </w:p>
    <w:p>
      <w:pPr>
        <w:pStyle w:val="13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描述缓存的用途及redis优点（5分）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支持数据的持久化，可以将内存中的数据保存在磁盘中，重启的时候可以再次加载进行使用。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不仅支持简单的key-value类型的数据，同时还提供list，set，zset，hash等数据结构的存储。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支持数据的备份。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性能极高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丰富的数据类型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保持原子性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9BBF"/>
    <w:multiLevelType w:val="single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339D2E"/>
    <w:multiLevelType w:val="singleLevel"/>
    <w:tmpl w:val="5A339D2E"/>
    <w:lvl w:ilvl="0" w:tentative="0">
      <w:start w:val="1"/>
      <w:numFmt w:val="decimal"/>
      <w:lvlText w:val="%1."/>
      <w:lvlJc w:val="left"/>
      <w:pPr>
        <w:ind w:left="850" w:hanging="425"/>
      </w:pPr>
      <w:rPr>
        <w:rFonts w:hint="default"/>
      </w:rPr>
    </w:lvl>
  </w:abstractNum>
  <w:abstractNum w:abstractNumId="2">
    <w:nsid w:val="73612E56"/>
    <w:multiLevelType w:val="multilevel"/>
    <w:tmpl w:val="73612E5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7"/>
      <w:numFmt w:val="decimal"/>
      <w:lvlText w:val="%2，"/>
      <w:lvlJc w:val="left"/>
      <w:pPr>
        <w:ind w:left="1200" w:hanging="72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480" w:hanging="4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6E"/>
    <w:rsid w:val="00017814"/>
    <w:rsid w:val="00020D1A"/>
    <w:rsid w:val="00021105"/>
    <w:rsid w:val="000212E4"/>
    <w:rsid w:val="00035054"/>
    <w:rsid w:val="00046AA5"/>
    <w:rsid w:val="00064496"/>
    <w:rsid w:val="000673AD"/>
    <w:rsid w:val="000714C7"/>
    <w:rsid w:val="00074533"/>
    <w:rsid w:val="00082DAC"/>
    <w:rsid w:val="00086C98"/>
    <w:rsid w:val="000B20D6"/>
    <w:rsid w:val="000B3BCB"/>
    <w:rsid w:val="000D0AE6"/>
    <w:rsid w:val="000D6861"/>
    <w:rsid w:val="000D7663"/>
    <w:rsid w:val="000E6A56"/>
    <w:rsid w:val="000E7517"/>
    <w:rsid w:val="000F0D75"/>
    <w:rsid w:val="000F2EBE"/>
    <w:rsid w:val="0010391E"/>
    <w:rsid w:val="00104967"/>
    <w:rsid w:val="00115D19"/>
    <w:rsid w:val="00127798"/>
    <w:rsid w:val="0013565F"/>
    <w:rsid w:val="00136D09"/>
    <w:rsid w:val="0014369F"/>
    <w:rsid w:val="00143F40"/>
    <w:rsid w:val="00147357"/>
    <w:rsid w:val="00155BDB"/>
    <w:rsid w:val="00170736"/>
    <w:rsid w:val="001862C8"/>
    <w:rsid w:val="00187F80"/>
    <w:rsid w:val="0019392E"/>
    <w:rsid w:val="001B64CC"/>
    <w:rsid w:val="001F3379"/>
    <w:rsid w:val="001F6DF6"/>
    <w:rsid w:val="00200D7E"/>
    <w:rsid w:val="00204039"/>
    <w:rsid w:val="0020600A"/>
    <w:rsid w:val="00217B21"/>
    <w:rsid w:val="0024242C"/>
    <w:rsid w:val="00255F5F"/>
    <w:rsid w:val="00261BA0"/>
    <w:rsid w:val="0026471A"/>
    <w:rsid w:val="0028004A"/>
    <w:rsid w:val="00283DB4"/>
    <w:rsid w:val="00284447"/>
    <w:rsid w:val="002845D5"/>
    <w:rsid w:val="002862F0"/>
    <w:rsid w:val="0029776C"/>
    <w:rsid w:val="002A1636"/>
    <w:rsid w:val="002A5AF7"/>
    <w:rsid w:val="002B0E1F"/>
    <w:rsid w:val="002B376E"/>
    <w:rsid w:val="002C2C24"/>
    <w:rsid w:val="002C40AA"/>
    <w:rsid w:val="002D4B7A"/>
    <w:rsid w:val="002E1193"/>
    <w:rsid w:val="002F22CE"/>
    <w:rsid w:val="002F5F8D"/>
    <w:rsid w:val="00320122"/>
    <w:rsid w:val="00327644"/>
    <w:rsid w:val="00332027"/>
    <w:rsid w:val="003504BC"/>
    <w:rsid w:val="00354349"/>
    <w:rsid w:val="00374CA5"/>
    <w:rsid w:val="00380BC9"/>
    <w:rsid w:val="0038258F"/>
    <w:rsid w:val="00382739"/>
    <w:rsid w:val="00384187"/>
    <w:rsid w:val="00384B09"/>
    <w:rsid w:val="003A39A2"/>
    <w:rsid w:val="003A5F4D"/>
    <w:rsid w:val="003B540A"/>
    <w:rsid w:val="003C5303"/>
    <w:rsid w:val="003D3FC0"/>
    <w:rsid w:val="003D4332"/>
    <w:rsid w:val="003E0325"/>
    <w:rsid w:val="003E1034"/>
    <w:rsid w:val="0040541D"/>
    <w:rsid w:val="00424A9A"/>
    <w:rsid w:val="0043667D"/>
    <w:rsid w:val="00437CD8"/>
    <w:rsid w:val="00440501"/>
    <w:rsid w:val="00447C27"/>
    <w:rsid w:val="004605C7"/>
    <w:rsid w:val="00467E88"/>
    <w:rsid w:val="0047207E"/>
    <w:rsid w:val="004877B9"/>
    <w:rsid w:val="00490D81"/>
    <w:rsid w:val="004939D1"/>
    <w:rsid w:val="00494761"/>
    <w:rsid w:val="00496710"/>
    <w:rsid w:val="004A164F"/>
    <w:rsid w:val="004A3D0B"/>
    <w:rsid w:val="004C157B"/>
    <w:rsid w:val="004D3305"/>
    <w:rsid w:val="004D68B2"/>
    <w:rsid w:val="004F5B0B"/>
    <w:rsid w:val="005063B6"/>
    <w:rsid w:val="0051261C"/>
    <w:rsid w:val="00513E47"/>
    <w:rsid w:val="005278FA"/>
    <w:rsid w:val="00532D48"/>
    <w:rsid w:val="00552B56"/>
    <w:rsid w:val="0055583A"/>
    <w:rsid w:val="0055644C"/>
    <w:rsid w:val="00560B90"/>
    <w:rsid w:val="00570E41"/>
    <w:rsid w:val="005836F2"/>
    <w:rsid w:val="00591578"/>
    <w:rsid w:val="00592EFE"/>
    <w:rsid w:val="00597FF1"/>
    <w:rsid w:val="005A4331"/>
    <w:rsid w:val="005A48D0"/>
    <w:rsid w:val="005A496F"/>
    <w:rsid w:val="005C43E1"/>
    <w:rsid w:val="005C6018"/>
    <w:rsid w:val="005C6ACE"/>
    <w:rsid w:val="005D3CCE"/>
    <w:rsid w:val="005E32CF"/>
    <w:rsid w:val="00601978"/>
    <w:rsid w:val="0060359F"/>
    <w:rsid w:val="00605BF3"/>
    <w:rsid w:val="0061051D"/>
    <w:rsid w:val="00613863"/>
    <w:rsid w:val="00632217"/>
    <w:rsid w:val="00633E43"/>
    <w:rsid w:val="006508F5"/>
    <w:rsid w:val="00656C48"/>
    <w:rsid w:val="00666F3F"/>
    <w:rsid w:val="00691457"/>
    <w:rsid w:val="006C60CB"/>
    <w:rsid w:val="006D6A5D"/>
    <w:rsid w:val="00706DFC"/>
    <w:rsid w:val="007335DD"/>
    <w:rsid w:val="00764FEC"/>
    <w:rsid w:val="00772D83"/>
    <w:rsid w:val="0078294A"/>
    <w:rsid w:val="00787512"/>
    <w:rsid w:val="007A2CBD"/>
    <w:rsid w:val="007B20D1"/>
    <w:rsid w:val="007E0941"/>
    <w:rsid w:val="007E11FA"/>
    <w:rsid w:val="007E7365"/>
    <w:rsid w:val="00806E56"/>
    <w:rsid w:val="0081190B"/>
    <w:rsid w:val="0082673E"/>
    <w:rsid w:val="008601C1"/>
    <w:rsid w:val="0086279C"/>
    <w:rsid w:val="00863D37"/>
    <w:rsid w:val="00864CE9"/>
    <w:rsid w:val="00864D7F"/>
    <w:rsid w:val="00866D02"/>
    <w:rsid w:val="00867311"/>
    <w:rsid w:val="00872A88"/>
    <w:rsid w:val="008752E8"/>
    <w:rsid w:val="00883426"/>
    <w:rsid w:val="008A10A8"/>
    <w:rsid w:val="008A40E4"/>
    <w:rsid w:val="008B34F2"/>
    <w:rsid w:val="008B525B"/>
    <w:rsid w:val="008C0B50"/>
    <w:rsid w:val="008C1C9B"/>
    <w:rsid w:val="008C273A"/>
    <w:rsid w:val="008C2EFF"/>
    <w:rsid w:val="008D65F6"/>
    <w:rsid w:val="008E47B6"/>
    <w:rsid w:val="008F11A3"/>
    <w:rsid w:val="0090168B"/>
    <w:rsid w:val="009129EE"/>
    <w:rsid w:val="0092664F"/>
    <w:rsid w:val="0093472E"/>
    <w:rsid w:val="009377F7"/>
    <w:rsid w:val="009571BA"/>
    <w:rsid w:val="00960DA1"/>
    <w:rsid w:val="009626DD"/>
    <w:rsid w:val="00962BDE"/>
    <w:rsid w:val="00972252"/>
    <w:rsid w:val="009A3215"/>
    <w:rsid w:val="009B20E4"/>
    <w:rsid w:val="009B7F16"/>
    <w:rsid w:val="009C0681"/>
    <w:rsid w:val="009C0ACD"/>
    <w:rsid w:val="009C0E51"/>
    <w:rsid w:val="009C4ABB"/>
    <w:rsid w:val="009D5AEE"/>
    <w:rsid w:val="009E4127"/>
    <w:rsid w:val="009F0CFC"/>
    <w:rsid w:val="00A01553"/>
    <w:rsid w:val="00A1776E"/>
    <w:rsid w:val="00A22B78"/>
    <w:rsid w:val="00A4125A"/>
    <w:rsid w:val="00A64017"/>
    <w:rsid w:val="00A67924"/>
    <w:rsid w:val="00A711E9"/>
    <w:rsid w:val="00A72DE4"/>
    <w:rsid w:val="00A74D4B"/>
    <w:rsid w:val="00A844A3"/>
    <w:rsid w:val="00A8755E"/>
    <w:rsid w:val="00A90F2C"/>
    <w:rsid w:val="00A9159E"/>
    <w:rsid w:val="00AB0E62"/>
    <w:rsid w:val="00AB1F5A"/>
    <w:rsid w:val="00AD14A0"/>
    <w:rsid w:val="00AF1C9B"/>
    <w:rsid w:val="00AF23DD"/>
    <w:rsid w:val="00B066A1"/>
    <w:rsid w:val="00B14B00"/>
    <w:rsid w:val="00B346FB"/>
    <w:rsid w:val="00B449D5"/>
    <w:rsid w:val="00B53351"/>
    <w:rsid w:val="00B53FAB"/>
    <w:rsid w:val="00B625DC"/>
    <w:rsid w:val="00B71E95"/>
    <w:rsid w:val="00B74BA3"/>
    <w:rsid w:val="00B75F34"/>
    <w:rsid w:val="00B84331"/>
    <w:rsid w:val="00B86322"/>
    <w:rsid w:val="00BB098B"/>
    <w:rsid w:val="00BB69D7"/>
    <w:rsid w:val="00BE315C"/>
    <w:rsid w:val="00C064E9"/>
    <w:rsid w:val="00C16534"/>
    <w:rsid w:val="00C26C98"/>
    <w:rsid w:val="00C27D70"/>
    <w:rsid w:val="00C30526"/>
    <w:rsid w:val="00C403A3"/>
    <w:rsid w:val="00C505AF"/>
    <w:rsid w:val="00C5659E"/>
    <w:rsid w:val="00C7200C"/>
    <w:rsid w:val="00C74B3C"/>
    <w:rsid w:val="00C80D02"/>
    <w:rsid w:val="00C82DBF"/>
    <w:rsid w:val="00C84975"/>
    <w:rsid w:val="00CA1867"/>
    <w:rsid w:val="00CA2521"/>
    <w:rsid w:val="00CA64FA"/>
    <w:rsid w:val="00CB1D5B"/>
    <w:rsid w:val="00CC04BB"/>
    <w:rsid w:val="00CD2FF7"/>
    <w:rsid w:val="00CE04E6"/>
    <w:rsid w:val="00CE0FA8"/>
    <w:rsid w:val="00CE5A4C"/>
    <w:rsid w:val="00CF20A5"/>
    <w:rsid w:val="00D14B85"/>
    <w:rsid w:val="00D16B2A"/>
    <w:rsid w:val="00D34C72"/>
    <w:rsid w:val="00D40A52"/>
    <w:rsid w:val="00D4299F"/>
    <w:rsid w:val="00D46349"/>
    <w:rsid w:val="00D60826"/>
    <w:rsid w:val="00D629CB"/>
    <w:rsid w:val="00D754D6"/>
    <w:rsid w:val="00D91D7D"/>
    <w:rsid w:val="00DB38EB"/>
    <w:rsid w:val="00DB3E71"/>
    <w:rsid w:val="00DB75DC"/>
    <w:rsid w:val="00DC449A"/>
    <w:rsid w:val="00DD5D2B"/>
    <w:rsid w:val="00DE5315"/>
    <w:rsid w:val="00DF3C9D"/>
    <w:rsid w:val="00E01EDD"/>
    <w:rsid w:val="00E041FC"/>
    <w:rsid w:val="00E061C2"/>
    <w:rsid w:val="00E106DD"/>
    <w:rsid w:val="00E155B8"/>
    <w:rsid w:val="00E1698A"/>
    <w:rsid w:val="00E24A05"/>
    <w:rsid w:val="00E31C6F"/>
    <w:rsid w:val="00E336FD"/>
    <w:rsid w:val="00E61946"/>
    <w:rsid w:val="00E868A8"/>
    <w:rsid w:val="00E971BC"/>
    <w:rsid w:val="00E97A0F"/>
    <w:rsid w:val="00EA3AE8"/>
    <w:rsid w:val="00EB19F0"/>
    <w:rsid w:val="00EB3123"/>
    <w:rsid w:val="00EB6CE3"/>
    <w:rsid w:val="00EC178F"/>
    <w:rsid w:val="00ED1199"/>
    <w:rsid w:val="00ED26D1"/>
    <w:rsid w:val="00ED42D0"/>
    <w:rsid w:val="00EE27AA"/>
    <w:rsid w:val="00EE5C18"/>
    <w:rsid w:val="00EF773A"/>
    <w:rsid w:val="00F127B5"/>
    <w:rsid w:val="00F13A34"/>
    <w:rsid w:val="00F15707"/>
    <w:rsid w:val="00F22DEE"/>
    <w:rsid w:val="00F334BA"/>
    <w:rsid w:val="00F35BAB"/>
    <w:rsid w:val="00F55E5C"/>
    <w:rsid w:val="00F577A7"/>
    <w:rsid w:val="00F708E5"/>
    <w:rsid w:val="00F73082"/>
    <w:rsid w:val="00F76B90"/>
    <w:rsid w:val="00F85603"/>
    <w:rsid w:val="00F96138"/>
    <w:rsid w:val="00FA03D1"/>
    <w:rsid w:val="00FB7635"/>
    <w:rsid w:val="00FB7C64"/>
    <w:rsid w:val="00FC3A3E"/>
    <w:rsid w:val="00FE758A"/>
    <w:rsid w:val="00FF30C7"/>
    <w:rsid w:val="00FF4F66"/>
    <w:rsid w:val="00FF6E3B"/>
    <w:rsid w:val="01170758"/>
    <w:rsid w:val="01501F9C"/>
    <w:rsid w:val="0DC43D1F"/>
    <w:rsid w:val="0DD26169"/>
    <w:rsid w:val="13D43912"/>
    <w:rsid w:val="145056A7"/>
    <w:rsid w:val="1EFA1FA7"/>
    <w:rsid w:val="217044A5"/>
    <w:rsid w:val="22BA5B12"/>
    <w:rsid w:val="2B734E62"/>
    <w:rsid w:val="2D7F1689"/>
    <w:rsid w:val="36680A19"/>
    <w:rsid w:val="37057A9C"/>
    <w:rsid w:val="389E4231"/>
    <w:rsid w:val="3D711770"/>
    <w:rsid w:val="40D74346"/>
    <w:rsid w:val="470E4EFC"/>
    <w:rsid w:val="50087646"/>
    <w:rsid w:val="578D6F09"/>
    <w:rsid w:val="596C67AC"/>
    <w:rsid w:val="5F9B6E13"/>
    <w:rsid w:val="634C61EF"/>
    <w:rsid w:val="68B57CEC"/>
    <w:rsid w:val="68B851BD"/>
    <w:rsid w:val="68CA679B"/>
    <w:rsid w:val="69B01E58"/>
    <w:rsid w:val="6AE87319"/>
    <w:rsid w:val="6FE975A7"/>
    <w:rsid w:val="7251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6"/>
    <w:semiHidden/>
    <w:unhideWhenUsed/>
    <w:uiPriority w:val="99"/>
    <w:rPr>
      <w:rFonts w:ascii="Heiti SC Light" w:eastAsia="Heiti SC Light"/>
      <w:sz w:val="24"/>
      <w:szCs w:val="24"/>
    </w:rPr>
  </w:style>
  <w:style w:type="paragraph" w:styleId="4">
    <w:name w:val="Balloon Text"/>
    <w:basedOn w:val="1"/>
    <w:link w:val="14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8"/>
    <w:link w:val="4"/>
    <w:semiHidden/>
    <w:uiPriority w:val="99"/>
    <w:rPr>
      <w:rFonts w:ascii="Heiti SC Light" w:hAnsi="Calibri" w:eastAsia="Heiti SC Light"/>
      <w:kern w:val="2"/>
      <w:sz w:val="18"/>
      <w:szCs w:val="18"/>
    </w:rPr>
  </w:style>
  <w:style w:type="character" w:customStyle="1" w:styleId="15">
    <w:name w:val="标题 3 字符"/>
    <w:basedOn w:val="8"/>
    <w:link w:val="2"/>
    <w:uiPriority w:val="9"/>
    <w:rPr>
      <w:rFonts w:ascii="Times" w:hAnsi="Times"/>
      <w:b/>
      <w:bCs/>
      <w:sz w:val="27"/>
      <w:szCs w:val="27"/>
    </w:rPr>
  </w:style>
  <w:style w:type="character" w:customStyle="1" w:styleId="16">
    <w:name w:val="文档结构图 字符"/>
    <w:basedOn w:val="8"/>
    <w:link w:val="3"/>
    <w:semiHidden/>
    <w:uiPriority w:val="99"/>
    <w:rPr>
      <w:rFonts w:ascii="Heiti SC Light" w:hAnsi="Calibri" w:eastAsia="Heiti SC Light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tet</Company>
  <Pages>3</Pages>
  <Words>112</Words>
  <Characters>644</Characters>
  <Lines>5</Lines>
  <Paragraphs>1</Paragraphs>
  <TotalTime>162</TotalTime>
  <ScaleCrop>false</ScaleCrop>
  <LinksUpToDate>false</LinksUpToDate>
  <CharactersWithSpaces>755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2020-11-26T00:41:00Z</dcterms:created>
  <dc:creator>lxx</dc:creator>
  <cp:lastModifiedBy>对</cp:lastModifiedBy>
  <dcterms:modified xsi:type="dcterms:W3CDTF">2020-12-28T08:46:39Z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