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28" w:rsidRDefault="00A52B0B">
      <w:pPr>
        <w:rPr>
          <w:rFonts w:hint="eastAsia"/>
        </w:rPr>
      </w:pPr>
      <w:r>
        <w:rPr>
          <w:rFonts w:hint="eastAsia"/>
        </w:rPr>
        <w:t>环境配置</w:t>
      </w:r>
    </w:p>
    <w:p w:rsidR="00A52B0B" w:rsidRDefault="00A52B0B">
      <w:pPr>
        <w:rPr>
          <w:rFonts w:hint="eastAsia"/>
        </w:rPr>
      </w:pPr>
      <w:r>
        <w:rPr>
          <w:rFonts w:hint="eastAsia"/>
        </w:rPr>
        <w:t>为了保证系统运行的效率和可靠性，系统</w:t>
      </w:r>
      <w:proofErr w:type="gramStart"/>
      <w:r>
        <w:rPr>
          <w:rFonts w:hint="eastAsia"/>
        </w:rPr>
        <w:t>服务器端应具有</w:t>
      </w:r>
      <w:proofErr w:type="gramEnd"/>
      <w:r>
        <w:rPr>
          <w:rFonts w:hint="eastAsia"/>
        </w:rPr>
        <w:t>较高硬件配置，客户端的要求不是很高，此应用程序可广泛运行于因特网，也可适用于内部的局域网。</w:t>
      </w:r>
    </w:p>
    <w:p w:rsidR="00741604" w:rsidRDefault="00A52B0B">
      <w:pPr>
        <w:rPr>
          <w:rFonts w:hint="eastAsia"/>
        </w:rPr>
      </w:pPr>
      <w:r>
        <w:t xml:space="preserve">1. </w:t>
      </w:r>
      <w:r>
        <w:t>硬件运行环境</w:t>
      </w:r>
      <w:r>
        <w:t xml:space="preserve"> </w:t>
      </w:r>
    </w:p>
    <w:p w:rsidR="00741604" w:rsidRDefault="00A52B0B">
      <w:pPr>
        <w:rPr>
          <w:rFonts w:hint="eastAsia"/>
        </w:rPr>
      </w:pPr>
      <w:r>
        <w:t>（</w:t>
      </w:r>
      <w:r>
        <w:t>1</w:t>
      </w:r>
      <w:r>
        <w:t>）服务器配置：</w:t>
      </w:r>
      <w:r>
        <w:t>CPU</w:t>
      </w:r>
      <w:r>
        <w:t>：英特尔至强</w:t>
      </w:r>
      <w:r>
        <w:t xml:space="preserve"> E5-2620</w:t>
      </w:r>
      <w:r>
        <w:t>；内存：</w:t>
      </w:r>
      <w:r>
        <w:t>8G</w:t>
      </w:r>
      <w:r>
        <w:t>；硬盘：</w:t>
      </w:r>
      <w:r>
        <w:t>300G</w:t>
      </w:r>
      <w:r>
        <w:t>。</w:t>
      </w:r>
      <w:r>
        <w:t xml:space="preserve"> </w:t>
      </w:r>
    </w:p>
    <w:p w:rsidR="00741604" w:rsidRDefault="00A52B0B">
      <w:pPr>
        <w:rPr>
          <w:rFonts w:hint="eastAsia"/>
        </w:rPr>
      </w:pPr>
      <w:r>
        <w:t>（</w:t>
      </w:r>
      <w:r>
        <w:t>2</w:t>
      </w:r>
      <w:r>
        <w:t>）客户机配置：</w:t>
      </w:r>
      <w:r>
        <w:t>CPU</w:t>
      </w:r>
      <w:r>
        <w:t>：英特尔酷</w:t>
      </w:r>
      <w:proofErr w:type="gramStart"/>
      <w:r>
        <w:t>睿</w:t>
      </w:r>
      <w:proofErr w:type="gramEnd"/>
      <w:r>
        <w:t xml:space="preserve"> i5 3470</w:t>
      </w:r>
      <w:r>
        <w:t>；内存：</w:t>
      </w:r>
      <w:r>
        <w:t>4G</w:t>
      </w:r>
      <w:r>
        <w:t>；硬盘：</w:t>
      </w:r>
      <w:r>
        <w:t>1T</w:t>
      </w:r>
      <w:r>
        <w:t>。</w:t>
      </w:r>
    </w:p>
    <w:p w:rsidR="00741604" w:rsidRDefault="00A52B0B">
      <w:pPr>
        <w:rPr>
          <w:rFonts w:hint="eastAsia"/>
        </w:rPr>
      </w:pPr>
      <w:r>
        <w:t xml:space="preserve">2. </w:t>
      </w:r>
      <w:r>
        <w:t>软件运行环境</w:t>
      </w:r>
      <w:r>
        <w:t xml:space="preserve"> </w:t>
      </w:r>
    </w:p>
    <w:p w:rsidR="00A52B0B" w:rsidRPr="00A52B0B" w:rsidRDefault="00A52B0B">
      <w:r>
        <w:t>服务器端操作系统采用</w:t>
      </w:r>
      <w:r>
        <w:t xml:space="preserve"> Microsoft Windows2003 Server</w:t>
      </w:r>
      <w:r>
        <w:t>，数据库采用</w:t>
      </w:r>
      <w:r>
        <w:t xml:space="preserve"> Oracle 10g</w:t>
      </w:r>
      <w:r>
        <w:t>，</w:t>
      </w:r>
      <w:r>
        <w:t xml:space="preserve">WEB </w:t>
      </w:r>
      <w:r>
        <w:t>服务器采用</w:t>
      </w:r>
      <w:r>
        <w:t xml:space="preserve"> Tomcat 6.0</w:t>
      </w:r>
      <w:r>
        <w:t>，客</w:t>
      </w:r>
      <w:bookmarkStart w:id="0" w:name="_GoBack"/>
      <w:bookmarkEnd w:id="0"/>
      <w:r>
        <w:t>户端操作系统采用</w:t>
      </w:r>
      <w:r>
        <w:t xml:space="preserve"> Windows XP Professional</w:t>
      </w:r>
      <w:r>
        <w:t>。</w:t>
      </w:r>
    </w:p>
    <w:sectPr w:rsidR="00A52B0B" w:rsidRPr="00A52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0B"/>
    <w:rsid w:val="00741604"/>
    <w:rsid w:val="00A52B0B"/>
    <w:rsid w:val="00CB5328"/>
    <w:rsid w:val="00FA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2019-04-18T00:59:00Z</dcterms:created>
  <dcterms:modified xsi:type="dcterms:W3CDTF">2019-04-18T00:59:00Z</dcterms:modified>
</cp:coreProperties>
</file>