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391660" cy="1176655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hint="eastAsia" w:ascii="Times New Roman" w:hAnsi="Times New Roman" w:cs="Times New Roman"/>
          <w:b/>
          <w:sz w:val="56"/>
          <w:szCs w:val="56"/>
        </w:rPr>
        <w:t>20</w:t>
      </w:r>
      <w:r>
        <w:rPr>
          <w:rFonts w:ascii="Times New Roman" w:hAnsi="Times New Roman" w:cs="Times New Roman"/>
          <w:b/>
          <w:sz w:val="56"/>
          <w:szCs w:val="56"/>
        </w:rPr>
        <w:t>2</w:t>
      </w:r>
      <w:r>
        <w:rPr>
          <w:rFonts w:hint="eastAsia" w:ascii="Times New Roman" w:hAnsi="Times New Roman" w:cs="Times New Roman"/>
          <w:b/>
          <w:sz w:val="56"/>
          <w:szCs w:val="56"/>
          <w:lang w:val="en-US" w:eastAsia="zh-CN"/>
        </w:rPr>
        <w:t>4</w:t>
      </w:r>
      <w:r>
        <w:rPr>
          <w:rFonts w:hint="eastAsia" w:ascii="Times New Roman" w:hAnsi="Times New Roman" w:cs="Times New Roman"/>
          <w:b/>
          <w:sz w:val="56"/>
          <w:szCs w:val="56"/>
        </w:rPr>
        <w:t>年春季学期</w:t>
      </w:r>
      <w:r>
        <w:rPr>
          <w:rFonts w:ascii="Times New Roman" w:hAnsi="Times New Roman" w:cs="Times New Roman"/>
          <w:b/>
          <w:sz w:val="56"/>
          <w:szCs w:val="56"/>
        </w:rPr>
        <w:br w:type="textWrapping"/>
      </w:r>
      <w:r>
        <w:rPr>
          <w:rFonts w:hint="eastAsia" w:ascii="Times New Roman" w:hAnsi="Times New Roman" w:cs="Times New Roman"/>
          <w:b/>
          <w:sz w:val="56"/>
          <w:szCs w:val="56"/>
        </w:rPr>
        <w:t>计算机学院《软件构造》课程</w:t>
      </w: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>
        <w:rPr>
          <w:rFonts w:hint="eastAsia" w:ascii="Times New Roman" w:hAnsi="Times New Roman" w:cs="Times New Roman"/>
          <w:b/>
          <w:sz w:val="56"/>
          <w:szCs w:val="56"/>
        </w:rPr>
        <w:t>3实验报告</w:t>
      </w:r>
      <w:r>
        <w:rPr>
          <w:rFonts w:ascii="Times New Roman" w:hAnsi="Times New Roman" w:cs="Times New Roman"/>
          <w:b/>
          <w:sz w:val="56"/>
          <w:szCs w:val="56"/>
        </w:rPr>
        <w:br w:type="textWrapping"/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tbl>
      <w:tblPr>
        <w:tblStyle w:val="2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4"/>
        <w:gridCol w:w="47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王渊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8200880108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2137102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1029912611@qq.com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13694876416</w:t>
            </w:r>
          </w:p>
        </w:tc>
      </w:tr>
    </w:tbl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>
        <w:rPr>
          <w:rFonts w:ascii="Times New Roman" w:hAnsi="Times New Roman" w:cs="Times New Roman"/>
          <w:sz w:val="28"/>
        </w:rPr>
        <w:br w:type="page"/>
      </w:r>
    </w:p>
    <w:p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32633"/>
      <w:bookmarkStart w:id="1" w:name="_Toc480900250"/>
      <w:bookmarkStart w:id="2" w:name="_Toc480901137"/>
      <w:r>
        <w:rPr>
          <w:rFonts w:ascii="Times New Roman" w:hAnsi="Times New Roman" w:cs="Times New Roman"/>
          <w:b/>
          <w:sz w:val="32"/>
        </w:rPr>
        <w:t>目录</w:t>
      </w:r>
      <w:bookmarkEnd w:id="0"/>
      <w:bookmarkEnd w:id="1"/>
      <w:bookmarkEnd w:id="2"/>
    </w:p>
    <w:p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hAnsi="Times New Roman" w:eastAsia="宋体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EastAsia"/>
          <w:b/>
          <w:bCs/>
          <w:kern w:val="0"/>
          <w:sz w:val="22"/>
          <w:szCs w:val="22"/>
          <w:lang w:val="zh-CN"/>
        </w:rPr>
      </w:sdtEndPr>
      <w:sdtContent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rPr>
              <w:rFonts w:ascii="Times New Roman" w:hAnsi="Times New Roman" w:eastAsia="宋体"/>
              <w:sz w:val="21"/>
              <w:szCs w:val="21"/>
            </w:rPr>
            <w:fldChar w:fldCharType="begin"/>
          </w:r>
          <w:r>
            <w:rPr>
              <w:rFonts w:ascii="Times New Roman" w:hAnsi="Times New Roman" w:eastAsia="宋体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hAnsi="Times New Roman" w:eastAsia="宋体"/>
              <w:sz w:val="21"/>
              <w:szCs w:val="21"/>
            </w:rPr>
            <w:fldChar w:fldCharType="separate"/>
          </w:r>
          <w:r>
            <w:fldChar w:fldCharType="begin"/>
          </w:r>
          <w:r>
            <w:instrText xml:space="preserve"> HYPERLINK \l "_Toc3922069"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1 实验目标概述</w:t>
          </w:r>
          <w:r>
            <w:tab/>
          </w:r>
          <w:r>
            <w:fldChar w:fldCharType="begin"/>
          </w:r>
          <w:r>
            <w:instrText xml:space="preserve"> PAGEREF _Toc3922069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"_Toc3922070"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2 实验环境配置</w:t>
          </w:r>
          <w:r>
            <w:tab/>
          </w:r>
          <w:r>
            <w:fldChar w:fldCharType="begin"/>
          </w:r>
          <w:r>
            <w:instrText xml:space="preserve"> PAGEREF _Toc3922070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"_Toc3922071"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 实验过程</w:t>
          </w:r>
          <w:r>
            <w:tab/>
          </w:r>
          <w:r>
            <w:fldChar w:fldCharType="begin"/>
          </w:r>
          <w:r>
            <w:instrText xml:space="preserve"> PAGEREF _Toc3922071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"_Toc3922072"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3.1 待开发的三个应用场景</w:t>
          </w:r>
          <w:r>
            <w:tab/>
          </w:r>
          <w:r>
            <w:fldChar w:fldCharType="begin"/>
          </w:r>
          <w:r>
            <w:instrText xml:space="preserve"> PAGEREF _Toc3922072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"_Toc3922073"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3.2 基于语法的图数据输入</w:t>
          </w:r>
          <w:r>
            <w:tab/>
          </w:r>
          <w:r>
            <w:fldChar w:fldCharType="begin"/>
          </w:r>
          <w:r>
            <w:instrText xml:space="preserve"> PAGEREF _Toc3922073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"_Toc3922074"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3.3 面向复用的设计：</w:t>
          </w:r>
          <w:r>
            <w:rPr>
              <w:rStyle w:val="26"/>
              <w:rFonts w:ascii="Consolas" w:hAnsi="Consolas" w:eastAsia="宋体"/>
            </w:rPr>
            <w:t>CircularOrbit&lt;L,E&gt;</w:t>
          </w:r>
          <w:r>
            <w:tab/>
          </w:r>
          <w:r>
            <w:fldChar w:fldCharType="begin"/>
          </w:r>
          <w:r>
            <w:instrText xml:space="preserve"> PAGEREF _Toc3922074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"_Toc3922075"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3.4 面向复用的设计：</w:t>
          </w:r>
          <w:r>
            <w:rPr>
              <w:rStyle w:val="26"/>
              <w:rFonts w:ascii="Consolas" w:hAnsi="Consolas" w:eastAsia="宋体"/>
            </w:rPr>
            <w:t>Track</w:t>
          </w:r>
          <w:r>
            <w:tab/>
          </w:r>
          <w:r>
            <w:fldChar w:fldCharType="begin"/>
          </w:r>
          <w:r>
            <w:instrText xml:space="preserve"> PAGEREF _Toc3922075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"_Toc3922076"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3.5 面向复用的设计：</w:t>
          </w:r>
          <w:r>
            <w:rPr>
              <w:rStyle w:val="26"/>
              <w:rFonts w:ascii="Consolas" w:hAnsi="Consolas" w:eastAsia="宋体"/>
            </w:rPr>
            <w:t>L</w:t>
          </w:r>
          <w:r>
            <w:tab/>
          </w:r>
          <w:r>
            <w:fldChar w:fldCharType="begin"/>
          </w:r>
          <w:r>
            <w:instrText xml:space="preserve"> PAGEREF _Toc3922076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"_Toc3922077"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3.6 面向复用的设计：</w:t>
          </w:r>
          <w:r>
            <w:rPr>
              <w:rStyle w:val="26"/>
              <w:rFonts w:ascii="Consolas" w:hAnsi="Consolas" w:eastAsia="宋体"/>
            </w:rPr>
            <w:t>PhysicalObject</w:t>
          </w:r>
          <w:r>
            <w:tab/>
          </w:r>
          <w:r>
            <w:fldChar w:fldCharType="begin"/>
          </w:r>
          <w:r>
            <w:instrText xml:space="preserve"> PAGEREF _Toc3922077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"_Toc3922078"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3.7 可复用API设计</w:t>
          </w:r>
          <w:r>
            <w:tab/>
          </w:r>
          <w:r>
            <w:fldChar w:fldCharType="begin"/>
          </w:r>
          <w:r>
            <w:instrText xml:space="preserve"> PAGEREF _Toc3922078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"_Toc3922079"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3.8 图的可视化：第三方API的复用</w:t>
          </w:r>
          <w:r>
            <w:tab/>
          </w:r>
          <w:r>
            <w:fldChar w:fldCharType="begin"/>
          </w:r>
          <w:r>
            <w:instrText xml:space="preserve"> PAGEREF _Toc3922079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"_Toc3922080"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3.9 设计模式应用</w:t>
          </w:r>
          <w:r>
            <w:tab/>
          </w:r>
          <w:r>
            <w:fldChar w:fldCharType="begin"/>
          </w:r>
          <w:r>
            <w:instrText xml:space="preserve"> PAGEREF _Toc3922080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"_Toc3922081"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3.10 应用设计与开发</w:t>
          </w:r>
          <w:r>
            <w:tab/>
          </w:r>
          <w:r>
            <w:fldChar w:fldCharType="begin"/>
          </w:r>
          <w:r>
            <w:instrText xml:space="preserve"> PAGEREF _Toc3922081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"_Toc3922082"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3.10.1</w:t>
          </w:r>
          <w:r>
            <w:rPr>
              <w:rStyle w:val="26"/>
              <w:rFonts w:ascii="Consolas" w:hAnsi="Consolas" w:eastAsia="宋体"/>
            </w:rPr>
            <w:t xml:space="preserve"> TrackGame</w:t>
          </w:r>
          <w:r>
            <w:tab/>
          </w:r>
          <w:r>
            <w:fldChar w:fldCharType="begin"/>
          </w:r>
          <w:r>
            <w:instrText xml:space="preserve"> PAGEREF _Toc3922082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"_Toc3922083"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3.10.2</w:t>
          </w:r>
          <w:r>
            <w:rPr>
              <w:rStyle w:val="26"/>
              <w:rFonts w:ascii="Consolas" w:hAnsi="Consolas" w:eastAsia="宋体"/>
            </w:rPr>
            <w:t xml:space="preserve"> StellarSystem</w:t>
          </w:r>
          <w:r>
            <w:tab/>
          </w:r>
          <w:r>
            <w:fldChar w:fldCharType="begin"/>
          </w:r>
          <w:r>
            <w:instrText xml:space="preserve"> PAGEREF _Toc3922083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"_Toc3922084"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3.10.3</w:t>
          </w:r>
          <w:r>
            <w:rPr>
              <w:rStyle w:val="26"/>
              <w:rFonts w:ascii="Consolas" w:hAnsi="Consolas" w:eastAsia="宋体"/>
            </w:rPr>
            <w:t xml:space="preserve"> AtomStructure</w:t>
          </w:r>
          <w:r>
            <w:tab/>
          </w:r>
          <w:r>
            <w:fldChar w:fldCharType="begin"/>
          </w:r>
          <w:r>
            <w:instrText xml:space="preserve"> PAGEREF _Toc3922084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"_Toc3922085"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3.10.4</w:t>
          </w:r>
          <w:r>
            <w:rPr>
              <w:rStyle w:val="26"/>
              <w:rFonts w:ascii="Consolas" w:hAnsi="Consolas" w:eastAsia="宋体"/>
            </w:rPr>
            <w:t xml:space="preserve"> PersonalAppEcosystem</w:t>
          </w:r>
          <w:r>
            <w:tab/>
          </w:r>
          <w:r>
            <w:fldChar w:fldCharType="begin"/>
          </w:r>
          <w:r>
            <w:instrText xml:space="preserve"> PAGEREF _Toc3922085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"_Toc3922086"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3.10.5</w:t>
          </w:r>
          <w:r>
            <w:rPr>
              <w:rStyle w:val="26"/>
              <w:rFonts w:ascii="Consolas" w:hAnsi="Consolas" w:eastAsia="宋体"/>
            </w:rPr>
            <w:t xml:space="preserve"> SocialNetworkCircle</w:t>
          </w:r>
          <w:r>
            <w:tab/>
          </w:r>
          <w:r>
            <w:fldChar w:fldCharType="begin"/>
          </w:r>
          <w:r>
            <w:instrText xml:space="preserve"> PAGEREF _Toc3922086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"_Toc3922087"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3.11 应对应用面临的新变化</w:t>
          </w:r>
          <w:r>
            <w:tab/>
          </w:r>
          <w:r>
            <w:fldChar w:fldCharType="begin"/>
          </w:r>
          <w:r>
            <w:instrText xml:space="preserve"> PAGEREF _Toc3922087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"_Toc3922088"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3.11.1</w:t>
          </w:r>
          <w:r>
            <w:rPr>
              <w:rStyle w:val="26"/>
              <w:rFonts w:ascii="Consolas" w:hAnsi="Consolas" w:eastAsia="宋体"/>
            </w:rPr>
            <w:t xml:space="preserve"> TrackGame</w:t>
          </w:r>
          <w:r>
            <w:tab/>
          </w:r>
          <w:r>
            <w:fldChar w:fldCharType="begin"/>
          </w:r>
          <w:r>
            <w:instrText xml:space="preserve"> PAGEREF _Toc3922088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"_Toc3922089"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3.11.2</w:t>
          </w:r>
          <w:r>
            <w:rPr>
              <w:rStyle w:val="26"/>
              <w:rFonts w:ascii="Consolas" w:hAnsi="Consolas" w:eastAsia="宋体"/>
            </w:rPr>
            <w:t xml:space="preserve"> StellarSystem</w:t>
          </w:r>
          <w:r>
            <w:tab/>
          </w:r>
          <w:r>
            <w:fldChar w:fldCharType="begin"/>
          </w:r>
          <w:r>
            <w:instrText xml:space="preserve"> PAGEREF _Toc3922089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"_Toc3922090"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3.11.3</w:t>
          </w:r>
          <w:r>
            <w:rPr>
              <w:rStyle w:val="26"/>
              <w:rFonts w:ascii="Consolas" w:hAnsi="Consolas" w:eastAsia="宋体"/>
            </w:rPr>
            <w:t xml:space="preserve"> AtomStructure</w:t>
          </w:r>
          <w:r>
            <w:tab/>
          </w:r>
          <w:r>
            <w:fldChar w:fldCharType="begin"/>
          </w:r>
          <w:r>
            <w:instrText xml:space="preserve"> PAGEREF _Toc3922090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"_Toc3922091"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3.11.4</w:t>
          </w:r>
          <w:r>
            <w:rPr>
              <w:rStyle w:val="26"/>
              <w:rFonts w:ascii="Consolas" w:hAnsi="Consolas" w:eastAsia="宋体"/>
            </w:rPr>
            <w:t xml:space="preserve"> PersonalAppEcosystem</w:t>
          </w:r>
          <w:r>
            <w:tab/>
          </w:r>
          <w:r>
            <w:fldChar w:fldCharType="begin"/>
          </w:r>
          <w:r>
            <w:instrText xml:space="preserve"> PAGEREF _Toc3922091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"_Toc3922092"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3.11.5</w:t>
          </w:r>
          <w:r>
            <w:rPr>
              <w:rStyle w:val="26"/>
              <w:rFonts w:ascii="Consolas" w:hAnsi="Consolas" w:eastAsia="宋体"/>
            </w:rPr>
            <w:t xml:space="preserve"> SocialNetworkCircle</w:t>
          </w:r>
          <w:r>
            <w:tab/>
          </w:r>
          <w:r>
            <w:fldChar w:fldCharType="begin"/>
          </w:r>
          <w:r>
            <w:instrText xml:space="preserve"> PAGEREF _Toc3922092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"_Toc3922093"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3.12 Git仓库结构</w:t>
          </w:r>
          <w:r>
            <w:tab/>
          </w:r>
          <w:r>
            <w:fldChar w:fldCharType="begin"/>
          </w:r>
          <w:r>
            <w:instrText xml:space="preserve"> PAGEREF _Toc3922093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"_Toc3922094"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4 实验进度记录</w:t>
          </w:r>
          <w:r>
            <w:tab/>
          </w:r>
          <w:r>
            <w:fldChar w:fldCharType="begin"/>
          </w:r>
          <w:r>
            <w:instrText xml:space="preserve"> PAGEREF _Toc3922094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"_Toc3922095"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5 实验过程中遇到的困难与解决途径</w:t>
          </w:r>
          <w:r>
            <w:tab/>
          </w:r>
          <w:r>
            <w:fldChar w:fldCharType="begin"/>
          </w:r>
          <w:r>
            <w:instrText xml:space="preserve"> PAGEREF _Toc3922095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"_Toc3922096"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6 实验过程中收获的经验、教训、感想</w:t>
          </w:r>
          <w:r>
            <w:tab/>
          </w:r>
          <w:r>
            <w:fldChar w:fldCharType="begin"/>
          </w:r>
          <w:r>
            <w:instrText xml:space="preserve"> PAGEREF _Toc3922096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"_Toc3922097"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6.1 实验过程中收获的经验和教训</w:t>
          </w:r>
          <w:r>
            <w:tab/>
          </w:r>
          <w:r>
            <w:fldChar w:fldCharType="begin"/>
          </w:r>
          <w:r>
            <w:instrText xml:space="preserve"> PAGEREF _Toc3922097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"_Toc3922098"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6.2 针对以下方面的感受</w:t>
          </w:r>
          <w:r>
            <w:tab/>
          </w:r>
          <w:r>
            <w:fldChar w:fldCharType="begin"/>
          </w:r>
          <w:r>
            <w:instrText xml:space="preserve"> PAGEREF _Toc3922098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440"/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hAnsi="Times New Roman" w:eastAsia="宋体"/>
              <w:sz w:val="21"/>
              <w:szCs w:val="21"/>
            </w:rPr>
            <w:fldChar w:fldCharType="end"/>
          </w:r>
        </w:p>
      </w:sdtContent>
    </w:sdt>
    <w:p>
      <w:pPr>
        <w:rPr>
          <w:rFonts w:ascii="Times New Roman" w:hAnsi="Times New Roman" w:cs="Times New Roman"/>
        </w:rPr>
      </w:pPr>
    </w:p>
    <w:p>
      <w:pPr>
        <w:widowControl/>
        <w:rPr>
          <w:rFonts w:ascii="Times New Roman" w:hAnsi="Times New Roman" w:cs="Times New Roman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titlePg/>
          <w:docGrid w:type="lines" w:linePitch="312" w:charSpace="0"/>
        </w:sectPr>
      </w:pPr>
    </w:p>
    <w:p>
      <w:pPr>
        <w:pStyle w:val="2"/>
        <w:rPr>
          <w:rFonts w:ascii="Times New Roman" w:hAnsi="Times New Roman" w:cs="Times New Roman"/>
          <w:sz w:val="36"/>
        </w:rPr>
      </w:pPr>
      <w:bookmarkStart w:id="3" w:name="_Toc3922069"/>
      <w:r>
        <w:rPr>
          <w:rFonts w:ascii="Times New Roman" w:hAnsi="Times New Roman" w:cs="Times New Roman"/>
          <w:sz w:val="36"/>
        </w:rPr>
        <w:t>实验目标概述</w:t>
      </w:r>
      <w:bookmarkEnd w:id="3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bookmarkStart w:id="4" w:name="_Toc3922070"/>
      <w:r>
        <w:rPr>
          <w:rFonts w:hint="eastAsia" w:ascii="Times New Roman" w:hAnsi="Times New Roman" w:eastAsia="宋体" w:cs="Times New Roman"/>
          <w:sz w:val="24"/>
          <w:szCs w:val="24"/>
        </w:rPr>
        <w:t>目标：编写具有可复用性和可维护性的软件，主要使用以下软件构造技术：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子类型、泛型、多态、重写、重载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继承、代理、组合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常见的</w:t>
      </w:r>
      <w:r>
        <w:rPr>
          <w:rFonts w:ascii="Times New Roman" w:hAnsi="Times New Roman" w:eastAsia="宋体" w:cs="Times New Roman"/>
          <w:sz w:val="24"/>
          <w:szCs w:val="24"/>
        </w:rPr>
        <w:t>OO设计模式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语法驱动的编程、</w:t>
      </w:r>
      <w:r>
        <w:rPr>
          <w:rFonts w:ascii="Times New Roman" w:hAnsi="Times New Roman" w:eastAsia="宋体" w:cs="Times New Roman"/>
          <w:sz w:val="24"/>
          <w:szCs w:val="24"/>
        </w:rPr>
        <w:t xml:space="preserve"> 正则表达式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基于状态的编程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A</w:t>
      </w:r>
      <w:r>
        <w:rPr>
          <w:rFonts w:ascii="Times New Roman" w:hAnsi="Times New Roman" w:eastAsia="宋体" w:cs="Times New Roman"/>
          <w:sz w:val="24"/>
          <w:szCs w:val="24"/>
        </w:rPr>
        <w:t>PI设计、API复用</w:t>
      </w:r>
    </w:p>
    <w:p>
      <w:pPr>
        <w:pStyle w:val="2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实验环境配置</w:t>
      </w:r>
      <w:bookmarkEnd w:id="4"/>
    </w:p>
    <w:p>
      <w:pPr>
        <w:spacing w:line="300" w:lineRule="auto"/>
        <w:ind w:left="420"/>
        <w:rPr>
          <w:rFonts w:hint="eastAsia" w:ascii="Times New Roman" w:hAnsi="Times New Roman" w:eastAsia="宋体" w:cs="Times New Roman"/>
          <w:sz w:val="24"/>
          <w:szCs w:val="24"/>
        </w:rPr>
      </w:pPr>
      <w:bookmarkStart w:id="5" w:name="_Toc3922071"/>
      <w:r>
        <w:rPr>
          <w:rFonts w:hint="eastAsia" w:ascii="Times New Roman" w:hAnsi="Times New Roman" w:eastAsia="宋体" w:cs="Times New Roman"/>
          <w:sz w:val="24"/>
          <w:szCs w:val="24"/>
        </w:rPr>
        <w:t>环境配置没有遇到问题。</w:t>
      </w:r>
    </w:p>
    <w:p>
      <w:pPr>
        <w:spacing w:line="300" w:lineRule="auto"/>
        <w:ind w:left="420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pStyle w:val="2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实验过程</w:t>
      </w:r>
      <w:bookmarkEnd w:id="5"/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eastAsia="宋体" w:cs="Times New Roman"/>
          <w:sz w:val="28"/>
          <w:szCs w:val="28"/>
        </w:rPr>
      </w:pPr>
      <w:bookmarkStart w:id="6" w:name="_Toc3922072"/>
      <w:r>
        <w:rPr>
          <w:rFonts w:hint="eastAsia" w:ascii="Times New Roman" w:hAnsi="Times New Roman" w:eastAsia="宋体" w:cs="Times New Roman"/>
          <w:sz w:val="28"/>
          <w:szCs w:val="28"/>
        </w:rPr>
        <w:t>待开发的三个应用场景</w:t>
      </w:r>
      <w:bookmarkEnd w:id="6"/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bookmarkStart w:id="7" w:name="_Toc3922073"/>
      <w:r>
        <w:rPr>
          <w:rFonts w:hint="eastAsia" w:ascii="Times New Roman" w:hAnsi="Times New Roman" w:eastAsia="宋体" w:cs="Times New Roman"/>
          <w:sz w:val="24"/>
          <w:szCs w:val="24"/>
        </w:rPr>
        <w:t>首先请列出你要完成的具体应用场景（至少3个，1和2中选一，3必选，4和5中选一，鼓励完成更多的应用场景）。</w:t>
      </w:r>
    </w:p>
    <w:p>
      <w:pPr>
        <w:pStyle w:val="32"/>
        <w:numPr>
          <w:ilvl w:val="0"/>
          <w:numId w:val="2"/>
        </w:numPr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TrackGame</w:t>
      </w:r>
    </w:p>
    <w:p>
      <w:pPr>
        <w:pStyle w:val="32"/>
        <w:numPr>
          <w:ilvl w:val="0"/>
          <w:numId w:val="2"/>
        </w:numPr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AtomStructure</w:t>
      </w:r>
    </w:p>
    <w:p>
      <w:pPr>
        <w:pStyle w:val="32"/>
        <w:numPr>
          <w:ilvl w:val="0"/>
          <w:numId w:val="2"/>
        </w:numPr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SocialNetworkCircle</w:t>
      </w:r>
    </w:p>
    <w:p>
      <w:pPr>
        <w:pStyle w:val="32"/>
        <w:numPr>
          <w:ilvl w:val="0"/>
          <w:numId w:val="0"/>
        </w:numPr>
        <w:ind w:left="420" w:left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相同之处：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首先，他们都是多轨道结构，它们的轨道十分类似，都可以看成一个只有名字和半径属性的圆。它们的轨道物体也有一些相似之处：比如都要求有名字。他们都要求有对于轨道、轨道上的物体的一系列增删改查的操作的要求。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不同之处：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有的要求各个物体之间有有向或无向关系，有的各个物体之间没有区别比如电子，有的有区别比如运动员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，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电子一个轨道可以有多个等</w:t>
      </w:r>
      <w:r>
        <w:rPr>
          <w:rFonts w:hint="eastAsia" w:ascii="Times New Roman" w:hAnsi="Times New Roman" w:eastAsia="宋体" w:cs="Times New Roman"/>
          <w:sz w:val="24"/>
          <w:szCs w:val="24"/>
        </w:rPr>
        <w:t>。</w:t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基于语法的图数据输入</w:t>
      </w:r>
      <w:bookmarkEnd w:id="7"/>
    </w:p>
    <w:p>
      <w:pP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使用的正则表达式如下：</w:t>
      </w:r>
    </w:p>
    <w:p>
      <w:p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track game：</w:t>
      </w:r>
    </w:p>
    <w:p>
      <w:pPr>
        <w:pStyle w:val="17"/>
        <w:keepNext w:val="0"/>
        <w:keepLines w:val="0"/>
        <w:widowControl/>
        <w:suppressLineNumbers w:val="0"/>
      </w:pPr>
      <w:r>
        <w:rPr>
          <w:color w:val="CC7832"/>
          <w:shd w:val="clear" w:fill="2B2B2B"/>
        </w:rPr>
        <w:t xml:space="preserve">final </w:t>
      </w:r>
      <w:r>
        <w:rPr>
          <w:color w:val="A9B7C6"/>
          <w:shd w:val="clear" w:fill="2B2B2B"/>
        </w:rPr>
        <w:t>Pattern ATHLETE_PATTERN = Pattern.</w:t>
      </w:r>
      <w:r>
        <w:rPr>
          <w:i/>
          <w:iCs/>
          <w:color w:val="A9B7C6"/>
          <w:shd w:val="clear" w:fill="2B2B2B"/>
        </w:rPr>
        <w:t>compile</w:t>
      </w:r>
      <w:r>
        <w:rPr>
          <w:color w:val="A9B7C6"/>
          <w:shd w:val="clear" w:fill="2B2B2B"/>
        </w:rPr>
        <w:t>(</w:t>
      </w:r>
      <w:r>
        <w:rPr>
          <w:color w:val="6A8759"/>
          <w:shd w:val="clear" w:fill="2B2B2B"/>
        </w:rPr>
        <w:t>"</w:t>
      </w:r>
      <w:r>
        <w:rPr>
          <w:color w:val="6A8759"/>
          <w:shd w:val="clear" w:fill="364135"/>
        </w:rPr>
        <w:t>Athlete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s*::=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s*&lt;(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w+),(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w+),(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w+),(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w+),([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w,.]+)&gt;</w:t>
      </w:r>
      <w:r>
        <w:rPr>
          <w:color w:val="6A8759"/>
          <w:shd w:val="clear" w:fill="2B2B2B"/>
        </w:rPr>
        <w:t>"</w:t>
      </w:r>
      <w:r>
        <w:rPr>
          <w:color w:val="A9B7C6"/>
          <w:shd w:val="clear" w:fill="2B2B2B"/>
        </w:rPr>
        <w:t>)</w:t>
      </w:r>
      <w:r>
        <w:rPr>
          <w:color w:val="CC7832"/>
          <w:shd w:val="clear" w:fill="2B2B2B"/>
        </w:rPr>
        <w:t>;</w:t>
      </w:r>
      <w:r>
        <w:rPr>
          <w:color w:val="CC7832"/>
          <w:shd w:val="clear" w:fill="2B2B2B"/>
        </w:rPr>
        <w:br w:type="textWrapping"/>
      </w:r>
      <w:r>
        <w:rPr>
          <w:color w:val="CC7832"/>
          <w:shd w:val="clear" w:fill="2B2B2B"/>
        </w:rPr>
        <w:t xml:space="preserve">final </w:t>
      </w:r>
      <w:r>
        <w:rPr>
          <w:color w:val="A9B7C6"/>
          <w:shd w:val="clear" w:fill="2B2B2B"/>
        </w:rPr>
        <w:t>Pattern GAME_PATTERN = Pattern.</w:t>
      </w:r>
      <w:r>
        <w:rPr>
          <w:i/>
          <w:iCs/>
          <w:color w:val="A9B7C6"/>
          <w:shd w:val="clear" w:fill="2B2B2B"/>
        </w:rPr>
        <w:t>compile</w:t>
      </w:r>
      <w:r>
        <w:rPr>
          <w:color w:val="A9B7C6"/>
          <w:shd w:val="clear" w:fill="2B2B2B"/>
        </w:rPr>
        <w:t>(</w:t>
      </w:r>
      <w:r>
        <w:rPr>
          <w:color w:val="6A8759"/>
          <w:shd w:val="clear" w:fill="2B2B2B"/>
        </w:rPr>
        <w:t>"</w:t>
      </w:r>
      <w:r>
        <w:rPr>
          <w:color w:val="6A8759"/>
          <w:shd w:val="clear" w:fill="364135"/>
        </w:rPr>
        <w:t>Game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s*::=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s*([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w,.]+)</w:t>
      </w:r>
      <w:r>
        <w:rPr>
          <w:color w:val="6A8759"/>
          <w:shd w:val="clear" w:fill="2B2B2B"/>
        </w:rPr>
        <w:t>"</w:t>
      </w:r>
      <w:r>
        <w:rPr>
          <w:color w:val="A9B7C6"/>
          <w:shd w:val="clear" w:fill="2B2B2B"/>
        </w:rPr>
        <w:t>)</w:t>
      </w:r>
      <w:r>
        <w:rPr>
          <w:color w:val="CC7832"/>
          <w:shd w:val="clear" w:fill="2B2B2B"/>
        </w:rPr>
        <w:t>;</w:t>
      </w:r>
      <w:r>
        <w:rPr>
          <w:color w:val="CC7832"/>
          <w:shd w:val="clear" w:fill="2B2B2B"/>
        </w:rPr>
        <w:br w:type="textWrapping"/>
      </w:r>
      <w:r>
        <w:rPr>
          <w:color w:val="CC7832"/>
          <w:shd w:val="clear" w:fill="2B2B2B"/>
        </w:rPr>
        <w:t xml:space="preserve">final </w:t>
      </w:r>
      <w:r>
        <w:rPr>
          <w:color w:val="A9B7C6"/>
          <w:shd w:val="clear" w:fill="2B2B2B"/>
        </w:rPr>
        <w:t>Pattern TRACK_PATTERN = Pattern.</w:t>
      </w:r>
      <w:r>
        <w:rPr>
          <w:i/>
          <w:iCs/>
          <w:color w:val="A9B7C6"/>
          <w:shd w:val="clear" w:fill="2B2B2B"/>
        </w:rPr>
        <w:t>compile</w:t>
      </w:r>
      <w:r>
        <w:rPr>
          <w:color w:val="A9B7C6"/>
          <w:shd w:val="clear" w:fill="2B2B2B"/>
        </w:rPr>
        <w:t>(</w:t>
      </w:r>
      <w:r>
        <w:rPr>
          <w:color w:val="6A8759"/>
          <w:shd w:val="clear" w:fill="2B2B2B"/>
        </w:rPr>
        <w:t>"</w:t>
      </w:r>
      <w:r>
        <w:rPr>
          <w:color w:val="6A8759"/>
          <w:shd w:val="clear" w:fill="364135"/>
        </w:rPr>
        <w:t>NumOfTracks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s*::=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s*(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w+)</w:t>
      </w:r>
      <w:r>
        <w:rPr>
          <w:color w:val="6A8759"/>
          <w:shd w:val="clear" w:fill="2B2B2B"/>
        </w:rPr>
        <w:t>"</w:t>
      </w:r>
      <w:r>
        <w:rPr>
          <w:color w:val="A9B7C6"/>
          <w:shd w:val="clear" w:fill="2B2B2B"/>
        </w:rPr>
        <w:t>)</w:t>
      </w:r>
      <w:r>
        <w:rPr>
          <w:color w:val="CC7832"/>
          <w:shd w:val="clear" w:fill="2B2B2B"/>
        </w:rPr>
        <w:t>;</w:t>
      </w:r>
    </w:p>
    <w:p>
      <w:pP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AtomStructure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：</w:t>
      </w:r>
    </w:p>
    <w:p>
      <w:pPr>
        <w:pStyle w:val="17"/>
        <w:keepNext w:val="0"/>
        <w:keepLines w:val="0"/>
        <w:widowControl/>
        <w:suppressLineNumbers w:val="0"/>
      </w:pPr>
      <w:r>
        <w:rPr>
          <w:color w:val="A9B7C6"/>
          <w:shd w:val="clear" w:fill="2B2B2B"/>
        </w:rPr>
        <w:t xml:space="preserve">String elementPattern = </w:t>
      </w:r>
      <w:r>
        <w:rPr>
          <w:color w:val="6A8759"/>
          <w:shd w:val="clear" w:fill="2B2B2B"/>
        </w:rPr>
        <w:t>"</w:t>
      </w:r>
      <w:r>
        <w:rPr>
          <w:color w:val="6A8759"/>
          <w:shd w:val="clear" w:fill="364135"/>
        </w:rPr>
        <w:t>ElementName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s*::=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s*([a-zA-Z]+)</w:t>
      </w:r>
      <w:r>
        <w:rPr>
          <w:color w:val="6A8759"/>
          <w:shd w:val="clear" w:fill="2B2B2B"/>
        </w:rPr>
        <w:t>"</w:t>
      </w:r>
      <w:r>
        <w:rPr>
          <w:color w:val="CC7832"/>
          <w:shd w:val="clear" w:fill="2B2B2B"/>
        </w:rPr>
        <w:t>;</w:t>
      </w:r>
      <w:r>
        <w:rPr>
          <w:color w:val="CC7832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String trackPattern = </w:t>
      </w:r>
      <w:r>
        <w:rPr>
          <w:color w:val="6A8759"/>
          <w:shd w:val="clear" w:fill="2B2B2B"/>
        </w:rPr>
        <w:t>"</w:t>
      </w:r>
      <w:r>
        <w:rPr>
          <w:color w:val="6A8759"/>
          <w:shd w:val="clear" w:fill="364135"/>
        </w:rPr>
        <w:t>NumberOfTracks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s*::=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s*(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d+)</w:t>
      </w:r>
      <w:r>
        <w:rPr>
          <w:color w:val="6A8759"/>
          <w:shd w:val="clear" w:fill="2B2B2B"/>
        </w:rPr>
        <w:t>"</w:t>
      </w:r>
      <w:r>
        <w:rPr>
          <w:color w:val="CC7832"/>
          <w:shd w:val="clear" w:fill="2B2B2B"/>
        </w:rPr>
        <w:t>;</w:t>
      </w:r>
      <w:r>
        <w:rPr>
          <w:color w:val="CC7832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String electronPattern = </w:t>
      </w:r>
      <w:r>
        <w:rPr>
          <w:color w:val="6A8759"/>
          <w:shd w:val="clear" w:fill="2B2B2B"/>
        </w:rPr>
        <w:t>"</w:t>
      </w:r>
      <w:r>
        <w:rPr>
          <w:color w:val="6A8759"/>
          <w:shd w:val="clear" w:fill="364135"/>
        </w:rPr>
        <w:t>NumberOfElectron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s*::=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s*([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d+/,;]+)</w:t>
      </w:r>
      <w:r>
        <w:rPr>
          <w:color w:val="6A8759"/>
          <w:shd w:val="clear" w:fill="2B2B2B"/>
        </w:rPr>
        <w:t>"</w:t>
      </w:r>
      <w:r>
        <w:rPr>
          <w:color w:val="CC7832"/>
          <w:shd w:val="clear" w:fill="2B2B2B"/>
        </w:rPr>
        <w:t>;</w:t>
      </w:r>
    </w:p>
    <w:p>
      <w:pP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SocialNetworkCircle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：</w:t>
      </w:r>
    </w:p>
    <w:p>
      <w:pPr>
        <w:pStyle w:val="17"/>
        <w:keepNext w:val="0"/>
        <w:keepLines w:val="0"/>
        <w:widowControl/>
        <w:suppressLineNumbers w:val="0"/>
      </w:pPr>
      <w:r>
        <w:rPr>
          <w:color w:val="A9B7C6"/>
          <w:shd w:val="clear" w:fill="2B2B2B"/>
        </w:rPr>
        <w:t xml:space="preserve">String centralUserPatternString = </w:t>
      </w:r>
      <w:r>
        <w:rPr>
          <w:color w:val="6A8759"/>
          <w:shd w:val="clear" w:fill="2B2B2B"/>
        </w:rPr>
        <w:t>"</w:t>
      </w:r>
      <w:r>
        <w:rPr>
          <w:color w:val="6A8759"/>
          <w:shd w:val="clear" w:fill="364135"/>
        </w:rPr>
        <w:t>CentralUser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s*::=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s*&lt;(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w+),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s*(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d+),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s*([MF])&gt;</w:t>
      </w:r>
      <w:r>
        <w:rPr>
          <w:color w:val="6A8759"/>
          <w:shd w:val="clear" w:fill="2B2B2B"/>
        </w:rPr>
        <w:t>"</w:t>
      </w:r>
      <w:r>
        <w:rPr>
          <w:color w:val="CC7832"/>
          <w:shd w:val="clear" w:fill="2B2B2B"/>
        </w:rPr>
        <w:t>;</w:t>
      </w:r>
    </w:p>
    <w:p>
      <w:pPr>
        <w:pStyle w:val="17"/>
        <w:keepNext w:val="0"/>
        <w:keepLines w:val="0"/>
        <w:widowControl/>
        <w:suppressLineNumbers w:val="0"/>
      </w:pPr>
      <w:r>
        <w:rPr>
          <w:color w:val="A9B7C6"/>
          <w:shd w:val="clear" w:fill="2B2B2B"/>
        </w:rPr>
        <w:t xml:space="preserve">String friendPatternString = </w:t>
      </w:r>
      <w:r>
        <w:rPr>
          <w:color w:val="6A8759"/>
          <w:shd w:val="clear" w:fill="2B2B2B"/>
        </w:rPr>
        <w:t>"</w:t>
      </w:r>
      <w:r>
        <w:rPr>
          <w:color w:val="6A8759"/>
          <w:shd w:val="clear" w:fill="364135"/>
        </w:rPr>
        <w:t>Friend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s*::=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s*&lt;(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w+),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s*(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d+),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s*([MF])&gt;</w:t>
      </w:r>
      <w:r>
        <w:rPr>
          <w:color w:val="6A8759"/>
          <w:shd w:val="clear" w:fill="2B2B2B"/>
        </w:rPr>
        <w:t>"</w:t>
      </w:r>
      <w:r>
        <w:rPr>
          <w:color w:val="CC7832"/>
          <w:shd w:val="clear" w:fill="2B2B2B"/>
        </w:rPr>
        <w:t>;</w:t>
      </w:r>
    </w:p>
    <w:p>
      <w:pPr>
        <w:pStyle w:val="17"/>
        <w:keepNext w:val="0"/>
        <w:keepLines w:val="0"/>
        <w:widowControl/>
        <w:suppressLineNumbers w:val="0"/>
      </w:pPr>
      <w:r>
        <w:rPr>
          <w:color w:val="A9B7C6"/>
          <w:shd w:val="clear" w:fill="2B2B2B"/>
        </w:rPr>
        <w:t xml:space="preserve">String socialTiePatternString = </w:t>
      </w:r>
      <w:r>
        <w:rPr>
          <w:color w:val="6A8759"/>
          <w:shd w:val="clear" w:fill="2B2B2B"/>
        </w:rPr>
        <w:t>"</w:t>
      </w:r>
      <w:r>
        <w:rPr>
          <w:color w:val="6A8759"/>
          <w:shd w:val="clear" w:fill="364135"/>
        </w:rPr>
        <w:t>SocialTie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s*::=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s*&lt;(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w+),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s*(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w+),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s*([01]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.{1}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d+)&gt;</w:t>
      </w:r>
      <w:r>
        <w:rPr>
          <w:color w:val="6A8759"/>
          <w:shd w:val="clear" w:fill="2B2B2B"/>
        </w:rPr>
        <w:t>"</w:t>
      </w:r>
      <w:r>
        <w:rPr>
          <w:color w:val="CC7832"/>
          <w:shd w:val="clear" w:fill="2B2B2B"/>
        </w:rPr>
        <w:t>;</w:t>
      </w:r>
    </w:p>
    <w:p>
      <w:p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为了方便记忆和理解部分注释解释如下：</w:t>
      </w:r>
    </w:p>
    <w:p>
      <w:p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432752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8" w:name="_Toc3922074"/>
      <w:r>
        <w:rPr>
          <w:rFonts w:ascii="Times New Roman" w:hAnsi="Times New Roman" w:eastAsia="宋体" w:cs="Times New Roman"/>
          <w:sz w:val="28"/>
          <w:szCs w:val="28"/>
        </w:rPr>
        <w:t>面向复用的设计：</w:t>
      </w:r>
      <w:r>
        <w:rPr>
          <w:rFonts w:ascii="Consolas" w:hAnsi="Consolas" w:eastAsia="宋体" w:cs="Times New Roman"/>
          <w:sz w:val="28"/>
          <w:szCs w:val="28"/>
        </w:rPr>
        <w:t>CircularOrbit&lt;L,E&gt;</w:t>
      </w:r>
      <w:bookmarkEnd w:id="8"/>
    </w:p>
    <w:p>
      <w:r>
        <w:drawing>
          <wp:inline distT="0" distB="0" distL="114300" distR="114300">
            <wp:extent cx="5273675" cy="3005455"/>
            <wp:effectExtent l="0" t="0" r="1460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定义的数据结构如下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：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>
      <w:pPr>
        <w:spacing w:line="300" w:lineRule="auto"/>
        <w:ind w:firstLine="420"/>
      </w:pPr>
      <w:r>
        <w:drawing>
          <wp:inline distT="0" distB="0" distL="114300" distR="114300">
            <wp:extent cx="5268595" cy="1370965"/>
            <wp:effectExtent l="0" t="0" r="444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定义的方法如下：</w:t>
      </w:r>
    </w:p>
    <w:tbl>
      <w:tblPr>
        <w:tblStyle w:val="20"/>
        <w:tblpPr w:leftFromText="180" w:rightFromText="180" w:vertAnchor="text" w:horzAnchor="page" w:tblpX="2333" w:tblpY="791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97"/>
        <w:gridCol w:w="48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方法：</w:t>
            </w:r>
          </w:p>
        </w:tc>
        <w:tc>
          <w:tcPr>
            <w:tcW w:w="4899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功能：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9" w:hRule="atLeast"/>
        </w:trPr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setCentralObject(L centralObject)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设置中心物体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addTrack(Track 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增加一条轨道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getCentralObject()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get轨道中心物体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removeTrack(Track 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删除一条轨道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getTrackNum();</w:t>
            </w:r>
          </w:p>
        </w:tc>
        <w:tc>
          <w:tcPr>
            <w:tcW w:w="4899" w:type="dxa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返回轨道数目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getTrackObjectNum(Track 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统计一条轨道有多少物体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 xml:space="preserve"> getObjectOnTrack(Track 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返回一条轨道的所有物体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addObjectToTrack(Track t, E object)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添加一个物体到某个轨道上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removeObjectOnTrack(Track t, E object)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从某个轨道上删除一个物体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addtrackRelation(E object1, E object2, double weight)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为两个轨道系统上的物体添加关系（距离）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addCentralRelation(E object, double weight)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为轨道系统的中心物体和某个轨道上的物体添加关系（距离）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removetrackRelation(E object1, E object2)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删除轨道系统两个物体的关系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removeCentralRelation(E object)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为轨道系统的中心物体和某个轨道上的物体删除关系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transit(E oldObj, E newObj, Track 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 xml:space="preserve">将 oldObj 从当前所在轨道 迁移到 </w:t>
            </w: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t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move(E oldObject, E newObject)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将 object 从当前位置移动到新的角度所对应的位置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calculateEntropyOfOrbit()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计算该轨道系统的信息熵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 xml:space="preserve"> getLogicalDistance(E object1, E object2)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获得两物体间逻辑距离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contains(E object)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判断当前轨道系统是否包含某个物体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getTrackOfObject(E object)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返回某个物体object所在的轨道对象</w:t>
            </w: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Track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checkRep()</w:t>
            </w:r>
          </w:p>
        </w:tc>
        <w:tc>
          <w:tcPr>
            <w:tcW w:w="4899" w:type="dxa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检查合法性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getCentralConnectedObject()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返回与中心连接的物体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getTrackConnectedObject(E object)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返回与某个轨道物体连接的所有物体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getDifference(CircularOrbit&lt;L, E&gt; that)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比较当前轨道系统和轨道系统c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getSortedTracks()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获得当前轨道系统包含的所有轨道的按半径排列成的list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 xml:space="preserve"> drawPicture()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将轨道可视化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checkOrbitAvailable()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判断系统的合法性(主要用于继承给子类</w:t>
            </w: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MyIterator(Map&lt;Track, List&lt;E&gt;&gt; orbitMap)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迭代器</w:t>
            </w:r>
          </w:p>
        </w:tc>
      </w:tr>
    </w:tbl>
    <w:p>
      <w:pPr>
        <w:spacing w:line="300" w:lineRule="auto"/>
        <w:ind w:firstLine="420"/>
        <w:rPr>
          <w:rFonts w:hint="eastAsia"/>
          <w:lang w:eastAsia="zh-CN"/>
        </w:rPr>
      </w:pPr>
    </w:p>
    <w:p/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9" w:name="_Toc504057361"/>
      <w:bookmarkStart w:id="10" w:name="_Toc3922075"/>
      <w:r>
        <w:rPr>
          <w:rFonts w:hint="eastAsia" w:ascii="Times New Roman" w:hAnsi="Times New Roman" w:eastAsia="宋体" w:cs="Times New Roman"/>
          <w:sz w:val="28"/>
          <w:szCs w:val="28"/>
        </w:rPr>
        <w:t>面向复用的设计：</w:t>
      </w:r>
      <w:bookmarkEnd w:id="9"/>
      <w:r>
        <w:rPr>
          <w:rFonts w:hint="eastAsia" w:ascii="Consolas" w:hAnsi="Consolas" w:eastAsia="宋体" w:cs="Times New Roman"/>
          <w:sz w:val="28"/>
          <w:szCs w:val="28"/>
        </w:rPr>
        <w:t>Track</w:t>
      </w:r>
      <w:bookmarkEnd w:id="10"/>
    </w:p>
    <w:p>
      <w:r>
        <w:drawing>
          <wp:inline distT="0" distB="0" distL="114300" distR="114300">
            <wp:extent cx="3307080" cy="214122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有两个域 name名字 和radius半径，实现</w:t>
      </w:r>
      <w:r>
        <w:t>Comparable</w:t>
      </w:r>
      <w:r>
        <w:rPr>
          <w:rFonts w:hint="eastAsia"/>
        </w:rPr>
        <w:t>依靠半径排序。</w:t>
      </w:r>
    </w:p>
    <w:p/>
    <w:p>
      <w:r>
        <w:drawing>
          <wp:inline distT="0" distB="0" distL="114300" distR="114300">
            <wp:extent cx="2743200" cy="5638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2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148" w:type="dxa"/>
          </w:tcPr>
          <w:p>
            <w:r>
              <w:rPr>
                <w:rFonts w:hint="eastAsia"/>
              </w:rPr>
              <w:t>方法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t>getInstance(String name, double radius)</w:t>
            </w:r>
          </w:p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</w:p>
        </w:tc>
        <w:tc>
          <w:tcPr>
            <w:tcW w:w="4148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t>静态工厂方法，构造名字为track，半径自定义的轨道</w:t>
            </w:r>
          </w:p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t xml:space="preserve">checkRep() </w:t>
            </w:r>
          </w:p>
        </w:tc>
        <w:tc>
          <w:tcPr>
            <w:tcW w:w="4148" w:type="dxa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t>检查名字非空，半径大于0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t xml:space="preserve">int compareTo(Track </w:t>
            </w: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t</w:t>
            </w: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t xml:space="preserve">) </w:t>
            </w:r>
          </w:p>
        </w:tc>
        <w:tc>
          <w:tcPr>
            <w:tcW w:w="4148" w:type="dxa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t>重写Comparable接口的compareTo方法，依据轨道半径对轨道进行大小比较，进而排序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t>getName()</w:t>
            </w:r>
          </w:p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</w:p>
        </w:tc>
        <w:tc>
          <w:tcPr>
            <w:tcW w:w="4148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t>获得name</w:t>
            </w:r>
          </w:p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t>getRadius()</w:t>
            </w:r>
          </w:p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</w:p>
        </w:tc>
        <w:tc>
          <w:tcPr>
            <w:tcW w:w="4148" w:type="dxa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t>获得轨道半径</w:t>
            </w:r>
          </w:p>
        </w:tc>
      </w:tr>
    </w:tbl>
    <w:p/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1" w:name="_Toc3922076"/>
      <w:r>
        <w:rPr>
          <w:rFonts w:hint="eastAsia" w:ascii="Times New Roman" w:hAnsi="Times New Roman" w:eastAsia="宋体" w:cs="Times New Roman"/>
          <w:sz w:val="28"/>
          <w:szCs w:val="28"/>
        </w:rPr>
        <w:t>面向复用的设计：</w:t>
      </w:r>
      <w:r>
        <w:rPr>
          <w:rFonts w:hint="eastAsia" w:ascii="Consolas" w:hAnsi="Consolas" w:eastAsia="宋体" w:cs="Times New Roman"/>
          <w:sz w:val="28"/>
          <w:szCs w:val="28"/>
        </w:rPr>
        <w:t>L</w:t>
      </w:r>
      <w:bookmarkEnd w:id="11"/>
    </w:p>
    <w:p>
      <w:r>
        <w:drawing>
          <wp:inline distT="0" distB="0" distL="114300" distR="114300">
            <wp:extent cx="2926080" cy="17068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只有一个域名字，方法：</w:t>
      </w:r>
    </w:p>
    <w:p>
      <w:r>
        <w:t>Name</w:t>
      </w:r>
      <w:r>
        <w:rPr>
          <w:rFonts w:hint="eastAsia"/>
        </w:rPr>
        <w:t>的getter方法和</w:t>
      </w:r>
      <w:r>
        <w:t xml:space="preserve">CentralObject(String name) </w:t>
      </w:r>
      <w:r>
        <w:rPr>
          <w:rFonts w:hint="eastAsia"/>
        </w:rPr>
        <w:t>构造方法</w:t>
      </w:r>
    </w:p>
    <w:p>
      <w:pPr>
        <w:rPr>
          <w:rFonts w:hint="eastAsia"/>
        </w:rPr>
      </w:pPr>
      <w:r>
        <w:rPr>
          <w:rFonts w:hint="eastAsia"/>
        </w:rPr>
        <w:t>以及</w:t>
      </w:r>
      <w:r>
        <w:t xml:space="preserve">checkRep() </w:t>
      </w:r>
      <w:r>
        <w:rPr>
          <w:rFonts w:hint="eastAsia"/>
        </w:rPr>
        <w:t>方法检查名字非空。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自定义了一个静态工厂方法：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0210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2" w:name="_Toc3922077"/>
      <w:r>
        <w:rPr>
          <w:rFonts w:hint="eastAsia" w:ascii="Times New Roman" w:hAnsi="Times New Roman" w:eastAsia="宋体" w:cs="Times New Roman"/>
          <w:sz w:val="28"/>
          <w:szCs w:val="28"/>
        </w:rPr>
        <w:t>面向复用的设计：</w:t>
      </w:r>
      <w:r>
        <w:rPr>
          <w:rFonts w:ascii="Consolas" w:hAnsi="Consolas" w:eastAsia="宋体" w:cs="Times New Roman"/>
          <w:sz w:val="28"/>
          <w:szCs w:val="28"/>
        </w:rPr>
        <w:t>PhysicalObject</w:t>
      </w:r>
      <w:bookmarkEnd w:id="12"/>
    </w:p>
    <w:p>
      <w:r>
        <w:drawing>
          <wp:inline distT="0" distB="0" distL="114300" distR="114300">
            <wp:extent cx="2933700" cy="173736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17"/>
        <w:keepNext w:val="0"/>
        <w:keepLines w:val="0"/>
        <w:widowControl/>
        <w:suppressLineNumbers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定义了静态工厂方法，equals方法和compareto方法。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7960" cy="3302635"/>
            <wp:effectExtent l="0" t="0" r="508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3" w:name="_Toc504057363"/>
      <w:bookmarkStart w:id="14" w:name="_Toc3922078"/>
      <w:r>
        <w:rPr>
          <w:rFonts w:hint="eastAsia" w:ascii="Times New Roman" w:hAnsi="Times New Roman" w:eastAsia="宋体" w:cs="Times New Roman"/>
          <w:sz w:val="28"/>
          <w:szCs w:val="28"/>
        </w:rPr>
        <w:t>可复用API设计</w:t>
      </w:r>
      <w:bookmarkEnd w:id="13"/>
      <w:bookmarkEnd w:id="14"/>
    </w:p>
    <w:p>
      <w:r>
        <w:rPr>
          <w:rFonts w:hint="eastAsia"/>
        </w:rPr>
        <w:t>直接调用</w:t>
      </w:r>
      <w:r>
        <w:t>ConcreteCircularOrbit</w:t>
      </w:r>
      <w:r>
        <w:rPr>
          <w:rFonts w:hint="eastAsia"/>
        </w:rPr>
        <w:t>中的对应方法。</w:t>
      </w:r>
    </w:p>
    <w:p>
      <w:r>
        <w:rPr>
          <w:rFonts w:hint="eastAsia"/>
        </w:rPr>
        <w:t>有一个getPhysicalDistance方法没有实现，因为选择的是应用1</w:t>
      </w:r>
      <w:r>
        <w:t>35</w:t>
      </w:r>
      <w:r>
        <w:rPr>
          <w:rFonts w:hint="eastAsia"/>
        </w:rPr>
        <w:t>对物体的物理位置都没有要求。</w:t>
      </w:r>
    </w:p>
    <w:p>
      <w:pPr>
        <w:rPr>
          <w:rFonts w:hint="eastAsia"/>
        </w:rPr>
      </w:pPr>
      <w:r>
        <w:rPr>
          <w:rFonts w:hint="eastAsia"/>
        </w:rPr>
        <w:t>全部设置成</w:t>
      </w:r>
      <w:r>
        <w:t>static</w:t>
      </w:r>
      <w:r>
        <w:rPr>
          <w:rFonts w:hint="eastAsia"/>
        </w:rPr>
        <w:t>方法可以不用实例化</w:t>
      </w:r>
      <w:r>
        <w:t>CircularOrbitAPIs</w:t>
      </w:r>
      <w:r>
        <w:rPr>
          <w:rFonts w:hint="eastAsia"/>
        </w:rPr>
        <w:t>就使用这些方法。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计算信息熵：</w:t>
      </w:r>
    </w:p>
    <w:p>
      <w:r>
        <w:drawing>
          <wp:inline distT="0" distB="0" distL="114300" distR="114300">
            <wp:extent cx="5269865" cy="1498600"/>
            <wp:effectExtent l="0" t="0" r="317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返回逻辑距离：</w:t>
      </w:r>
    </w:p>
    <w:p>
      <w:r>
        <w:drawing>
          <wp:inline distT="0" distB="0" distL="114300" distR="114300">
            <wp:extent cx="5266690" cy="1214120"/>
            <wp:effectExtent l="0" t="0" r="635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返回两个轨道的不同：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647190"/>
            <wp:effectExtent l="0" t="0" r="3810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5" w:name="_Toc3922079"/>
      <w:r>
        <w:rPr>
          <w:rFonts w:hint="eastAsia" w:ascii="Times New Roman" w:hAnsi="Times New Roman" w:eastAsia="宋体" w:cs="Times New Roman"/>
          <w:sz w:val="28"/>
          <w:szCs w:val="28"/>
        </w:rPr>
        <w:t>图的可视化：第三方API的复用</w:t>
      </w:r>
      <w:bookmarkEnd w:id="15"/>
    </w:p>
    <w:p>
      <w:r>
        <w:drawing>
          <wp:inline distT="0" distB="0" distL="114300" distR="114300">
            <wp:extent cx="5272405" cy="1748155"/>
            <wp:effectExtent l="0" t="0" r="63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具体实现位于</w:t>
      </w:r>
      <w:r>
        <w:t>ConcreteCircularOrbit</w:t>
      </w:r>
      <w:r>
        <w:rPr>
          <w:rFonts w:hint="eastAsia"/>
        </w:rPr>
        <w:t>：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思路：具体实现思路是通过创建一个JFrame窗口，设置其大小和退出方式，然后在窗口中添加一个JPanel，重写其paintComponent方法，在其中绘制轨道和物体。通过循环遍历轨道系统中的每个轨道，获取该轨道上物体的数量和角度，并通过Math库中的函数计算出每个物体在界面上的位置，最后使用Graphics类中的方法绘制出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测试效果如图：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</w:t>
      </w:r>
      <w:r>
        <w:drawing>
          <wp:inline distT="0" distB="0" distL="114300" distR="114300">
            <wp:extent cx="2471420" cy="2406650"/>
            <wp:effectExtent l="0" t="0" r="1270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6" w:name="_Toc3922080"/>
      <w:bookmarkStart w:id="17" w:name="_Toc504057365"/>
      <w:r>
        <w:rPr>
          <w:rFonts w:hint="eastAsia" w:ascii="Times New Roman" w:hAnsi="Times New Roman" w:eastAsia="宋体" w:cs="Times New Roman"/>
          <w:sz w:val="28"/>
          <w:szCs w:val="28"/>
        </w:rPr>
        <w:t>设计模式应用</w:t>
      </w:r>
      <w:bookmarkEnd w:id="16"/>
      <w:bookmarkEnd w:id="17"/>
    </w:p>
    <w:p>
      <w:pPr>
        <w:pStyle w:val="4"/>
        <w:rPr>
          <w:sz w:val="24"/>
        </w:rPr>
      </w:pPr>
      <w:bookmarkStart w:id="18" w:name="_Toc7990561"/>
      <w:bookmarkStart w:id="19" w:name="_Toc3922081"/>
      <w:r>
        <w:rPr>
          <w:rFonts w:hint="eastAsia"/>
          <w:sz w:val="24"/>
        </w:rPr>
        <w:t>工厂设计模式：</w:t>
      </w:r>
      <w:bookmarkEnd w:id="18"/>
    </w:p>
    <w:p>
      <w:pPr>
        <w:rPr>
          <w:rFonts w:hint="eastAsia"/>
          <w:lang w:eastAsia="zh-CN"/>
        </w:rPr>
      </w:pPr>
      <w:r>
        <w:rPr>
          <w:rFonts w:hint="eastAsia"/>
        </w:rPr>
        <w:t>在每个具体Object类中实现一个静态的</w:t>
      </w:r>
      <w:r>
        <w:t>getInstance</w:t>
      </w:r>
      <w:r>
        <w:rPr>
          <w:rFonts w:hint="eastAsia"/>
        </w:rPr>
        <w:t>方法，不需要实例化即可调用</w:t>
      </w:r>
      <w:r>
        <w:rPr>
          <w:rFonts w:hint="eastAsia"/>
          <w:lang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运动员：</w:t>
      </w:r>
    </w:p>
    <w:p>
      <w:r>
        <w:drawing>
          <wp:inline distT="0" distB="0" distL="114300" distR="114300">
            <wp:extent cx="5268595" cy="1979930"/>
            <wp:effectExtent l="0" t="0" r="444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电子：</w:t>
      </w:r>
    </w:p>
    <w:p>
      <w:r>
        <w:drawing>
          <wp:inline distT="0" distB="0" distL="114300" distR="114300">
            <wp:extent cx="5212080" cy="150114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230630"/>
            <wp:effectExtent l="0" t="0" r="381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sz w:val="24"/>
        </w:rPr>
      </w:pPr>
      <w:bookmarkStart w:id="20" w:name="_Toc7990562"/>
      <w:r>
        <w:rPr>
          <w:rFonts w:hint="eastAsia"/>
          <w:sz w:val="24"/>
        </w:rPr>
        <w:t>Builder设计模式：</w:t>
      </w:r>
      <w:bookmarkEnd w:id="20"/>
    </w:p>
    <w:p>
      <w:pPr>
        <w:rPr>
          <w:rFonts w:hint="eastAsia"/>
          <w:lang w:eastAsia="zh-CN"/>
        </w:rPr>
      </w:pPr>
      <w:r>
        <w:tab/>
      </w:r>
      <w:r>
        <w:rPr>
          <w:rFonts w:hint="eastAsia"/>
        </w:rPr>
        <w:t>设计抽象</w:t>
      </w:r>
      <w:r>
        <w:t>CircularOrbitBuilder</w:t>
      </w:r>
      <w:r>
        <w:rPr>
          <w:rFonts w:hint="eastAsia"/>
        </w:rPr>
        <w:t>类作为具体builder类的父类</w:t>
      </w:r>
      <w:r>
        <w:rPr>
          <w:rFonts w:hint="eastAsia"/>
          <w:lang w:eastAsia="zh-CN"/>
        </w:rPr>
        <w:t>。</w:t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3230245" cy="471170"/>
            <wp:effectExtent l="0" t="0" r="63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0245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</w:rPr>
      </w:pPr>
      <w:r>
        <w:rPr>
          <w:rFonts w:hint="eastAsia"/>
        </w:rPr>
        <w:t>之后再根据具体应用实现子builder类：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1706880" cy="19050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630680" cy="220980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087880" cy="228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sz w:val="24"/>
          <w:lang w:val="en-US" w:eastAsia="zh-CN"/>
        </w:rPr>
      </w:pPr>
      <w:bookmarkStart w:id="21" w:name="_Toc7990563"/>
      <w:r>
        <w:rPr>
          <w:sz w:val="24"/>
        </w:rPr>
        <w:t>Iterator</w:t>
      </w:r>
      <w:r>
        <w:rPr>
          <w:rFonts w:hint="eastAsia"/>
          <w:sz w:val="24"/>
        </w:rPr>
        <w:t>设计模式</w:t>
      </w:r>
      <w:bookmarkEnd w:id="21"/>
    </w:p>
    <w:p>
      <w:pPr>
        <w:pStyle w:val="17"/>
        <w:keepNext w:val="0"/>
        <w:keepLines w:val="0"/>
        <w:widowControl/>
        <w:suppressLineNumbers w:val="0"/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-SA"/>
        </w:rPr>
        <w:t>在ConcreteCircularOrbit中实现迭代器。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8F8F8"/>
        </w:rPr>
        <w:t>/**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* 迭代器实现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*/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FFFFF"/>
        </w:rPr>
        <w:t>@Override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Iterator&lt;E&gt;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iterator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MyIterator(OrbitMap);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8F8F8"/>
        </w:rPr>
        <w:t>/**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* 内部类，生成迭代器，遍历轨道系统内所有的轨道物体，顺序为顺序为从内轨道逐步向外，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* 同一轨道物体按名称排序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*/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private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MyIterator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extends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Comparable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&gt;&gt;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implements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Iterator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&gt; {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private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final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List&lt;E&gt; ObjectList;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private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index;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private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size;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FFFFF"/>
        </w:rPr>
        <w:t>/**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* 构造方法，初始化 ObjectList 作为 OrbitIterator 的迭代输出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*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*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@param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orbitMap 迭代对象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*/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MyIterator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(Map&lt;Track, List&lt;E&gt;&gt; orbitMap) {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index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size = orbitMap.values().stream().mapToInt(List::size).sum();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ObjectList = orbitMap.entrySet()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    .stream()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    .sorted(Map.Entry.comparingByKey())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    .flatMap(entry -&gt; entry.getValue().stream().sorted())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    .collect(Collectors.toList());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}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8F8F8"/>
        </w:rPr>
        <w:t>/**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* 判断是否有下一个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*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*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@return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是返回 true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*/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FFFFF"/>
        </w:rPr>
        <w:t>@Override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boolean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hasNext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index &lt; size;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}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8F8F8"/>
        </w:rPr>
        <w:t>/**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* 获取下一个迭代对象的方法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*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*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@return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下一个 E 对象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*/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FFFFF"/>
        </w:rPr>
        <w:t>@Override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E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next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ObjectList.get(index++);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}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}</w:t>
      </w:r>
    </w:p>
    <w:p>
      <w:pPr>
        <w:pStyle w:val="17"/>
        <w:keepNext w:val="0"/>
        <w:keepLines w:val="0"/>
        <w:widowControl/>
        <w:suppressLineNumbers w:val="0"/>
        <w:rPr>
          <w:rFonts w:hint="default" w:ascii="宋体" w:hAnsi="宋体" w:eastAsia="宋体" w:cs="宋体"/>
          <w:b w:val="0"/>
          <w:bCs w:val="0"/>
          <w:kern w:val="0"/>
          <w:sz w:val="24"/>
          <w:szCs w:val="24"/>
          <w:lang w:val="en-US" w:eastAsia="zh-CN" w:bidi="ar-SA"/>
        </w:rPr>
      </w:pPr>
    </w:p>
    <w:p>
      <w:pPr>
        <w:pStyle w:val="17"/>
        <w:keepNext w:val="0"/>
        <w:keepLines w:val="0"/>
        <w:widowControl/>
        <w:suppressLineNumbers w:val="0"/>
        <w:rPr>
          <w:rFonts w:hint="default" w:ascii="宋体" w:hAnsi="宋体" w:eastAsia="宋体" w:cs="宋体"/>
          <w:b w:val="0"/>
          <w:bCs w:val="0"/>
          <w:kern w:val="0"/>
          <w:sz w:val="24"/>
          <w:szCs w:val="24"/>
          <w:lang w:val="en-US" w:eastAsia="zh-CN" w:bidi="ar-SA"/>
        </w:rPr>
      </w:pPr>
    </w:p>
    <w:p>
      <w:pPr>
        <w:pStyle w:val="17"/>
        <w:keepNext w:val="0"/>
        <w:keepLines w:val="0"/>
        <w:widowControl/>
        <w:suppressLineNumbers w:val="0"/>
        <w:rPr>
          <w:rFonts w:hint="eastAsia" w:cs="宋体"/>
          <w:b w:val="0"/>
          <w:bCs w:val="0"/>
          <w:kern w:val="0"/>
          <w:sz w:val="24"/>
          <w:szCs w:val="24"/>
          <w:lang w:val="en-US" w:eastAsia="zh-CN" w:bidi="ar-SA"/>
        </w:rPr>
      </w:pPr>
      <w:r>
        <w:rPr>
          <w:rFonts w:hint="eastAsia" w:cs="宋体"/>
          <w:b w:val="0"/>
          <w:bCs w:val="0"/>
          <w:kern w:val="0"/>
          <w:sz w:val="24"/>
          <w:szCs w:val="24"/>
          <w:lang w:val="en-US" w:eastAsia="zh-CN" w:bidi="ar-SA"/>
        </w:rPr>
        <w:t>实现思路：</w:t>
      </w:r>
    </w:p>
    <w:p>
      <w:pPr>
        <w:pStyle w:val="17"/>
        <w:keepNext w:val="0"/>
        <w:keepLines w:val="0"/>
        <w:widowControl/>
        <w:suppressLineNumbers w:val="0"/>
        <w:rPr>
          <w:rFonts w:ascii="Times New Roman" w:hAnsi="Times New Roman" w:cs="Times New Roman"/>
          <w:sz w:val="23"/>
          <w:szCs w:val="23"/>
        </w:rPr>
      </w:pPr>
      <w:r>
        <w:rPr>
          <w:rFonts w:hint="eastAsia" w:cs="宋体"/>
          <w:b w:val="0"/>
          <w:bCs w:val="0"/>
          <w:kern w:val="0"/>
          <w:sz w:val="24"/>
          <w:szCs w:val="24"/>
          <w:lang w:val="en-US" w:eastAsia="zh-CN" w:bidi="ar-SA"/>
        </w:rPr>
        <w:t>在该迭代器中，使用了内部类MyIterator，它实现了Iterator接口，其中包含了ObjectList、index、size三个属性。ObjectList是一个List类型，存储了轨道系统中所有的物体，并按照轨道顺序和名称排序。index是一个计数器，表示当前遍历到的物体在ObjectList中的下标，size表示ObjectList的大小。MyIterator类中实现了hasNext()和next()两个方法，用于判断是否还有下一个物体并获取下一个物体。在构造方法中，首先将轨道系统中的物体按照轨道顺序和名称排序，然后将排序后的物体存入ObjectList中。最后，通过stream()和lambda表达式实现了对轨道系统进行遍历和排序的功能。</w:t>
      </w:r>
    </w:p>
    <w:p>
      <w:pPr>
        <w:pStyle w:val="4"/>
        <w:rPr>
          <w:sz w:val="24"/>
        </w:rPr>
      </w:pPr>
      <w:bookmarkStart w:id="22" w:name="_Toc7990565"/>
      <w:r>
        <w:rPr>
          <w:sz w:val="24"/>
        </w:rPr>
        <w:t>strategy</w:t>
      </w:r>
      <w:r>
        <w:rPr>
          <w:rFonts w:hint="eastAsia"/>
          <w:sz w:val="24"/>
        </w:rPr>
        <w:t>设计模式</w:t>
      </w:r>
      <w:bookmarkEnd w:id="22"/>
    </w:p>
    <w:p>
      <w:r>
        <w:drawing>
          <wp:inline distT="0" distB="0" distL="114300" distR="114300">
            <wp:extent cx="2339340" cy="1135380"/>
            <wp:effectExtent l="0" t="0" r="762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在TrackGame中设计一个</w:t>
      </w:r>
      <w:r>
        <w:t>strategy</w:t>
      </w:r>
      <w:r>
        <w:rPr>
          <w:rFonts w:hint="eastAsia"/>
        </w:rPr>
        <w:t>接口和</w:t>
      </w:r>
      <w:r>
        <w:rPr>
          <w:rFonts w:hint="eastAsia"/>
          <w:lang w:val="en-US" w:eastAsia="zh-CN"/>
        </w:rPr>
        <w:t>三</w:t>
      </w:r>
      <w:r>
        <w:rPr>
          <w:rFonts w:hint="eastAsia"/>
        </w:rPr>
        <w:t>个具体实现的</w:t>
      </w:r>
      <w:r>
        <w:t>strategy</w:t>
      </w:r>
      <w:r>
        <w:rPr>
          <w:rFonts w:hint="eastAsia"/>
        </w:rPr>
        <w:t>类，分别能执行随机排序</w:t>
      </w:r>
      <w:r>
        <w:rPr>
          <w:rFonts w:hint="eastAsia"/>
          <w:lang w:eastAsia="zh-CN"/>
        </w:rPr>
        <w:t>，</w:t>
      </w:r>
      <w:r>
        <w:rPr>
          <w:rFonts w:hint="eastAsia"/>
        </w:rPr>
        <w:t>按成绩排序</w:t>
      </w:r>
      <w:r>
        <w:rPr>
          <w:rFonts w:hint="eastAsia"/>
          <w:lang w:val="en-US" w:eastAsia="zh-CN"/>
        </w:rPr>
        <w:t>和四人接力</w:t>
      </w:r>
      <w:r>
        <w:rPr>
          <w:rFonts w:hint="eastAsia"/>
        </w:rPr>
        <w:t>。</w:t>
      </w:r>
    </w:p>
    <w:p/>
    <w:p>
      <w:r>
        <w:rPr>
          <w:rFonts w:hint="eastAsia"/>
          <w:lang w:val="en-US" w:eastAsia="zh-CN"/>
        </w:rPr>
        <w:t>接口</w:t>
      </w:r>
      <w:r>
        <w:rPr>
          <w:rFonts w:hint="eastAsia"/>
        </w:rPr>
        <w:t>接收传入的运动员列表和赛道列表，返回构造好的关系Map。用于生成</w:t>
      </w:r>
      <w:r>
        <w:t>TrackCircularOrbit</w:t>
      </w:r>
      <w:r>
        <w:rPr>
          <w:rFonts w:hint="eastAsia"/>
        </w:rPr>
        <w:t>。</w:t>
      </w:r>
    </w:p>
    <w:p>
      <w:r>
        <w:rPr>
          <w:rFonts w:hint="eastAsia"/>
        </w:rPr>
        <w:t>调用举例：</w:t>
      </w:r>
    </w:p>
    <w:p>
      <w:r>
        <w:drawing>
          <wp:inline distT="0" distB="0" distL="114300" distR="114300">
            <wp:extent cx="5272405" cy="3503930"/>
            <wp:effectExtent l="0" t="0" r="635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之后根据返回的安排好的关系M</w:t>
      </w:r>
      <w:r>
        <w:t>ap</w:t>
      </w:r>
      <w:r>
        <w:rPr>
          <w:rFonts w:hint="eastAsia"/>
        </w:rPr>
        <w:t>。生成</w:t>
      </w:r>
      <w:r>
        <w:t>TrackCircularOrbit。</w:t>
      </w:r>
    </w:p>
    <w:p>
      <w:pPr>
        <w:pStyle w:val="3"/>
        <w:rPr>
          <w:rFonts w:hint="default" w:eastAsia="宋体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应用设计与开发</w:t>
      </w:r>
      <w:bookmarkEnd w:id="19"/>
    </w:p>
    <w:p>
      <w:pP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在main类里调用三个应用。</w:t>
      </w:r>
    </w:p>
    <w:p>
      <w:p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1912620" cy="830580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Consolas" w:hAnsi="Consolas" w:eastAsia="宋体" w:cs="Times New Roman"/>
          <w:sz w:val="24"/>
        </w:rPr>
      </w:pPr>
      <w:bookmarkStart w:id="23" w:name="_Toc3922082"/>
      <w:r>
        <w:rPr>
          <w:rFonts w:ascii="Consolas" w:hAnsi="Consolas" w:eastAsia="宋体" w:cs="Times New Roman"/>
          <w:sz w:val="24"/>
        </w:rPr>
        <w:t>TrackGame</w:t>
      </w:r>
      <w:bookmarkEnd w:id="2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目录如下：</w:t>
      </w:r>
    </w:p>
    <w:p>
      <w:r>
        <w:drawing>
          <wp:inline distT="0" distB="0" distL="114300" distR="114300">
            <wp:extent cx="2895600" cy="18973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Athlete类继承自</w:t>
      </w:r>
      <w:r>
        <w:t>PhysicalObject</w:t>
      </w:r>
      <w:r>
        <w:rPr>
          <w:rFonts w:hint="eastAsia"/>
        </w:rPr>
        <w:t>作为轨道物体，具有以下新增属性</w:t>
      </w:r>
    </w:p>
    <w:p>
      <w:r>
        <w:drawing>
          <wp:inline distT="0" distB="0" distL="114300" distR="114300">
            <wp:extent cx="2247900" cy="1051560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TrackCircularOrbit</w:t>
      </w:r>
      <w:r>
        <w:rPr>
          <w:rFonts w:hint="eastAsia"/>
        </w:rPr>
        <w:t>类继承自</w:t>
      </w:r>
      <w:r>
        <w:t>ConcreteCircularOrbit</w:t>
      </w:r>
      <w:r>
        <w:rPr>
          <w:rFonts w:hint="eastAsia"/>
        </w:rPr>
        <w:t>作为具体轨道结构</w:t>
      </w:r>
    </w:p>
    <w:p>
      <w:r>
        <w:rPr>
          <w:rFonts w:hint="eastAsia"/>
        </w:rPr>
        <w:t>重写了toString方法输出多轨道结构</w:t>
      </w:r>
    </w:p>
    <w:p>
      <w:pPr>
        <w:rPr>
          <w:rFonts w:hint="eastAsia"/>
        </w:rPr>
      </w:pPr>
      <w:r>
        <w:rPr>
          <w:rFonts w:hint="eastAsia"/>
        </w:rPr>
        <w:t>重写了</w:t>
      </w:r>
      <w:r>
        <w:t>checkRep()</w:t>
      </w:r>
      <w:r>
        <w:rPr>
          <w:rFonts w:hint="eastAsia"/>
        </w:rPr>
        <w:t>方法按要求检查轨道特性</w:t>
      </w:r>
    </w:p>
    <w:p>
      <w:pPr>
        <w:rPr>
          <w:rFonts w:hint="eastAsia"/>
        </w:rPr>
      </w:pPr>
    </w:p>
    <w:p>
      <w:r>
        <w:t>TrackCircularOrbitBuilder</w:t>
      </w:r>
      <w:r>
        <w:rPr>
          <w:rFonts w:hint="eastAsia"/>
        </w:rPr>
        <w:t>类</w:t>
      </w:r>
      <w:r>
        <w:t>继承</w:t>
      </w:r>
      <w:r>
        <w:rPr>
          <w:rFonts w:hint="eastAsia"/>
        </w:rPr>
        <w:t>自</w:t>
      </w:r>
      <w:r>
        <w:t>CircularOrbitBuilder</w:t>
      </w:r>
    </w:p>
    <w:p>
      <w:r>
        <w:rPr>
          <w:rFonts w:hint="eastAsia"/>
        </w:rPr>
        <w:t>主要是重写了</w:t>
      </w:r>
      <w:r>
        <w:t>createCircularOrbit</w:t>
      </w:r>
      <w:r>
        <w:rPr>
          <w:rFonts w:hint="eastAsia"/>
        </w:rPr>
        <w:t>方法，生成</w:t>
      </w:r>
      <w:r>
        <w:t>TrackCircularOrbit</w:t>
      </w:r>
      <w:r>
        <w:rPr>
          <w:rFonts w:hint="eastAsia"/>
        </w:rPr>
        <w:t>。</w:t>
      </w:r>
    </w:p>
    <w:p>
      <w:pPr>
        <w:rPr>
          <w:rFonts w:hint="eastAsia"/>
        </w:rPr>
      </w:pPr>
    </w:p>
    <w:p>
      <w:r>
        <w:t>TrackGame</w:t>
      </w:r>
      <w:r>
        <w:rPr>
          <w:rFonts w:hint="eastAsia"/>
        </w:rPr>
        <w:t>类：具有下列域：</w:t>
      </w:r>
    </w:p>
    <w:p>
      <w:r>
        <w:drawing>
          <wp:inline distT="0" distB="0" distL="114300" distR="114300">
            <wp:extent cx="5270500" cy="1618615"/>
            <wp:effectExtent l="0" t="0" r="2540" b="1206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G</w:t>
      </w:r>
      <w:r>
        <w:rPr>
          <w:rFonts w:hint="eastAsia"/>
        </w:rPr>
        <w:t>ameType轨道类型，</w:t>
      </w:r>
      <w:r>
        <w:t>trackNum</w:t>
      </w:r>
      <w:r>
        <w:rPr>
          <w:rFonts w:hint="eastAsia"/>
        </w:rPr>
        <w:t>轨道数量，</w:t>
      </w:r>
      <w:r>
        <w:t>athleteList</w:t>
      </w:r>
      <w:r>
        <w:rPr>
          <w:rFonts w:hint="eastAsia"/>
        </w:rPr>
        <w:t>运动员列表</w:t>
      </w:r>
    </w:p>
    <w:p/>
    <w:p>
      <w:r>
        <w:t>trackOrbitList</w:t>
      </w:r>
      <w:r>
        <w:rPr>
          <w:rFonts w:hint="eastAsia"/>
        </w:rPr>
        <w:t>是一个</w:t>
      </w:r>
      <w:r>
        <w:t>TrackCircularOrbit</w:t>
      </w:r>
      <w:r>
        <w:rPr>
          <w:rFonts w:hint="eastAsia"/>
        </w:rPr>
        <w:t>的list结构，因为每次安排比赛生成多个轨道结构，用这个list存放生成的所有</w:t>
      </w:r>
      <w:r>
        <w:t>TrackCircularOrbit</w:t>
      </w:r>
      <w:r>
        <w:rPr>
          <w:rFonts w:hint="eastAsia"/>
        </w:rPr>
        <w:t>。</w:t>
      </w:r>
    </w:p>
    <w:p/>
    <w:p>
      <w:pPr>
        <w:rPr>
          <w:rFonts w:hint="eastAsia"/>
        </w:rPr>
      </w:pPr>
      <w:r>
        <w:t>trackBuilder</w:t>
      </w:r>
      <w:r>
        <w:rPr>
          <w:rFonts w:hint="eastAsia"/>
        </w:rPr>
        <w:t>是</w:t>
      </w:r>
      <w:r>
        <w:t>TrackCircularOrbitBuilder</w:t>
      </w:r>
      <w:r>
        <w:rPr>
          <w:rFonts w:hint="eastAsia"/>
        </w:rPr>
        <w:t>的一个实例。用来build每一个</w:t>
      </w:r>
      <w:r>
        <w:t>TrackCircularOrbit</w:t>
      </w:r>
      <w:r>
        <w:rPr>
          <w:rFonts w:hint="eastAsia"/>
        </w:rPr>
        <w:t>对象。</w:t>
      </w:r>
    </w:p>
    <w:p>
      <w:r>
        <w:rPr>
          <w:rFonts w:hint="eastAsia"/>
        </w:rPr>
        <w:t>方法:</w:t>
      </w:r>
    </w:p>
    <w:tbl>
      <w:tblPr>
        <w:tblStyle w:val="2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4"/>
        <w:gridCol w:w="51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</w:tcPr>
          <w:p>
            <w:r>
              <w:rPr>
                <w:rFonts w:hint="eastAsia"/>
              </w:rPr>
              <w:t>方法</w:t>
            </w:r>
          </w:p>
        </w:tc>
        <w:tc>
          <w:tcPr>
            <w:tcW w:w="5182" w:type="dxa"/>
          </w:tcPr>
          <w:p>
            <w:r>
              <w:rPr>
                <w:rFonts w:hint="eastAsia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</w:tcPr>
          <w:p>
            <w:r>
              <w:t>GameMenu() {</w:t>
            </w:r>
          </w:p>
        </w:tc>
        <w:tc>
          <w:tcPr>
            <w:tcW w:w="5182" w:type="dxa"/>
          </w:tcPr>
          <w:p>
            <w:r>
              <w:rPr>
                <w:rFonts w:hint="eastAsia"/>
              </w:rPr>
              <w:t>菜单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</w:tcPr>
          <w:p>
            <w:r>
              <w:t>gameMain</w:t>
            </w:r>
          </w:p>
        </w:tc>
        <w:tc>
          <w:tcPr>
            <w:tcW w:w="5182" w:type="dxa"/>
          </w:tcPr>
          <w:p>
            <w:r>
              <w:rPr>
                <w:rFonts w:hint="eastAsia"/>
              </w:rPr>
              <w:t>功能主体，读取文件，构造每个</w:t>
            </w:r>
            <w:r>
              <w:t>TrackCircularOrbit</w:t>
            </w:r>
            <w:r>
              <w:rPr>
                <w:rFonts w:hint="eastAsia"/>
              </w:rPr>
              <w:t>，实现菜单中的每个功能。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</w:tcPr>
          <w:p>
            <w:r>
              <w:t>arrangeOrbit(Strategy strategy)</w:t>
            </w:r>
          </w:p>
        </w:tc>
        <w:tc>
          <w:tcPr>
            <w:tcW w:w="5182" w:type="dxa"/>
          </w:tcPr>
          <w:p>
            <w:r>
              <w:rPr>
                <w:rFonts w:hint="eastAsia"/>
              </w:rPr>
              <w:t>策略安排方法，根据</w:t>
            </w:r>
            <w:r>
              <w:t>athleteList</w:t>
            </w:r>
            <w:r>
              <w:rPr>
                <w:rFonts w:hint="eastAsia"/>
              </w:rPr>
              <w:t>和</w:t>
            </w:r>
            <w:r>
              <w:t>trackNum</w:t>
            </w:r>
            <w:r>
              <w:rPr>
                <w:rFonts w:hint="eastAsia"/>
              </w:rPr>
              <w:t>和构造策略，生成构造方案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运行应用会出现以下菜单：</w:t>
      </w:r>
    </w:p>
    <w:p>
      <w:r>
        <w:drawing>
          <wp:inline distT="0" distB="0" distL="114300" distR="114300">
            <wp:extent cx="3787140" cy="3063240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2 3.都是读取文件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4为随机分配赛道：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059680" cy="2798445"/>
            <wp:effectExtent l="0" t="0" r="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95445" cy="3674110"/>
            <wp:effectExtent l="0" t="0" r="10795" b="139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5445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5为按成绩分配赛道：</w:t>
      </w:r>
    </w:p>
    <w:p>
      <w:r>
        <w:drawing>
          <wp:inline distT="0" distB="0" distL="114300" distR="114300">
            <wp:extent cx="5273040" cy="3333115"/>
            <wp:effectExtent l="0" t="0" r="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4415155" cy="4212590"/>
            <wp:effectExtent l="0" t="0" r="4445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5155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删除运动员：</w:t>
      </w:r>
    </w:p>
    <w:p>
      <w:r>
        <w:drawing>
          <wp:inline distT="0" distB="0" distL="114300" distR="114300">
            <wp:extent cx="1889760" cy="41910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重新分配后可见1号选手已经删除：</w:t>
      </w:r>
    </w:p>
    <w:p>
      <w:r>
        <w:drawing>
          <wp:inline distT="0" distB="0" distL="114300" distR="114300">
            <wp:extent cx="5270500" cy="307594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增加和删除轨道;</w:t>
      </w:r>
    </w:p>
    <w:p>
      <w:r>
        <w:drawing>
          <wp:inline distT="0" distB="0" distL="114300" distR="114300">
            <wp:extent cx="1173480" cy="403860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135380" cy="655320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3538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计算信息熵：</w:t>
      </w:r>
    </w:p>
    <w:p>
      <w:r>
        <w:drawing>
          <wp:inline distT="0" distB="0" distL="114300" distR="114300">
            <wp:extent cx="2278380" cy="914400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增加运动员：</w:t>
      </w:r>
    </w:p>
    <w:p>
      <w:r>
        <w:drawing>
          <wp:inline distT="0" distB="0" distL="114300" distR="114300">
            <wp:extent cx="3832860" cy="868680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重新分组后可看到，suhan排名第一：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23460" cy="1813560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24" w:name="_Toc3922084"/>
      <w:r>
        <w:rPr>
          <w:rFonts w:ascii="Consolas" w:hAnsi="Consolas" w:eastAsia="宋体" w:cs="Times New Roman"/>
          <w:sz w:val="24"/>
        </w:rPr>
        <w:t>AtomStructure</w:t>
      </w:r>
      <w:bookmarkEnd w:id="24"/>
    </w:p>
    <w:p>
      <w:r>
        <w:rPr>
          <w:rFonts w:hint="eastAsia"/>
        </w:rPr>
        <w:t>目录结构如下</w:t>
      </w:r>
    </w:p>
    <w:p>
      <w:r>
        <w:drawing>
          <wp:inline distT="0" distB="0" distL="114300" distR="114300">
            <wp:extent cx="2270760" cy="1135380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其中：</w:t>
      </w:r>
    </w:p>
    <w:p>
      <w:pPr>
        <w:pStyle w:val="17"/>
        <w:keepNext w:val="0"/>
        <w:keepLines w:val="0"/>
        <w:widowControl/>
        <w:suppressLineNumbers w:val="0"/>
        <w:rPr>
          <w:rFonts w:hint="eastAsia"/>
        </w:rPr>
      </w:pPr>
      <w:r>
        <w:rPr>
          <w:rFonts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Electron</w:t>
      </w:r>
      <w:r>
        <w:t>类继承自PhysicalObject</w:t>
      </w:r>
      <w:r>
        <w:rPr>
          <w:rFonts w:hint="eastAsia"/>
        </w:rPr>
        <w:t>作为轨道物体，具有以下新方法：</w:t>
      </w:r>
    </w:p>
    <w:p>
      <w:pPr>
        <w:pStyle w:val="17"/>
        <w:keepNext w:val="0"/>
        <w:keepLines w:val="0"/>
        <w:widowControl/>
        <w:suppressLineNumbers w:val="0"/>
        <w:rPr>
          <w:rFonts w:hint="eastAsia"/>
        </w:rPr>
      </w:pPr>
      <w:r>
        <w:drawing>
          <wp:inline distT="0" distB="0" distL="114300" distR="114300">
            <wp:extent cx="5272405" cy="1247140"/>
            <wp:effectExtent l="0" t="0" r="635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具有以下特性：原子系统的电子，电子视为同一物体，不考虑不同电子的不同。</w:t>
      </w:r>
    </w:p>
    <w:p>
      <w:pPr>
        <w:pStyle w:val="17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>
      <w:pPr>
        <w:pStyle w:val="17"/>
        <w:keepNext w:val="0"/>
        <w:keepLines w:val="0"/>
        <w:widowControl/>
        <w:suppressLineNumbers w:val="0"/>
        <w:rPr>
          <w:rFonts w:hint="eastAsia"/>
        </w:rPr>
      </w:pPr>
      <w:r>
        <w:t>AtomicNucleus类继承自CentralObject</w:t>
      </w:r>
      <w:r>
        <w:rPr>
          <w:rFonts w:hint="eastAsia"/>
        </w:rPr>
        <w:t>作为</w:t>
      </w:r>
      <w:r>
        <w:rPr>
          <w:rFonts w:hint="eastAsia"/>
          <w:lang w:val="en-US" w:eastAsia="zh-CN"/>
        </w:rPr>
        <w:t>中心</w:t>
      </w:r>
      <w:r>
        <w:rPr>
          <w:rFonts w:hint="eastAsia"/>
        </w:rPr>
        <w:t>物体，具有以下新方法：</w:t>
      </w:r>
    </w:p>
    <w:p>
      <w:pPr>
        <w:pStyle w:val="17"/>
        <w:keepNext w:val="0"/>
        <w:keepLines w:val="0"/>
        <w:widowControl/>
        <w:suppressLineNumbers w:val="0"/>
        <w:rPr>
          <w:rFonts w:hint="eastAsia"/>
        </w:rPr>
      </w:pPr>
      <w:r>
        <w:drawing>
          <wp:inline distT="0" distB="0" distL="114300" distR="114300">
            <wp:extent cx="5267325" cy="4041140"/>
            <wp:effectExtent l="0" t="0" r="5715" b="1270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4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AtomCircularOrbit类继承</w:t>
      </w:r>
      <w:r>
        <w:rPr>
          <w:rFonts w:hint="eastAsia"/>
        </w:rPr>
        <w:t>自</w:t>
      </w:r>
      <w:r>
        <w:t>ConcreteCircularOrbit作为具体</w:t>
      </w:r>
      <w:r>
        <w:rPr>
          <w:rFonts w:hint="eastAsia"/>
        </w:rPr>
        <w:t>轨道结构</w:t>
      </w:r>
    </w:p>
    <w:p>
      <w:r>
        <w:rPr>
          <w:rFonts w:hint="eastAsia"/>
        </w:rPr>
        <w:t>主要是重写了toString方法。新增方法如下：</w:t>
      </w:r>
    </w:p>
    <w:tbl>
      <w:tblPr>
        <w:tblStyle w:val="2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方法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t>transit(Track t1, Track t2) {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电子跃迁方法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t>removeElectron(Track t)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从某条轨道删去一个电子，因为电子互相之间没有区别，所以只需一个轨道参数。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重写</w:t>
            </w:r>
            <w:r>
              <w:t>toString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输出轨道结构</w:t>
            </w:r>
          </w:p>
        </w:tc>
      </w:tr>
    </w:tbl>
    <w:p/>
    <w:p/>
    <w:p>
      <w:r>
        <w:t>AtomCircularOrbitBuilder类继承</w:t>
      </w:r>
      <w:r>
        <w:rPr>
          <w:rFonts w:hint="eastAsia"/>
        </w:rPr>
        <w:t>自</w:t>
      </w:r>
      <w:r>
        <w:t>CircularOrbitBuilder</w:t>
      </w:r>
    </w:p>
    <w:p>
      <w:r>
        <w:rPr>
          <w:rFonts w:hint="eastAsia"/>
        </w:rPr>
        <w:t>主要是重写了</w:t>
      </w:r>
      <w:r>
        <w:t>createCircularOrbit方法，生成AtomCircularOrbit。</w:t>
      </w:r>
    </w:p>
    <w:p>
      <w:pPr>
        <w:rPr>
          <w:rFonts w:hint="default" w:eastAsiaTheme="minorEastAsia"/>
          <w:lang w:val="en-US" w:eastAsia="zh-CN"/>
        </w:rPr>
      </w:pPr>
    </w:p>
    <w:p>
      <w:r>
        <w:t>AtomGame类：</w:t>
      </w:r>
      <w:r>
        <w:rPr>
          <w:rFonts w:hint="eastAsia"/>
        </w:rPr>
        <w:t>具有下列域：</w:t>
      </w:r>
    </w:p>
    <w:p>
      <w:r>
        <w:drawing>
          <wp:inline distT="0" distB="0" distL="114300" distR="114300">
            <wp:extent cx="5270500" cy="1408430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trackNum轨道数量，Nucleus</w:t>
      </w:r>
      <w:r>
        <w:rPr>
          <w:rFonts w:hint="eastAsia"/>
        </w:rPr>
        <w:t xml:space="preserve">原子核 </w:t>
      </w:r>
    </w:p>
    <w:p/>
    <w:p>
      <w:r>
        <w:t>transitCareTaker是TransitCareTaker的一个实例。用来</w:t>
      </w:r>
      <w:r>
        <w:rPr>
          <w:rFonts w:hint="eastAsia"/>
        </w:rPr>
        <w:t>实现备忘录模式，具体是把每次跃迁记录成</w:t>
      </w:r>
      <w:r>
        <w:t>Memento</w:t>
      </w:r>
      <w:r>
        <w:rPr>
          <w:rFonts w:hint="eastAsia"/>
        </w:rPr>
        <w:t>保存下来，恢复时弹出上一个</w:t>
      </w:r>
      <w:r>
        <w:t>Memento</w:t>
      </w:r>
      <w:r>
        <w:rPr>
          <w:rFonts w:hint="eastAsia"/>
        </w:rPr>
        <w:t>。</w:t>
      </w:r>
    </w:p>
    <w:p/>
    <w:p>
      <w:r>
        <w:t>atomCircularOrbit</w:t>
      </w:r>
      <w:r>
        <w:rPr>
          <w:rFonts w:hint="eastAsia"/>
        </w:rPr>
        <w:t>就是当前使用的轨道系统实例。</w:t>
      </w:r>
    </w:p>
    <w:p/>
    <w:p>
      <w:r>
        <w:t>atomOrbitBuilder是AtomCircularOrbitBuilder的一个实例。用来</w:t>
      </w:r>
      <w:r>
        <w:rPr>
          <w:rFonts w:hint="eastAsia"/>
        </w:rPr>
        <w:t>build每一个</w:t>
      </w:r>
      <w:r>
        <w:t>AtomCircularOrbitBuilder对象。</w:t>
      </w:r>
    </w:p>
    <w:p>
      <w:pPr>
        <w:rPr>
          <w:rFonts w:hint="default"/>
          <w:lang w:val="en-US" w:eastAsia="zh-CN"/>
        </w:rPr>
      </w:pPr>
    </w:p>
    <w:p>
      <w:r>
        <w:rPr>
          <w:rFonts w:hint="eastAsia"/>
        </w:rPr>
        <w:t>功能演示：</w:t>
      </w:r>
    </w:p>
    <w:p>
      <w:r>
        <w:rPr>
          <w:rFonts w:hint="eastAsia"/>
        </w:rPr>
        <w:t>开始：读取文件并显示系统结构：</w:t>
      </w:r>
    </w:p>
    <w:p>
      <w:r>
        <w:drawing>
          <wp:inline distT="0" distB="0" distL="114300" distR="114300">
            <wp:extent cx="2499360" cy="2202180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792605"/>
            <wp:effectExtent l="0" t="0" r="635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跃迁功能：</w:t>
      </w:r>
    </w:p>
    <w:p>
      <w:r>
        <w:drawing>
          <wp:inline distT="0" distB="0" distL="114300" distR="114300">
            <wp:extent cx="2667000" cy="231648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可视化功能：</w:t>
      </w:r>
    </w:p>
    <w:p>
      <w:r>
        <w:drawing>
          <wp:inline distT="0" distB="0" distL="114300" distR="114300">
            <wp:extent cx="3740785" cy="3516630"/>
            <wp:effectExtent l="0" t="0" r="8255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40785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增加新轨道：</w:t>
      </w:r>
    </w:p>
    <w:p>
      <w:r>
        <w:drawing>
          <wp:inline distT="0" distB="0" distL="114300" distR="114300">
            <wp:extent cx="2914015" cy="1797050"/>
            <wp:effectExtent l="0" t="0" r="12065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增加新电子：</w:t>
      </w:r>
    </w:p>
    <w:p>
      <w:r>
        <w:drawing>
          <wp:inline distT="0" distB="0" distL="114300" distR="114300">
            <wp:extent cx="2369820" cy="2308860"/>
            <wp:effectExtent l="0" t="0" r="762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删除电子：</w:t>
      </w:r>
    </w:p>
    <w:p>
      <w:r>
        <w:drawing>
          <wp:inline distT="0" distB="0" distL="114300" distR="114300">
            <wp:extent cx="2247900" cy="2301240"/>
            <wp:effectExtent l="0" t="0" r="762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删除轨道：</w:t>
      </w:r>
    </w:p>
    <w:p>
      <w:r>
        <w:drawing>
          <wp:inline distT="0" distB="0" distL="114300" distR="114300">
            <wp:extent cx="2164080" cy="2110740"/>
            <wp:effectExtent l="0" t="0" r="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计算熵值：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293620" cy="487680"/>
            <wp:effectExtent l="0" t="0" r="762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rPr>
          <w:rFonts w:ascii="Times New Roman" w:hAnsi="Times New Roman" w:cs="Times New Roman"/>
          <w:sz w:val="24"/>
        </w:rPr>
      </w:pPr>
      <w:bookmarkStart w:id="25" w:name="_Toc3922086"/>
      <w:r>
        <w:rPr>
          <w:rFonts w:ascii="Consolas" w:hAnsi="Consolas" w:eastAsia="宋体" w:cs="Times New Roman"/>
          <w:sz w:val="24"/>
        </w:rPr>
        <w:t>SocialNetworkCircle</w:t>
      </w:r>
      <w:bookmarkEnd w:id="25"/>
    </w:p>
    <w:p>
      <w:pPr>
        <w:rPr>
          <w:rFonts w:hint="eastAsia" w:ascii="Consolas" w:hAnsi="Consolas" w:eastAsia="宋体" w:cs="Times New Roman"/>
          <w:sz w:val="24"/>
          <w:lang w:val="en-US" w:eastAsia="zh-CN"/>
        </w:rPr>
      </w:pPr>
      <w:r>
        <w:rPr>
          <w:rFonts w:hint="eastAsia" w:ascii="Consolas" w:hAnsi="Consolas" w:eastAsia="宋体" w:cs="Times New Roman"/>
          <w:sz w:val="24"/>
          <w:lang w:val="en-US" w:eastAsia="zh-CN"/>
        </w:rPr>
        <w:t>目录结构：</w:t>
      </w:r>
    </w:p>
    <w:p>
      <w:r>
        <w:drawing>
          <wp:inline distT="0" distB="0" distL="114300" distR="114300">
            <wp:extent cx="2537460" cy="1196340"/>
            <wp:effectExtent l="0" t="0" r="762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其中：</w:t>
      </w:r>
    </w:p>
    <w:p>
      <w:pPr>
        <w:rPr>
          <w:rFonts w:hint="eastAsia"/>
        </w:rPr>
      </w:pPr>
      <w:r>
        <w:t>Person类继承自PhysicalObject</w:t>
      </w:r>
      <w:r>
        <w:rPr>
          <w:rFonts w:hint="eastAsia"/>
        </w:rPr>
        <w:t>作为轨道物体，具有以下新域：</w:t>
      </w:r>
    </w:p>
    <w:p>
      <w:r>
        <w:drawing>
          <wp:inline distT="0" distB="0" distL="114300" distR="114300">
            <wp:extent cx="2369820" cy="624840"/>
            <wp:effectExtent l="0" t="0" r="762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A</w:t>
      </w:r>
      <w:r>
        <w:rPr>
          <w:rFonts w:hint="eastAsia"/>
        </w:rPr>
        <w:t>ge保存年龄，gender是性别</w:t>
      </w:r>
    </w:p>
    <w:p>
      <w:r>
        <w:t>提供一个静态工厂方法</w:t>
      </w:r>
    </w:p>
    <w:p>
      <w:r>
        <w:drawing>
          <wp:inline distT="0" distB="0" distL="114300" distR="114300">
            <wp:extent cx="5268595" cy="1235710"/>
            <wp:effectExtent l="0" t="0" r="4445" b="139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relationKeeper类和</w:t>
      </w:r>
      <w:r>
        <w:rPr>
          <w:rFonts w:hint="eastAsia"/>
        </w:rPr>
        <w:t>是一个用来保存文件读入的类，因为读取文件读入的过程没法将读取到的人名 马上与实例对应起来，所以构造</w:t>
      </w:r>
      <w:r>
        <w:t>relationKeeper</w:t>
      </w:r>
      <w:r>
        <w:rPr>
          <w:rFonts w:hint="eastAsia"/>
        </w:rPr>
        <w:t>保存每个关系的人名string。</w:t>
      </w:r>
    </w:p>
    <w:p>
      <w:pPr>
        <w:rPr>
          <w:rFonts w:hint="eastAsia"/>
        </w:rPr>
      </w:pPr>
    </w:p>
    <w:p>
      <w:r>
        <w:t>SocialNetCircularOrbit类继承</w:t>
      </w:r>
      <w:r>
        <w:rPr>
          <w:rFonts w:hint="eastAsia"/>
        </w:rPr>
        <w:t>自</w:t>
      </w:r>
      <w:r>
        <w:t>ConcreteCircularOrbit作为具体</w:t>
      </w:r>
      <w:r>
        <w:rPr>
          <w:rFonts w:hint="eastAsia"/>
        </w:rPr>
        <w:t>轨道结构</w:t>
      </w:r>
    </w:p>
    <w:p>
      <w:r>
        <w:rPr>
          <w:rFonts w:hint="eastAsia"/>
        </w:rPr>
        <w:t>新增方法如下：</w:t>
      </w:r>
    </w:p>
    <w:tbl>
      <w:tblPr>
        <w:tblStyle w:val="2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方法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t>reArrange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重整关系网络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重写</w:t>
            </w:r>
            <w:r>
              <w:t>drawpicture</w:t>
            </w:r>
            <w:r>
              <w:rPr>
                <w:rFonts w:hint="eastAsia"/>
              </w:rPr>
              <w:t>方法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实现可视化，这个轨道结构要求可视化关系，所以加上画边的功能。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重写</w:t>
            </w:r>
            <w:r>
              <w:t>toString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输出轨道结构</w:t>
            </w:r>
          </w:p>
        </w:tc>
      </w:tr>
    </w:tbl>
    <w:p/>
    <w:p/>
    <w:p>
      <w:r>
        <w:t>SocialNetCircularOrbitBuilder类继承</w:t>
      </w:r>
      <w:r>
        <w:rPr>
          <w:rFonts w:hint="eastAsia"/>
        </w:rPr>
        <w:t>自</w:t>
      </w:r>
      <w:r>
        <w:t>CircularOrbitBuilder</w:t>
      </w:r>
    </w:p>
    <w:p>
      <w:r>
        <w:rPr>
          <w:rFonts w:hint="eastAsia"/>
        </w:rPr>
        <w:t>主要是重写了</w:t>
      </w:r>
      <w:r>
        <w:t>createCircularOrbit方法，生成SocialNetCircularOrbit。</w:t>
      </w:r>
    </w:p>
    <w:p>
      <w:r>
        <w:rPr>
          <w:rFonts w:hint="eastAsia"/>
        </w:rPr>
        <w:t>新增</w:t>
      </w:r>
      <w:r>
        <w:t>bulidRelations</w:t>
      </w:r>
      <w:r>
        <w:rPr>
          <w:rFonts w:hint="eastAsia"/>
        </w:rPr>
        <w:t>，从读取的文件输入构造人际关系图，随后通过</w:t>
      </w:r>
      <w:r>
        <w:t>reArrange</w:t>
      </w:r>
      <w:r>
        <w:rPr>
          <w:rFonts w:hint="eastAsia"/>
        </w:rPr>
        <w:t>构造轨道关系图。</w:t>
      </w:r>
    </w:p>
    <w:p/>
    <w:p>
      <w:r>
        <w:t>SocialNetworkGame类：</w:t>
      </w:r>
      <w:r>
        <w:rPr>
          <w:rFonts w:hint="eastAsia"/>
        </w:rPr>
        <w:t>具有下列域：</w:t>
      </w:r>
    </w:p>
    <w:p>
      <w:r>
        <w:drawing>
          <wp:inline distT="0" distB="0" distL="114300" distR="114300">
            <wp:extent cx="5271135" cy="1360170"/>
            <wp:effectExtent l="0" t="0" r="1905" b="1143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personList</w:t>
      </w:r>
      <w:r>
        <w:rPr>
          <w:rFonts w:hint="eastAsia"/>
        </w:rPr>
        <w:t>人列表</w:t>
      </w:r>
      <w:r>
        <w:t>，centralUser</w:t>
      </w:r>
      <w:r>
        <w:rPr>
          <w:rFonts w:hint="eastAsia"/>
        </w:rPr>
        <w:t>中心物体 ，</w:t>
      </w:r>
      <w:r>
        <w:t>keeperList</w:t>
      </w:r>
      <w:r>
        <w:rPr>
          <w:rFonts w:hint="eastAsia"/>
        </w:rPr>
        <w:t>是一个关系读取寄存器</w:t>
      </w:r>
    </w:p>
    <w:p>
      <w:r>
        <w:t>socialCircularOrbit</w:t>
      </w:r>
      <w:r>
        <w:rPr>
          <w:rFonts w:hint="eastAsia"/>
        </w:rPr>
        <w:t>是当前操作的</w:t>
      </w:r>
      <w:r>
        <w:t>SocialNetCircularOrbit</w:t>
      </w:r>
      <w:r>
        <w:rPr>
          <w:rFonts w:hint="eastAsia"/>
        </w:rPr>
        <w:t>对象。</w:t>
      </w:r>
    </w:p>
    <w:p/>
    <w:p/>
    <w:p>
      <w:r>
        <w:t>socialCircularOrbitBuilder是SocialNetCircularOrbitBuilder的一个实例。用来</w:t>
      </w:r>
      <w:r>
        <w:rPr>
          <w:rFonts w:hint="eastAsia"/>
        </w:rPr>
        <w:t>build每一个</w:t>
      </w:r>
      <w:r>
        <w:t>SocialNetCircularOrbit对象。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操作演示：</w:t>
      </w:r>
    </w:p>
    <w:p>
      <w:r>
        <w:rPr>
          <w:rFonts w:hint="eastAsia"/>
        </w:rPr>
        <w:t>菜单</w:t>
      </w:r>
    </w:p>
    <w:p>
      <w:pPr>
        <w:rPr>
          <w:rFonts w:hint="eastAsia"/>
        </w:rPr>
      </w:pPr>
      <w:r>
        <w:drawing>
          <wp:inline distT="0" distB="0" distL="114300" distR="114300">
            <wp:extent cx="2705100" cy="2354580"/>
            <wp:effectExtent l="0" t="0" r="762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可视化：</w:t>
      </w:r>
    </w:p>
    <w:p>
      <w:r>
        <w:drawing>
          <wp:inline distT="0" distB="0" distL="114300" distR="114300">
            <wp:extent cx="2586355" cy="2366010"/>
            <wp:effectExtent l="0" t="0" r="4445" b="1143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文字输出轨道结构：</w:t>
      </w:r>
    </w:p>
    <w:p>
      <w:pPr>
        <w:rPr>
          <w:rFonts w:hint="eastAsia"/>
        </w:rPr>
      </w:pPr>
      <w:r>
        <w:drawing>
          <wp:inline distT="0" distB="0" distL="114300" distR="114300">
            <wp:extent cx="3284220" cy="647700"/>
            <wp:effectExtent l="0" t="0" r="762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查询好友位置：</w:t>
      </w:r>
    </w:p>
    <w:p>
      <w:r>
        <w:drawing>
          <wp:inline distT="0" distB="0" distL="114300" distR="114300">
            <wp:extent cx="1988820" cy="586740"/>
            <wp:effectExtent l="0" t="0" r="762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增加新的朋友：</w:t>
      </w:r>
    </w:p>
    <w:p>
      <w:r>
        <w:drawing>
          <wp:inline distT="0" distB="0" distL="114300" distR="114300">
            <wp:extent cx="1577340" cy="601980"/>
            <wp:effectExtent l="0" t="0" r="762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增加新的关系：</w:t>
      </w:r>
    </w:p>
    <w:p>
      <w:r>
        <w:drawing>
          <wp:inline distT="0" distB="0" distL="114300" distR="114300">
            <wp:extent cx="1752600" cy="632460"/>
            <wp:effectExtent l="0" t="0" r="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CN"/>
        </w:rPr>
        <w:t>计算熵值: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2164080" cy="47244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计算信息扩散度：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1744980" cy="609600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146300"/>
            <wp:effectExtent l="0" t="0" r="5715" b="254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代码通过contains(p)方法判断该人是否在当前轨道上，如果不在则输出提示信息并返回0。接下来，代码通过getCentralConnectedObject()方法获取当前轨道上与轨道中心相连的物体，这里假设这些物体都是人。然后，代码使用for循环遍历这些人，计算每个人与目标人之间的逻辑距离，并记录其中最小值。最后，代码返回逻辑距离与1之和，如果最小逻辑距离为无穷大，则返回0。其中，+1的操作是为了避免出现0的情况，保证返回值始终大于0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计算逻辑距离：</w:t>
      </w:r>
    </w:p>
    <w:p>
      <w:r>
        <w:drawing>
          <wp:inline distT="0" distB="0" distL="114300" distR="114300">
            <wp:extent cx="1516380" cy="472440"/>
            <wp:effectExtent l="0" t="0" r="762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r>
        <w:drawing>
          <wp:inline distT="0" distB="0" distL="114300" distR="114300">
            <wp:extent cx="5274310" cy="4128770"/>
            <wp:effectExtent l="0" t="0" r="13970" b="127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中使用了广度优先搜索（BFS）算法，首先判断两个人是否相同，如果是，则返回0。接下来，代码使用distances存储每个人到起点人p1的距离，初始化时将p1的距离设为0，并将p1加入队列中。然后，代码进入while循环，不断从队列中取出当前人current，并获取current到p1的距离currentDistance。接着，代码使用getTrackConnectedObject(current)方法获取当前人current在轨道系统中邻居（即与其相连的其他人），并遍历这些邻居。对于每个邻居，如果其距离p1未被计算过，则将其距离设为currentDistance+1.0，并将其加入队列中。如果当前人current是目标人p2，则返回distances中p2的距离。如果遍历完所有与p1直接或间接相连的人后仍未找到p2，则返回无穷大。</w:t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26" w:name="_Toc3922087"/>
      <w:r>
        <w:rPr>
          <w:rFonts w:hint="eastAsia" w:ascii="Times New Roman" w:hAnsi="Times New Roman" w:eastAsia="宋体" w:cs="Times New Roman"/>
          <w:sz w:val="28"/>
          <w:szCs w:val="28"/>
        </w:rPr>
        <w:t>应对应用面临的新变化</w:t>
      </w:r>
      <w:bookmarkEnd w:id="26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以下各小节，只需保留和完成你所选定的应用即可。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27" w:name="_Toc3922088"/>
      <w:r>
        <w:rPr>
          <w:rFonts w:ascii="Consolas" w:hAnsi="Consolas" w:eastAsia="宋体" w:cs="Times New Roman"/>
          <w:sz w:val="24"/>
        </w:rPr>
        <w:t>TrackGame</w:t>
      </w:r>
      <w:bookmarkEnd w:id="27"/>
    </w:p>
    <w:p>
      <w:r>
        <w:rPr>
          <w:rFonts w:hint="eastAsia"/>
        </w:rPr>
        <w:t>由于使用了strategy模式，</w:t>
      </w:r>
    </w:p>
    <w:p>
      <w:pPr>
        <w:rPr>
          <w:rFonts w:hint="eastAsia"/>
        </w:rPr>
      </w:pPr>
      <w:r>
        <w:rPr>
          <w:rFonts w:hint="eastAsia"/>
        </w:rPr>
        <w:t>只需要新建一个strategy：</w:t>
      </w:r>
      <w:r>
        <w:t>Relay4Strategy</w:t>
      </w:r>
      <w:r>
        <w:rPr>
          <w:rFonts w:hint="eastAsia"/>
        </w:rPr>
        <w:t>继承自</w:t>
      </w:r>
      <w:r>
        <w:t>Strategy</w:t>
      </w:r>
      <w:r>
        <w:rPr>
          <w:rFonts w:hint="eastAsia"/>
        </w:rPr>
        <w:t>接口实现一次分配四个人分配就行了</w:t>
      </w:r>
    </w:p>
    <w:p>
      <w:r>
        <w:drawing>
          <wp:inline distT="0" distB="0" distL="114300" distR="114300">
            <wp:extent cx="1920240" cy="967740"/>
            <wp:effectExtent l="0" t="0" r="0" b="762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运行展示：</w:t>
      </w:r>
    </w:p>
    <w:p>
      <w:pPr>
        <w:rPr>
          <w:rFonts w:hint="eastAsia"/>
        </w:rPr>
      </w:pPr>
      <w:r>
        <w:drawing>
          <wp:inline distT="0" distB="0" distL="114300" distR="114300">
            <wp:extent cx="4091305" cy="4295140"/>
            <wp:effectExtent l="0" t="0" r="8255" b="2540"/>
            <wp:docPr id="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91305" cy="42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ascii="Times New Roman" w:hAnsi="Times New Roman" w:cs="Times New Roman"/>
          <w:sz w:val="24"/>
        </w:rPr>
      </w:pPr>
      <w:bookmarkStart w:id="28" w:name="_Toc3922090"/>
      <w:r>
        <w:rPr>
          <w:rFonts w:ascii="Consolas" w:hAnsi="Consolas" w:eastAsia="宋体" w:cs="Times New Roman"/>
          <w:sz w:val="24"/>
        </w:rPr>
        <w:t>AtomStructure</w:t>
      </w:r>
      <w:bookmarkEnd w:id="28"/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原子核表达为多个质子和多个中子的组合：设计中子质子类，添加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AtomicNucleusWithParticle，添加中子质子数量的属性。</w:t>
      </w:r>
    </w:p>
    <w:p>
      <w:r>
        <w:drawing>
          <wp:inline distT="0" distB="0" distL="114300" distR="114300">
            <wp:extent cx="5271135" cy="2390775"/>
            <wp:effectExtent l="0" t="0" r="1905" b="1905"/>
            <wp:docPr id="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同时进行测试：</w:t>
      </w:r>
    </w:p>
    <w:p>
      <w:r>
        <w:drawing>
          <wp:inline distT="0" distB="0" distL="114300" distR="114300">
            <wp:extent cx="5264150" cy="3215640"/>
            <wp:effectExtent l="0" t="0" r="8890" b="0"/>
            <wp:docPr id="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测试均通过：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689860" cy="822960"/>
            <wp:effectExtent l="0" t="0" r="7620" b="0"/>
            <wp:docPr id="7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29" w:name="_Toc3922092"/>
      <w:r>
        <w:rPr>
          <w:rFonts w:ascii="Consolas" w:hAnsi="Consolas" w:eastAsia="宋体" w:cs="Times New Roman"/>
          <w:sz w:val="24"/>
        </w:rPr>
        <w:t>SocialNetworkCircle</w:t>
      </w:r>
      <w:bookmarkEnd w:id="29"/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为关系增加方向性：在原来的实现中，无向边使用两条有向边表示，这里只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需要改一下，添加/删除关系的时候只需要操作一条边即可。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在读入边的时候，如果存在轨道物体向中心点的边则不操作，然后将其他所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有的边加入，这里也包括了外层轨道到内层轨道的边，但是这里我们保留它，因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为从实际应用角度出发，虽然一条边是从外层轨道到内层轨道的，但是在添加/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删除关系之后这条边也可能变成内到外的边。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这里我们求出所有点所在的轨道，根据所在轨道的半径即可判断内外（也可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以求出物体距离中心点的亲密度），每次更改关系结构之后需要重新求一遍距离，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所以将求距离操作设计在 reArrange 中。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472940" cy="4038600"/>
            <wp:effectExtent l="0" t="0" r="7620" b="0"/>
            <wp:docPr id="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30" w:name="_Toc3922093"/>
      <w:r>
        <w:rPr>
          <w:rFonts w:hint="eastAsia" w:ascii="Times New Roman" w:hAnsi="Times New Roman" w:eastAsia="宋体" w:cs="Times New Roman"/>
          <w:sz w:val="28"/>
          <w:szCs w:val="28"/>
        </w:rPr>
        <w:t>Git仓库结构</w:t>
      </w:r>
      <w:bookmarkEnd w:id="30"/>
    </w:p>
    <w:p>
      <w:pPr>
        <w:spacing w:line="300" w:lineRule="auto"/>
        <w:ind w:firstLine="420"/>
        <w:rPr>
          <w:rFonts w:hint="eastAsia" w:ascii="Consolas" w:hAnsi="Consolas" w:eastAsia="宋体" w:cs="Times New Roman"/>
          <w:sz w:val="24"/>
        </w:rPr>
      </w:pPr>
      <w:r>
        <w:rPr>
          <w:rFonts w:hint="eastAsia" w:ascii="Consolas" w:hAnsi="Consolas" w:eastAsia="宋体" w:cs="Times New Roman"/>
          <w:sz w:val="24"/>
        </w:rPr>
        <w:t>请在完成全部实验要求之后，利用Git</w:t>
      </w:r>
      <w:r>
        <w:rPr>
          <w:rFonts w:ascii="Consolas" w:hAnsi="Consolas" w:eastAsia="宋体" w:cs="Times New Roman"/>
          <w:sz w:val="24"/>
        </w:rPr>
        <w:t xml:space="preserve"> </w:t>
      </w:r>
      <w:r>
        <w:rPr>
          <w:rFonts w:hint="eastAsia" w:ascii="Consolas" w:hAnsi="Consolas" w:eastAsia="宋体" w:cs="Times New Roman"/>
          <w:sz w:val="24"/>
        </w:rPr>
        <w:t>log指令或Git图形化客户端或G</w:t>
      </w:r>
      <w:r>
        <w:rPr>
          <w:rFonts w:ascii="Consolas" w:hAnsi="Consolas" w:eastAsia="宋体" w:cs="Times New Roman"/>
          <w:sz w:val="24"/>
        </w:rPr>
        <w:t>i</w:t>
      </w:r>
      <w:r>
        <w:rPr>
          <w:rFonts w:hint="eastAsia" w:ascii="Consolas" w:hAnsi="Consolas" w:eastAsia="宋体" w:cs="Times New Roman"/>
          <w:sz w:val="24"/>
        </w:rPr>
        <w:t>tHub上项目仓库的Insight页面，给出你的仓库到目前为止的Object</w:t>
      </w:r>
      <w:r>
        <w:rPr>
          <w:rFonts w:ascii="Consolas" w:hAnsi="Consolas" w:eastAsia="宋体" w:cs="Times New Roman"/>
          <w:sz w:val="24"/>
        </w:rPr>
        <w:t xml:space="preserve"> </w:t>
      </w:r>
      <w:r>
        <w:rPr>
          <w:rFonts w:hint="eastAsia" w:ascii="Consolas" w:hAnsi="Consolas" w:eastAsia="宋体" w:cs="Times New Roman"/>
          <w:sz w:val="24"/>
        </w:rPr>
        <w:t>Graph，尤其是区分清楚3</w:t>
      </w:r>
      <w:r>
        <w:rPr>
          <w:rFonts w:ascii="Consolas" w:hAnsi="Consolas" w:eastAsia="宋体" w:cs="Times New Roman"/>
          <w:sz w:val="24"/>
        </w:rPr>
        <w:t>12change</w:t>
      </w:r>
      <w:r>
        <w:rPr>
          <w:rFonts w:hint="eastAsia" w:ascii="Consolas" w:hAnsi="Consolas" w:eastAsia="宋体" w:cs="Times New Roman"/>
          <w:sz w:val="24"/>
        </w:rPr>
        <w:t>分支和master分支所指向的位置。</w:t>
      </w:r>
    </w:p>
    <w:p>
      <w:pPr>
        <w:spacing w:line="300" w:lineRule="auto"/>
        <w:ind w:firstLine="420"/>
        <w:rPr>
          <w:rFonts w:hint="eastAsia" w:ascii="Consolas" w:hAnsi="Consolas" w:eastAsia="宋体" w:cs="Times New Roman"/>
          <w:sz w:val="24"/>
        </w:rPr>
      </w:pPr>
      <w:r>
        <w:drawing>
          <wp:inline distT="0" distB="0" distL="114300" distR="114300">
            <wp:extent cx="5269865" cy="4406900"/>
            <wp:effectExtent l="0" t="0" r="3175" b="1270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0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Times New Roman" w:hAnsi="Times New Roman" w:cs="Times New Roman"/>
          <w:sz w:val="36"/>
        </w:rPr>
      </w:pPr>
      <w:bookmarkStart w:id="31" w:name="_Toc3922094"/>
      <w:r>
        <w:rPr>
          <w:rFonts w:ascii="Times New Roman" w:hAnsi="Times New Roman" w:cs="Times New Roman"/>
          <w:sz w:val="36"/>
        </w:rPr>
        <w:t>实验进度记录</w:t>
      </w:r>
      <w:bookmarkEnd w:id="31"/>
    </w:p>
    <w:tbl>
      <w:tblPr>
        <w:tblStyle w:val="20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1"/>
        <w:gridCol w:w="1481"/>
        <w:gridCol w:w="3729"/>
        <w:gridCol w:w="20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日期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时间段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计划任务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实际完成情况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4</w:t>
            </w:r>
            <w:r>
              <w:rPr>
                <w:rFonts w:ascii="Times New Roman" w:hAnsi="Times New Roman" w:eastAsia="宋体" w:cs="Times New Roman"/>
              </w:rPr>
              <w:t>.15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1</w:t>
            </w:r>
            <w:r>
              <w:rPr>
                <w:rFonts w:ascii="Times New Roman" w:hAnsi="Times New Roman" w:eastAsia="宋体" w:cs="Times New Roman"/>
              </w:rPr>
              <w:t>4</w:t>
            </w:r>
            <w:r>
              <w:rPr>
                <w:rFonts w:hint="eastAsia" w:ascii="Times New Roman" w:hAnsi="Times New Roman" w:eastAsia="宋体" w:cs="Times New Roman"/>
              </w:rPr>
              <w:t>-</w:t>
            </w:r>
            <w:r>
              <w:rPr>
                <w:rFonts w:ascii="Times New Roman" w:hAnsi="Times New Roman" w:eastAsia="宋体" w:cs="Times New Roman"/>
              </w:rPr>
              <w:t>22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翻看实验手册，补充知识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4</w:t>
            </w:r>
            <w:r>
              <w:rPr>
                <w:rFonts w:ascii="Times New Roman" w:hAnsi="Times New Roman" w:eastAsia="宋体" w:cs="Times New Roman"/>
              </w:rPr>
              <w:t>.16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1</w:t>
            </w:r>
            <w:r>
              <w:rPr>
                <w:rFonts w:ascii="Times New Roman" w:hAnsi="Times New Roman" w:eastAsia="宋体" w:cs="Times New Roman"/>
              </w:rPr>
              <w:t>4</w:t>
            </w:r>
            <w:r>
              <w:rPr>
                <w:rFonts w:hint="eastAsia" w:ascii="Times New Roman" w:hAnsi="Times New Roman" w:eastAsia="宋体" w:cs="Times New Roman"/>
              </w:rPr>
              <w:t>-</w:t>
            </w:r>
            <w:r>
              <w:rPr>
                <w:rFonts w:ascii="Times New Roman" w:hAnsi="Times New Roman" w:eastAsia="宋体" w:cs="Times New Roman"/>
              </w:rPr>
              <w:t>22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建立项目，设计文件结构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4.17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1</w:t>
            </w:r>
            <w:r>
              <w:rPr>
                <w:rFonts w:ascii="Times New Roman" w:hAnsi="Times New Roman" w:eastAsia="宋体" w:cs="Times New Roman"/>
              </w:rPr>
              <w:t>8</w:t>
            </w:r>
            <w:r>
              <w:rPr>
                <w:rFonts w:hint="eastAsia" w:ascii="Times New Roman" w:hAnsi="Times New Roman" w:eastAsia="宋体" w:cs="Times New Roman"/>
              </w:rPr>
              <w:t>-</w:t>
            </w:r>
            <w:r>
              <w:rPr>
                <w:rFonts w:ascii="Times New Roman" w:hAnsi="Times New Roman" w:eastAsia="宋体" w:cs="Times New Roman"/>
              </w:rPr>
              <w:t>23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完成3</w:t>
            </w:r>
            <w:r>
              <w:rPr>
                <w:rFonts w:ascii="Times New Roman" w:hAnsi="Times New Roman" w:eastAsia="宋体" w:cs="Times New Roman"/>
              </w:rPr>
              <w:t>.4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4</w:t>
            </w:r>
            <w:r>
              <w:rPr>
                <w:rFonts w:ascii="Times New Roman" w:hAnsi="Times New Roman" w:eastAsia="宋体" w:cs="Times New Roman"/>
              </w:rPr>
              <w:t>.19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1</w:t>
            </w:r>
            <w:r>
              <w:rPr>
                <w:rFonts w:ascii="Times New Roman" w:hAnsi="Times New Roman" w:eastAsia="宋体" w:cs="Times New Roman"/>
              </w:rPr>
              <w:t>5</w:t>
            </w:r>
            <w:r>
              <w:rPr>
                <w:rFonts w:hint="eastAsia" w:ascii="Times New Roman" w:hAnsi="Times New Roman" w:eastAsia="宋体" w:cs="Times New Roman"/>
              </w:rPr>
              <w:t>-</w:t>
            </w:r>
            <w:r>
              <w:rPr>
                <w:rFonts w:ascii="Times New Roman" w:hAnsi="Times New Roman" w:eastAsia="宋体" w:cs="Times New Roman"/>
              </w:rPr>
              <w:t>23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完成3</w:t>
            </w:r>
            <w:r>
              <w:rPr>
                <w:rFonts w:ascii="Times New Roman" w:hAnsi="Times New Roman" w:eastAsia="宋体" w:cs="Times New Roman"/>
              </w:rPr>
              <w:t>.5 3.6 3.7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4</w:t>
            </w:r>
            <w:r>
              <w:rPr>
                <w:rFonts w:ascii="Times New Roman" w:hAnsi="Times New Roman" w:eastAsia="宋体" w:cs="Times New Roman"/>
              </w:rPr>
              <w:t>.21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1</w:t>
            </w:r>
            <w:r>
              <w:rPr>
                <w:rFonts w:ascii="Times New Roman" w:hAnsi="Times New Roman" w:eastAsia="宋体" w:cs="Times New Roman"/>
              </w:rPr>
              <w:t>5</w:t>
            </w:r>
            <w:r>
              <w:rPr>
                <w:rFonts w:hint="eastAsia" w:ascii="Times New Roman" w:hAnsi="Times New Roman" w:eastAsia="宋体" w:cs="Times New Roman"/>
              </w:rPr>
              <w:t>-</w:t>
            </w:r>
            <w:r>
              <w:rPr>
                <w:rFonts w:ascii="Times New Roman" w:hAnsi="Times New Roman" w:eastAsia="宋体" w:cs="Times New Roman"/>
              </w:rPr>
              <w:t>23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完成3</w:t>
            </w:r>
            <w:r>
              <w:rPr>
                <w:rFonts w:ascii="Times New Roman" w:hAnsi="Times New Roman" w:eastAsia="宋体" w:cs="Times New Roman"/>
              </w:rPr>
              <w:t>.8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未</w:t>
            </w:r>
            <w:r>
              <w:rPr>
                <w:rFonts w:ascii="Times New Roman" w:hAnsi="Times New Roman" w:eastAsia="宋体" w:cs="Times New Roma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4</w:t>
            </w:r>
            <w:r>
              <w:rPr>
                <w:rFonts w:ascii="Times New Roman" w:hAnsi="Times New Roman" w:eastAsia="宋体" w:cs="Times New Roman"/>
              </w:rPr>
              <w:t>.22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19</w:t>
            </w:r>
            <w:r>
              <w:rPr>
                <w:rFonts w:hint="eastAsia" w:ascii="Times New Roman" w:hAnsi="Times New Roman" w:eastAsia="宋体" w:cs="Times New Roman"/>
              </w:rPr>
              <w:t>-</w:t>
            </w:r>
            <w:r>
              <w:rPr>
                <w:rFonts w:ascii="Times New Roman" w:hAnsi="Times New Roman" w:eastAsia="宋体" w:cs="Times New Roman"/>
              </w:rPr>
              <w:t>22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3</w:t>
            </w:r>
            <w:r>
              <w:rPr>
                <w:rFonts w:ascii="Times New Roman" w:hAnsi="Times New Roman" w:eastAsia="宋体" w:cs="Times New Roman"/>
              </w:rPr>
              <w:t>.8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4.</w:t>
            </w:r>
            <w:r>
              <w:rPr>
                <w:rFonts w:hint="eastAsia" w:ascii="Times New Roman" w:hAnsi="Times New Roman" w:eastAsia="宋体" w:cs="Times New Roman"/>
              </w:rPr>
              <w:t>2</w:t>
            </w:r>
            <w:r>
              <w:rPr>
                <w:rFonts w:ascii="Times New Roman" w:hAnsi="Times New Roman" w:eastAsia="宋体" w:cs="Times New Roman"/>
              </w:rPr>
              <w:t>5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1</w:t>
            </w:r>
            <w:r>
              <w:rPr>
                <w:rFonts w:ascii="Times New Roman" w:hAnsi="Times New Roman" w:eastAsia="宋体" w:cs="Times New Roman"/>
              </w:rPr>
              <w:t>8</w:t>
            </w:r>
            <w:r>
              <w:rPr>
                <w:rFonts w:hint="eastAsia" w:ascii="Times New Roman" w:hAnsi="Times New Roman" w:eastAsia="宋体" w:cs="Times New Roman"/>
              </w:rPr>
              <w:t>-</w:t>
            </w:r>
            <w:r>
              <w:rPr>
                <w:rFonts w:ascii="Times New Roman" w:hAnsi="Times New Roman" w:eastAsia="宋体" w:cs="Times New Roman"/>
              </w:rPr>
              <w:t>22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3</w:t>
            </w:r>
            <w:r>
              <w:rPr>
                <w:rFonts w:ascii="Times New Roman" w:hAnsi="Times New Roman" w:eastAsia="宋体" w:cs="Times New Roman"/>
              </w:rPr>
              <w:t>.9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4</w:t>
            </w:r>
            <w:r>
              <w:rPr>
                <w:rFonts w:ascii="Times New Roman" w:hAnsi="Times New Roman" w:eastAsia="宋体" w:cs="Times New Roman"/>
              </w:rPr>
              <w:t>.28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1</w:t>
            </w:r>
            <w:r>
              <w:rPr>
                <w:rFonts w:ascii="Times New Roman" w:hAnsi="Times New Roman" w:eastAsia="宋体" w:cs="Times New Roman"/>
              </w:rPr>
              <w:t>8</w:t>
            </w:r>
            <w:r>
              <w:rPr>
                <w:rFonts w:hint="eastAsia" w:ascii="Times New Roman" w:hAnsi="Times New Roman" w:eastAsia="宋体" w:cs="Times New Roman"/>
              </w:rPr>
              <w:t>-</w:t>
            </w:r>
            <w:r>
              <w:rPr>
                <w:rFonts w:ascii="Times New Roman" w:hAnsi="Times New Roman" w:eastAsia="宋体" w:cs="Times New Roman"/>
              </w:rPr>
              <w:t>22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3</w:t>
            </w:r>
            <w:r>
              <w:rPr>
                <w:rFonts w:ascii="Times New Roman" w:hAnsi="Times New Roman" w:eastAsia="宋体" w:cs="Times New Roman"/>
              </w:rPr>
              <w:t>.10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未</w:t>
            </w:r>
            <w:r>
              <w:rPr>
                <w:rFonts w:ascii="Times New Roman" w:hAnsi="Times New Roman" w:eastAsia="宋体" w:cs="Times New Roma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4</w:t>
            </w:r>
            <w:r>
              <w:rPr>
                <w:rFonts w:ascii="Times New Roman" w:hAnsi="Times New Roman" w:eastAsia="宋体" w:cs="Times New Roman"/>
              </w:rPr>
              <w:t>.29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1</w:t>
            </w:r>
            <w:r>
              <w:rPr>
                <w:rFonts w:ascii="Times New Roman" w:hAnsi="Times New Roman" w:eastAsia="宋体" w:cs="Times New Roman"/>
              </w:rPr>
              <w:t>8</w:t>
            </w:r>
            <w:r>
              <w:rPr>
                <w:rFonts w:hint="eastAsia" w:ascii="Times New Roman" w:hAnsi="Times New Roman" w:eastAsia="宋体" w:cs="Times New Roman"/>
              </w:rPr>
              <w:t>-</w:t>
            </w:r>
            <w:r>
              <w:rPr>
                <w:rFonts w:ascii="Times New Roman" w:hAnsi="Times New Roman" w:eastAsia="宋体" w:cs="Times New Roman"/>
              </w:rPr>
              <w:t>22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3</w:t>
            </w:r>
            <w:r>
              <w:rPr>
                <w:rFonts w:ascii="Times New Roman" w:hAnsi="Times New Roman" w:eastAsia="宋体" w:cs="Times New Roman"/>
              </w:rPr>
              <w:t>.10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5.1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8-</w:t>
            </w:r>
            <w:r>
              <w:rPr>
                <w:rFonts w:ascii="Times New Roman" w:hAnsi="Times New Roman" w:eastAsia="宋体" w:cs="Times New Roman"/>
              </w:rPr>
              <w:t>22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A</w:t>
            </w:r>
            <w:r>
              <w:rPr>
                <w:rFonts w:hint="eastAsia" w:ascii="Times New Roman" w:hAnsi="Times New Roman" w:eastAsia="宋体" w:cs="Times New Roman"/>
              </w:rPr>
              <w:t>pp</w:t>
            </w:r>
            <w:r>
              <w:rPr>
                <w:rFonts w:ascii="Times New Roman" w:hAnsi="Times New Roman" w:eastAsia="宋体" w:cs="Times New Roman"/>
              </w:rPr>
              <w:t>1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未完成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5</w:t>
            </w:r>
            <w:r>
              <w:rPr>
                <w:rFonts w:ascii="Times New Roman" w:hAnsi="Times New Roman" w:eastAsia="宋体" w:cs="Times New Roman"/>
              </w:rPr>
              <w:t>.2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8-</w:t>
            </w:r>
            <w:r>
              <w:rPr>
                <w:rFonts w:ascii="Times New Roman" w:hAnsi="Times New Roman" w:eastAsia="宋体" w:cs="Times New Roman"/>
              </w:rPr>
              <w:t>22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A</w:t>
            </w:r>
            <w:r>
              <w:rPr>
                <w:rFonts w:hint="eastAsia" w:ascii="Times New Roman" w:hAnsi="Times New Roman" w:eastAsia="宋体" w:cs="Times New Roman"/>
              </w:rPr>
              <w:t>pp</w:t>
            </w:r>
            <w:r>
              <w:rPr>
                <w:rFonts w:ascii="Times New Roman" w:hAnsi="Times New Roman" w:eastAsia="宋体" w:cs="Times New Roman"/>
              </w:rPr>
              <w:t>1</w:t>
            </w:r>
            <w:r>
              <w:rPr>
                <w:rFonts w:hint="eastAsia" w:ascii="Times New Roman" w:hAnsi="Times New Roman" w:eastAsia="宋体" w:cs="Times New Roman"/>
              </w:rPr>
              <w:t>，</w:t>
            </w:r>
            <w:r>
              <w:rPr>
                <w:rFonts w:ascii="Times New Roman" w:hAnsi="Times New Roman" w:eastAsia="宋体" w:cs="Times New Roman"/>
              </w:rPr>
              <w:t>App2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完成</w:t>
            </w:r>
            <w:r>
              <w:rPr>
                <w:rFonts w:hint="eastAsia" w:ascii="Times New Roman" w:hAnsi="Times New Roman" w:eastAsia="宋体" w:cs="Times New Roman"/>
              </w:rPr>
              <w:t>app</w:t>
            </w:r>
            <w:r>
              <w:rPr>
                <w:rFonts w:ascii="Times New Roman" w:hAnsi="Times New Roman" w:eastAsia="宋体" w:cs="Times New Roma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5</w:t>
            </w:r>
            <w:r>
              <w:rPr>
                <w:rFonts w:ascii="Times New Roman" w:hAnsi="Times New Roman" w:eastAsia="宋体" w:cs="Times New Roman"/>
              </w:rPr>
              <w:t>.3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8-</w:t>
            </w:r>
            <w:r>
              <w:rPr>
                <w:rFonts w:ascii="Times New Roman" w:hAnsi="Times New Roman" w:eastAsia="宋体" w:cs="Times New Roman"/>
              </w:rPr>
              <w:t>22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App2</w:t>
            </w:r>
            <w:r>
              <w:rPr>
                <w:rFonts w:hint="eastAsia" w:ascii="Times New Roman" w:hAnsi="Times New Roman" w:eastAsia="宋体" w:cs="Times New Roman"/>
              </w:rPr>
              <w:t>，app</w:t>
            </w:r>
            <w:r>
              <w:rPr>
                <w:rFonts w:ascii="Times New Roman" w:hAnsi="Times New Roman" w:eastAsia="宋体" w:cs="Times New Roman"/>
              </w:rPr>
              <w:t>3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完成app2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5</w:t>
            </w:r>
            <w:r>
              <w:rPr>
                <w:rFonts w:ascii="Times New Roman" w:hAnsi="Times New Roman" w:eastAsia="宋体" w:cs="Times New Roman"/>
              </w:rPr>
              <w:t>.4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8-</w:t>
            </w:r>
            <w:r>
              <w:rPr>
                <w:rFonts w:ascii="Times New Roman" w:hAnsi="Times New Roman" w:eastAsia="宋体" w:cs="Times New Roman"/>
              </w:rPr>
              <w:t>22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A</w:t>
            </w:r>
            <w:r>
              <w:rPr>
                <w:rFonts w:hint="eastAsia" w:ascii="Times New Roman" w:hAnsi="Times New Roman" w:eastAsia="宋体" w:cs="Times New Roman"/>
              </w:rPr>
              <w:t>pp</w:t>
            </w:r>
            <w:r>
              <w:rPr>
                <w:rFonts w:ascii="Times New Roman" w:hAnsi="Times New Roman" w:eastAsia="宋体" w:cs="Times New Roman"/>
              </w:rPr>
              <w:t>3</w:t>
            </w:r>
            <w:r>
              <w:rPr>
                <w:rFonts w:hint="eastAsia" w:ascii="Times New Roman" w:hAnsi="Times New Roman" w:eastAsia="宋体" w:cs="Times New Roman"/>
              </w:rPr>
              <w:t>，补充test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完成</w:t>
            </w:r>
            <w:r>
              <w:rPr>
                <w:rFonts w:hint="eastAsia" w:ascii="Times New Roman" w:hAnsi="Times New Roman" w:eastAsia="宋体" w:cs="Times New Roman"/>
              </w:rPr>
              <w:t>app</w:t>
            </w:r>
            <w:r>
              <w:rPr>
                <w:rFonts w:ascii="Times New Roman" w:hAnsi="Times New Roman" w:eastAsia="宋体" w:cs="Times New Roma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5</w:t>
            </w:r>
            <w:r>
              <w:rPr>
                <w:rFonts w:ascii="Times New Roman" w:hAnsi="Times New Roman" w:eastAsia="宋体" w:cs="Times New Roman"/>
              </w:rPr>
              <w:t>.5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8-</w:t>
            </w:r>
            <w:r>
              <w:rPr>
                <w:rFonts w:ascii="Times New Roman" w:hAnsi="Times New Roman" w:eastAsia="宋体" w:cs="Times New Roman"/>
              </w:rPr>
              <w:t>22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撰写实验报告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完成</w:t>
            </w:r>
          </w:p>
        </w:tc>
      </w:tr>
    </w:tbl>
    <w:p>
      <w:pPr>
        <w:spacing w:line="300" w:lineRule="auto"/>
        <w:ind w:firstLine="420"/>
        <w:rPr>
          <w:rFonts w:hint="eastAsia" w:ascii="Times New Roman" w:hAnsi="Times New Roman" w:eastAsia="宋体" w:cs="Times New Roman"/>
          <w:color w:val="FF0000"/>
          <w:sz w:val="24"/>
          <w:szCs w:val="24"/>
        </w:rPr>
      </w:pPr>
    </w:p>
    <w:p>
      <w:pPr>
        <w:pStyle w:val="2"/>
        <w:rPr>
          <w:rFonts w:ascii="Times New Roman" w:hAnsi="Times New Roman" w:cs="Times New Roman"/>
          <w:sz w:val="36"/>
        </w:rPr>
      </w:pPr>
      <w:bookmarkStart w:id="32" w:name="_Toc3922095"/>
      <w:r>
        <w:rPr>
          <w:rFonts w:ascii="Times New Roman" w:hAnsi="Times New Roman" w:cs="Times New Roman"/>
          <w:sz w:val="36"/>
        </w:rPr>
        <w:t>实验过程中遇到的困难与解决途径</w:t>
      </w:r>
      <w:bookmarkEnd w:id="32"/>
    </w:p>
    <w:tbl>
      <w:tblPr>
        <w:tblStyle w:val="20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6"/>
        <w:gridCol w:w="56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遇到的难点</w:t>
            </w:r>
          </w:p>
        </w:tc>
        <w:tc>
          <w:tcPr>
            <w:tcW w:w="3307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解决途径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rPr>
                <w:rFonts w:ascii="Times New Roman" w:hAnsi="Times New Roman" w:eastAsia="宋体" w:cs="Times New Roman"/>
              </w:rPr>
            </w:pPr>
          </w:p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正则表达式不会用</w:t>
            </w:r>
          </w:p>
          <w:p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307" w:type="pct"/>
          </w:tcPr>
          <w:p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</w:p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上网学习咨询同学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rPr>
                <w:rFonts w:ascii="Times New Roman" w:hAnsi="Times New Roman" w:eastAsia="宋体" w:cs="Times New Roman"/>
              </w:rPr>
            </w:pPr>
          </w:p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任务量太大了</w:t>
            </w:r>
          </w:p>
          <w:p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307" w:type="pct"/>
          </w:tcPr>
          <w:p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</w:p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通宵写代码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</w:p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不会可视化</w:t>
            </w:r>
          </w:p>
          <w:p>
            <w:pPr>
              <w:jc w:val="center"/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307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</w:p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咨询同学，上网学习</w:t>
            </w:r>
          </w:p>
        </w:tc>
      </w:tr>
    </w:tbl>
    <w:p>
      <w:pPr>
        <w:pStyle w:val="2"/>
        <w:rPr>
          <w:rFonts w:ascii="Times New Roman" w:hAnsi="Times New Roman" w:cs="Times New Roman"/>
          <w:sz w:val="36"/>
        </w:rPr>
      </w:pPr>
      <w:bookmarkStart w:id="33" w:name="_Toc3922096"/>
      <w:r>
        <w:rPr>
          <w:rFonts w:ascii="Times New Roman" w:hAnsi="Times New Roman" w:cs="Times New Roman"/>
          <w:sz w:val="36"/>
        </w:rPr>
        <w:t>实验过程中收获的经验</w:t>
      </w:r>
      <w:r>
        <w:rPr>
          <w:rFonts w:hint="eastAsia" w:ascii="Times New Roman" w:hAnsi="Times New Roman" w:cs="Times New Roman"/>
          <w:sz w:val="36"/>
        </w:rPr>
        <w:t>、</w:t>
      </w:r>
      <w:r>
        <w:rPr>
          <w:rFonts w:ascii="Times New Roman" w:hAnsi="Times New Roman" w:cs="Times New Roman"/>
          <w:sz w:val="36"/>
        </w:rPr>
        <w:t>教训</w:t>
      </w:r>
      <w:r>
        <w:rPr>
          <w:rFonts w:hint="eastAsia" w:ascii="Times New Roman" w:hAnsi="Times New Roman" w:cs="Times New Roman"/>
          <w:sz w:val="36"/>
        </w:rPr>
        <w:t>、感想</w:t>
      </w:r>
      <w:bookmarkEnd w:id="33"/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4" w:name="_Toc612083"/>
      <w:bookmarkStart w:id="35" w:name="_Toc610060"/>
      <w:bookmarkStart w:id="36" w:name="_Toc3922097"/>
      <w:r>
        <w:rPr>
          <w:rFonts w:ascii="Times New Roman" w:hAnsi="Times New Roman" w:cs="Times New Roman"/>
          <w:sz w:val="28"/>
        </w:rPr>
        <w:t>实验过程中收获的经验</w:t>
      </w:r>
      <w:r>
        <w:rPr>
          <w:rFonts w:hint="eastAsia" w:ascii="Times New Roman" w:hAnsi="Times New Roman" w:cs="Times New Roman"/>
          <w:sz w:val="28"/>
        </w:rPr>
        <w:t>和</w:t>
      </w:r>
      <w:r>
        <w:rPr>
          <w:rFonts w:ascii="Times New Roman" w:hAnsi="Times New Roman" w:cs="Times New Roman"/>
          <w:sz w:val="28"/>
        </w:rPr>
        <w:t>教训</w:t>
      </w:r>
      <w:bookmarkEnd w:id="34"/>
      <w:bookmarkEnd w:id="35"/>
      <w:bookmarkEnd w:id="36"/>
    </w:p>
    <w:p>
      <w:pPr>
        <w:jc w:val="left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在修改change312时，我没有考虑到代码的可复用性，导致修改的次数比较多。</w:t>
      </w:r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7" w:name="_Toc610061"/>
      <w:bookmarkStart w:id="38" w:name="_Toc612084"/>
      <w:bookmarkStart w:id="39" w:name="_Toc3922098"/>
      <w:r>
        <w:rPr>
          <w:rFonts w:hint="eastAsia" w:ascii="Times New Roman" w:hAnsi="Times New Roman" w:cs="Times New Roman"/>
          <w:sz w:val="28"/>
        </w:rPr>
        <w:t>针对以下方面的感受</w:t>
      </w:r>
      <w:bookmarkEnd w:id="37"/>
      <w:bookmarkEnd w:id="38"/>
      <w:bookmarkEnd w:id="39"/>
    </w:p>
    <w:p>
      <w:pPr>
        <w:pStyle w:val="32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重新思考Lab2中的问题：面向ADT的编程和直接面向应用场景编程，你体会到二者有何差异？本实验设计的ADT在五个不同的应用场景下使用，你是否体会到复用的好处？</w:t>
      </w:r>
    </w:p>
    <w:p>
      <w:pPr>
        <w:pStyle w:val="32"/>
        <w:numPr>
          <w:ilvl w:val="0"/>
          <w:numId w:val="0"/>
        </w:numPr>
        <w:spacing w:line="300" w:lineRule="auto"/>
        <w:ind w:left="420" w:leftChars="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32"/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  <w:t>面向ADT的编程和面向应用场景的编程是两种不同的编程思路。面向ADT的编程主要关注数据结构和抽象数据类型的设计和实现，强调代码的可重用性和可扩展性。而面向应用场景的编程则更加注重实际应用场景的需求和特征，强调代码的实用性和可读性。复用的好处：提高代码的可维护性，提高代码的可扩展性。</w:t>
      </w:r>
    </w:p>
    <w:p>
      <w:pPr>
        <w:pStyle w:val="32"/>
        <w:numPr>
          <w:ilvl w:val="0"/>
          <w:numId w:val="0"/>
        </w:numPr>
        <w:spacing w:line="300" w:lineRule="auto"/>
        <w:ind w:left="420" w:leftChars="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32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重新思考Lab2中的问题：为ADT撰写复杂的specification, invariant</w:t>
      </w:r>
      <w:r>
        <w:rPr>
          <w:rFonts w:ascii="Times New Roman" w:hAnsi="Times New Roman" w:eastAsia="宋体" w:cs="Times New Roman"/>
          <w:sz w:val="24"/>
          <w:szCs w:val="24"/>
        </w:rPr>
        <w:t>s, RI, AF</w:t>
      </w:r>
      <w:r>
        <w:rPr>
          <w:rFonts w:hint="eastAsia" w:ascii="Times New Roman" w:hAnsi="Times New Roman" w:eastAsia="宋体" w:cs="Times New Roman"/>
          <w:sz w:val="24"/>
          <w:szCs w:val="24"/>
        </w:rPr>
        <w:t>，时刻注意ADT是否有rep exposure，这些工作的意义是什么？你是否愿意在以后的编程中坚持这么做？</w:t>
      </w:r>
    </w:p>
    <w:p>
      <w:pPr>
        <w:pStyle w:val="32"/>
        <w:numPr>
          <w:ilvl w:val="0"/>
          <w:numId w:val="0"/>
        </w:numPr>
        <w:spacing w:line="300" w:lineRule="auto"/>
        <w:ind w:left="420" w:leftChars="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32"/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  <w:t>确保ADT行为符合预期：通过撰写specification、invariants、RI和AF，可以清楚地描述ADT的行为和功能，以及其与外部环境的交互方式，从而确保ADT行为符合预期。</w:t>
      </w:r>
    </w:p>
    <w:p>
      <w:pPr>
        <w:pStyle w:val="32"/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  <w:t xml:space="preserve">  预防错误和漏洞：通过定义invariants和RI，可以确保ADT的状态和数据结构的完整性和一致性，从而预防错误和漏洞的出现。 </w:t>
      </w:r>
    </w:p>
    <w:p>
      <w:pPr>
        <w:pStyle w:val="32"/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  <w:t xml:space="preserve"> 提高代码的可维护性：通过撰写specification、invariants、RI和AF，可以提高代码的可读性和可维护性，使代码更易于理解和修改。  </w:t>
      </w:r>
    </w:p>
    <w:p>
      <w:pPr>
        <w:pStyle w:val="32"/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  <w:t>支持代码的复用：通过撰写AF，可以清晰地描述ADT的抽象数据结构和操作，从而支持代码的复用，提高代码的可重用性。</w:t>
      </w:r>
    </w:p>
    <w:p>
      <w:pPr>
        <w:pStyle w:val="32"/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  <w:t>愿意这么做。</w:t>
      </w:r>
    </w:p>
    <w:p>
      <w:pPr>
        <w:pStyle w:val="32"/>
        <w:numPr>
          <w:ilvl w:val="0"/>
          <w:numId w:val="0"/>
        </w:numPr>
        <w:spacing w:line="300" w:lineRule="auto"/>
        <w:ind w:left="420" w:left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pStyle w:val="32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之前你将别人提供的API用于自己的程序开发中，本次实验你尝试着开发给别人使用的API，是否能够体会到其中的难处和乐趣？</w:t>
      </w:r>
    </w:p>
    <w:p>
      <w:pPr>
        <w:pStyle w:val="32"/>
        <w:numPr>
          <w:ilvl w:val="0"/>
          <w:numId w:val="0"/>
        </w:numPr>
        <w:spacing w:line="300" w:lineRule="auto"/>
        <w:ind w:left="420" w:leftChars="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32"/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  <w:t>使用别人的API很方便，前提是对别人的API要有一定的理解。</w:t>
      </w:r>
    </w:p>
    <w:p>
      <w:pPr>
        <w:pStyle w:val="32"/>
        <w:numPr>
          <w:ilvl w:val="0"/>
          <w:numId w:val="0"/>
        </w:numPr>
        <w:spacing w:line="300" w:lineRule="auto"/>
        <w:ind w:left="420" w:left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pStyle w:val="32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在编程中使用设计模式，增加了很多类，但在复用和可维护性方面带来了收益。你如何看待设计模式？</w:t>
      </w:r>
    </w:p>
    <w:p>
      <w:pPr>
        <w:pStyle w:val="32"/>
        <w:numPr>
          <w:ilvl w:val="0"/>
          <w:numId w:val="0"/>
        </w:numPr>
        <w:spacing w:line="300" w:lineRule="auto"/>
        <w:ind w:left="420" w:leftChars="0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pStyle w:val="32"/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  <w:t>设计模式在编程中是非常有价值的，可以带来多方面的收益，尤其是在复用和可维护性方面。</w:t>
      </w:r>
    </w:p>
    <w:p>
      <w:pPr>
        <w:pStyle w:val="32"/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</w:pPr>
    </w:p>
    <w:p>
      <w:pPr>
        <w:pStyle w:val="32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你之前在使用其他软件时，应该体会过输入各种命令向系统发出指令。本次实验你开发了一个解析器，使用语法和正则表达式去解析输入文件并据此构造对象。你对语法驱动编程有何感受？</w:t>
      </w:r>
    </w:p>
    <w:p>
      <w:pPr>
        <w:pStyle w:val="32"/>
        <w:numPr>
          <w:ilvl w:val="0"/>
          <w:numId w:val="0"/>
        </w:numPr>
        <w:spacing w:line="300" w:lineRule="auto"/>
        <w:ind w:left="420" w:leftChars="0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pStyle w:val="32"/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  <w:t>避免了自己输入的繁琐过程。可以很方便快捷得处理海量数据。</w:t>
      </w:r>
    </w:p>
    <w:p>
      <w:pPr>
        <w:pStyle w:val="32"/>
        <w:numPr>
          <w:ilvl w:val="0"/>
          <w:numId w:val="0"/>
        </w:numPr>
        <w:spacing w:line="300" w:lineRule="auto"/>
        <w:ind w:left="420" w:leftChars="0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pStyle w:val="32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Lab1和Lab2的大部分工作都不是从0开始，而是基于他人给出的设计方案和初始代码。本次实验是你完全从0开始进行</w:t>
      </w:r>
      <w:r>
        <w:rPr>
          <w:rFonts w:ascii="Times New Roman" w:hAnsi="Times New Roman" w:eastAsia="宋体" w:cs="Times New Roman"/>
          <w:sz w:val="24"/>
          <w:szCs w:val="24"/>
        </w:rPr>
        <w:t>ADT</w:t>
      </w:r>
      <w:r>
        <w:rPr>
          <w:rFonts w:hint="eastAsia" w:ascii="Times New Roman" w:hAnsi="Times New Roman" w:eastAsia="宋体" w:cs="Times New Roman"/>
          <w:sz w:val="24"/>
          <w:szCs w:val="24"/>
        </w:rPr>
        <w:t>的设计并用OOP实现，经过三周之后，你感觉“设计ADT”的难度主要体现在哪些地方？你是如何克服的？</w:t>
      </w:r>
    </w:p>
    <w:p>
      <w:pPr>
        <w:pStyle w:val="32"/>
        <w:widowControl w:val="0"/>
        <w:numPr>
          <w:ilvl w:val="0"/>
          <w:numId w:val="0"/>
        </w:numPr>
        <w:spacing w:line="300" w:lineRule="auto"/>
        <w:jc w:val="both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</w:pP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jc w:val="left"/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  <w:t>设计ADT需要具备较强的抽象能力，能够将问题抽象成抽象数据类型，并设计相应的操作。在设计ADT时，我会尽可能地抽象问题，将问题转化为抽象数据类型，并设计相应的操作。</w:t>
      </w:r>
    </w:p>
    <w:p>
      <w:pPr>
        <w:pStyle w:val="32"/>
        <w:widowControl w:val="0"/>
        <w:numPr>
          <w:ilvl w:val="0"/>
          <w:numId w:val="0"/>
        </w:numPr>
        <w:spacing w:line="300" w:lineRule="auto"/>
        <w:jc w:val="both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bookmarkStart w:id="40" w:name="_GoBack"/>
      <w:bookmarkEnd w:id="40"/>
    </w:p>
    <w:p>
      <w:pPr>
        <w:pStyle w:val="32"/>
        <w:widowControl w:val="0"/>
        <w:numPr>
          <w:ilvl w:val="0"/>
          <w:numId w:val="0"/>
        </w:numPr>
        <w:spacing w:line="300" w:lineRule="auto"/>
        <w:jc w:val="both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pStyle w:val="32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关于本实验的工作量、难度、deadline。</w:t>
      </w:r>
    </w:p>
    <w:p>
      <w:pPr>
        <w:pStyle w:val="32"/>
        <w:numPr>
          <w:ilvl w:val="0"/>
          <w:numId w:val="0"/>
        </w:numPr>
        <w:spacing w:line="300" w:lineRule="auto"/>
        <w:ind w:left="420" w:leftChars="0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pStyle w:val="32"/>
        <w:numPr>
          <w:ilvl w:val="0"/>
          <w:numId w:val="0"/>
        </w:numPr>
        <w:spacing w:line="300" w:lineRule="auto"/>
        <w:ind w:left="420" w:leftChars="0"/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  <w:t>工作量特别特别大，基本上用了两周时间，难度还可以，ddl真的很难受。</w:t>
      </w:r>
    </w:p>
    <w:p>
      <w:pPr>
        <w:pStyle w:val="32"/>
        <w:numPr>
          <w:ilvl w:val="0"/>
          <w:numId w:val="0"/>
        </w:numPr>
        <w:spacing w:line="300" w:lineRule="auto"/>
        <w:ind w:left="420" w:leftChars="0"/>
        <w:rPr>
          <w:rFonts w:hint="default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</w:pPr>
    </w:p>
    <w:p>
      <w:pPr>
        <w:pStyle w:val="32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到目前为止你对《软件构造》课程的评价。</w:t>
      </w:r>
    </w:p>
    <w:p>
      <w:pPr>
        <w:pStyle w:val="32"/>
        <w:numPr>
          <w:ilvl w:val="0"/>
          <w:numId w:val="0"/>
        </w:numPr>
        <w:spacing w:line="300" w:lineRule="auto"/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/>
        </w:rPr>
      </w:pPr>
      <w:r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  <w:t>挺好</w:t>
      </w:r>
    </w:p>
    <w:sectPr>
      <w:footerReference r:id="rId5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center"/>
      <w:rPr>
        <w:rFonts w:ascii="Times New Roman" w:hAnsi="Times New Roman" w:cs="Times New Roman"/>
        <w:sz w:val="20"/>
      </w:rPr>
    </w:pPr>
  </w:p>
  <w:p>
    <w:pPr>
      <w:pStyle w:val="12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="Times New Roman" w:hAnsi="Times New Roman" w:cs="Times New Roman"/>
        <w:sz w:val="20"/>
      </w:rPr>
      <w:id w:val="1272966344"/>
      <w:docPartObj>
        <w:docPartGallery w:val="autotext"/>
      </w:docPartObj>
    </w:sdtPr>
    <w:sdtEndPr>
      <w:rPr>
        <w:rFonts w:ascii="Times New Roman" w:hAnsi="Times New Roman" w:cs="Times New Roman"/>
        <w:sz w:val="20"/>
      </w:rPr>
    </w:sdtEndPr>
    <w:sdtContent>
      <w:p>
        <w:pPr>
          <w:pStyle w:val="12"/>
          <w:jc w:val="center"/>
          <w:rPr>
            <w:rFonts w:ascii="Times New Roman" w:hAnsi="Times New Roman" w:cs="Times New Roman"/>
            <w:sz w:val="20"/>
          </w:rPr>
        </w:pPr>
        <w:r>
          <w:rPr>
            <w:rFonts w:ascii="Times New Roman" w:hAnsi="Times New Roman" w:cs="Times New Roman"/>
            <w:sz w:val="20"/>
          </w:rPr>
          <w:fldChar w:fldCharType="begin"/>
        </w:r>
        <w:r>
          <w:rPr>
            <w:rFonts w:ascii="Times New Roman" w:hAnsi="Times New Roman" w:cs="Times New Roman"/>
            <w:sz w:val="20"/>
          </w:rPr>
          <w:instrText xml:space="preserve">PAGE   \* MERGEFORMAT</w:instrText>
        </w:r>
        <w:r>
          <w:rPr>
            <w:rFonts w:ascii="Times New Roman" w:hAnsi="Times New Roman" w:cs="Times New Roman"/>
            <w:sz w:val="20"/>
          </w:rPr>
          <w:fldChar w:fldCharType="separate"/>
        </w:r>
        <w:r>
          <w:rPr>
            <w:rFonts w:ascii="Times New Roman" w:hAnsi="Times New Roman" w:cs="Times New Roman"/>
            <w:sz w:val="20"/>
            <w:lang w:val="zh-CN"/>
          </w:rPr>
          <w:t>3</w:t>
        </w:r>
        <w:r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rPr>
        <w:rFonts w:ascii="Times New Roman" w:hAnsi="Times New Roman" w:eastAsia="宋体" w:cs="Times New Roman"/>
      </w:rPr>
    </w:pPr>
    <w:r>
      <w:rPr>
        <w:rFonts w:ascii="Times New Roman" w:hAnsi="Times New Roman" w:eastAsia="宋体" w:cs="Times New Roman"/>
      </w:rPr>
      <w:t>软件构造课程实验报告</w:t>
    </w:r>
    <w:r>
      <w:rPr>
        <w:rFonts w:ascii="Times New Roman" w:hAnsi="Times New Roman" w:eastAsia="宋体" w:cs="Times New Roman"/>
      </w:rPr>
      <w:tab/>
    </w:r>
    <w:r>
      <w:rPr>
        <w:rFonts w:ascii="Times New Roman" w:hAnsi="Times New Roman" w:eastAsia="宋体" w:cs="Times New Roman"/>
      </w:rPr>
      <w:tab/>
    </w:r>
    <w:r>
      <w:rPr>
        <w:rFonts w:ascii="Times New Roman" w:hAnsi="Times New Roman" w:eastAsia="宋体" w:cs="Times New Roman"/>
      </w:rPr>
      <w:t>实验</w:t>
    </w:r>
    <w:r>
      <w:rPr>
        <w:rFonts w:hint="eastAsia" w:ascii="Times New Roman" w:hAnsi="Times New Roman" w:eastAsia="宋体" w:cs="Times New Roman"/>
      </w:rPr>
      <w:t>3：面向复用和可维护性的软件构造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931A02"/>
    <w:multiLevelType w:val="multilevel"/>
    <w:tmpl w:val="22931A02"/>
    <w:lvl w:ilvl="0" w:tentative="0">
      <w:start w:val="1"/>
      <w:numFmt w:val="decimal"/>
      <w:pStyle w:val="2"/>
      <w:suff w:val="space"/>
      <w:lvlText w:val="%1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suff w:val="space"/>
      <w:lvlText w:val="%1.%2.%3.%4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>
    <w:nsid w:val="5C1F5D99"/>
    <w:multiLevelType w:val="multilevel"/>
    <w:tmpl w:val="5C1F5D99"/>
    <w:lvl w:ilvl="0" w:tentative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6AF3B443"/>
    <w:multiLevelType w:val="multilevel"/>
    <w:tmpl w:val="6AF3B44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76B552F4"/>
    <w:multiLevelType w:val="multilevel"/>
    <w:tmpl w:val="76B552F4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2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WY1NTUwYzYwZDkzYzE1YjdkM2I2MjU5ZWVmNTUyMGEifQ=="/>
  </w:docVars>
  <w:rsids>
    <w:rsidRoot w:val="00F9238F"/>
    <w:rsid w:val="00005CF9"/>
    <w:rsid w:val="0001605E"/>
    <w:rsid w:val="00023F61"/>
    <w:rsid w:val="00024B24"/>
    <w:rsid w:val="00041560"/>
    <w:rsid w:val="00043D22"/>
    <w:rsid w:val="00044F50"/>
    <w:rsid w:val="0005018F"/>
    <w:rsid w:val="000545CF"/>
    <w:rsid w:val="00066045"/>
    <w:rsid w:val="00071A10"/>
    <w:rsid w:val="00090AD2"/>
    <w:rsid w:val="00090BED"/>
    <w:rsid w:val="00090F60"/>
    <w:rsid w:val="000B2E25"/>
    <w:rsid w:val="000B7234"/>
    <w:rsid w:val="000D5F9F"/>
    <w:rsid w:val="000E3103"/>
    <w:rsid w:val="000E32C1"/>
    <w:rsid w:val="000E545B"/>
    <w:rsid w:val="000E6914"/>
    <w:rsid w:val="000F08AB"/>
    <w:rsid w:val="000F3497"/>
    <w:rsid w:val="000F6CE6"/>
    <w:rsid w:val="000F71F6"/>
    <w:rsid w:val="000F76AF"/>
    <w:rsid w:val="00101FA4"/>
    <w:rsid w:val="00105E83"/>
    <w:rsid w:val="001067F9"/>
    <w:rsid w:val="0011040A"/>
    <w:rsid w:val="00114E79"/>
    <w:rsid w:val="00115CCE"/>
    <w:rsid w:val="001169CE"/>
    <w:rsid w:val="00120AAF"/>
    <w:rsid w:val="00123F55"/>
    <w:rsid w:val="00125368"/>
    <w:rsid w:val="00125D6D"/>
    <w:rsid w:val="00133203"/>
    <w:rsid w:val="00135501"/>
    <w:rsid w:val="00136A33"/>
    <w:rsid w:val="001518DE"/>
    <w:rsid w:val="001542AA"/>
    <w:rsid w:val="00162215"/>
    <w:rsid w:val="0016628B"/>
    <w:rsid w:val="00171171"/>
    <w:rsid w:val="001736F6"/>
    <w:rsid w:val="00182C34"/>
    <w:rsid w:val="0018337C"/>
    <w:rsid w:val="00193E5C"/>
    <w:rsid w:val="001A0D2A"/>
    <w:rsid w:val="001A46FB"/>
    <w:rsid w:val="001A5546"/>
    <w:rsid w:val="001A654C"/>
    <w:rsid w:val="001B3241"/>
    <w:rsid w:val="001B383B"/>
    <w:rsid w:val="001C7E14"/>
    <w:rsid w:val="001D28E8"/>
    <w:rsid w:val="001D46B0"/>
    <w:rsid w:val="001D6498"/>
    <w:rsid w:val="001D7543"/>
    <w:rsid w:val="001E2B81"/>
    <w:rsid w:val="001E5433"/>
    <w:rsid w:val="001E58CF"/>
    <w:rsid w:val="002027A1"/>
    <w:rsid w:val="002067A5"/>
    <w:rsid w:val="002070C6"/>
    <w:rsid w:val="00210491"/>
    <w:rsid w:val="00213153"/>
    <w:rsid w:val="00217D66"/>
    <w:rsid w:val="00221B84"/>
    <w:rsid w:val="00221E09"/>
    <w:rsid w:val="00223C30"/>
    <w:rsid w:val="00224119"/>
    <w:rsid w:val="0022429D"/>
    <w:rsid w:val="00227C7F"/>
    <w:rsid w:val="00231415"/>
    <w:rsid w:val="00233061"/>
    <w:rsid w:val="00235C72"/>
    <w:rsid w:val="00244C40"/>
    <w:rsid w:val="002470AA"/>
    <w:rsid w:val="002509CE"/>
    <w:rsid w:val="0025290F"/>
    <w:rsid w:val="002744CA"/>
    <w:rsid w:val="00274DD5"/>
    <w:rsid w:val="00276033"/>
    <w:rsid w:val="00281CC2"/>
    <w:rsid w:val="00281D1A"/>
    <w:rsid w:val="00282E10"/>
    <w:rsid w:val="002860DF"/>
    <w:rsid w:val="0029473E"/>
    <w:rsid w:val="00295B37"/>
    <w:rsid w:val="002A5D78"/>
    <w:rsid w:val="002A784D"/>
    <w:rsid w:val="002B4154"/>
    <w:rsid w:val="002C1128"/>
    <w:rsid w:val="002C6D8D"/>
    <w:rsid w:val="002D0ED6"/>
    <w:rsid w:val="002E36B2"/>
    <w:rsid w:val="002E6F7F"/>
    <w:rsid w:val="002F0E57"/>
    <w:rsid w:val="002F14B4"/>
    <w:rsid w:val="00307971"/>
    <w:rsid w:val="00311104"/>
    <w:rsid w:val="00311387"/>
    <w:rsid w:val="003129B2"/>
    <w:rsid w:val="00314D26"/>
    <w:rsid w:val="003237BE"/>
    <w:rsid w:val="003268CC"/>
    <w:rsid w:val="00327081"/>
    <w:rsid w:val="003271FB"/>
    <w:rsid w:val="0033225E"/>
    <w:rsid w:val="00333110"/>
    <w:rsid w:val="00334AB7"/>
    <w:rsid w:val="0033605A"/>
    <w:rsid w:val="003368FB"/>
    <w:rsid w:val="0034221D"/>
    <w:rsid w:val="00345BE2"/>
    <w:rsid w:val="00352861"/>
    <w:rsid w:val="00353226"/>
    <w:rsid w:val="003540A5"/>
    <w:rsid w:val="00360F42"/>
    <w:rsid w:val="003636B5"/>
    <w:rsid w:val="003657E9"/>
    <w:rsid w:val="00380BB0"/>
    <w:rsid w:val="0038439F"/>
    <w:rsid w:val="0039071B"/>
    <w:rsid w:val="00396CFF"/>
    <w:rsid w:val="0039793B"/>
    <w:rsid w:val="003A08A7"/>
    <w:rsid w:val="003A32B5"/>
    <w:rsid w:val="003B4387"/>
    <w:rsid w:val="003C4470"/>
    <w:rsid w:val="003D0393"/>
    <w:rsid w:val="003D0762"/>
    <w:rsid w:val="003D53EF"/>
    <w:rsid w:val="003E4E7B"/>
    <w:rsid w:val="003F31AA"/>
    <w:rsid w:val="003F441B"/>
    <w:rsid w:val="003F73E4"/>
    <w:rsid w:val="00400E20"/>
    <w:rsid w:val="004159E5"/>
    <w:rsid w:val="004220F6"/>
    <w:rsid w:val="00422219"/>
    <w:rsid w:val="00423A88"/>
    <w:rsid w:val="0043045E"/>
    <w:rsid w:val="0043666E"/>
    <w:rsid w:val="00436F53"/>
    <w:rsid w:val="00442DEA"/>
    <w:rsid w:val="00443C4A"/>
    <w:rsid w:val="004450A9"/>
    <w:rsid w:val="00453970"/>
    <w:rsid w:val="00461286"/>
    <w:rsid w:val="0046390D"/>
    <w:rsid w:val="004662EB"/>
    <w:rsid w:val="004758BF"/>
    <w:rsid w:val="004833E2"/>
    <w:rsid w:val="0049017C"/>
    <w:rsid w:val="004918C0"/>
    <w:rsid w:val="004A08BA"/>
    <w:rsid w:val="004A45B4"/>
    <w:rsid w:val="004A7219"/>
    <w:rsid w:val="004B6071"/>
    <w:rsid w:val="004E0560"/>
    <w:rsid w:val="004E1A55"/>
    <w:rsid w:val="004E39ED"/>
    <w:rsid w:val="004E481D"/>
    <w:rsid w:val="004E5653"/>
    <w:rsid w:val="004F1318"/>
    <w:rsid w:val="0050468A"/>
    <w:rsid w:val="0051289F"/>
    <w:rsid w:val="00516085"/>
    <w:rsid w:val="00523195"/>
    <w:rsid w:val="00524339"/>
    <w:rsid w:val="00532D88"/>
    <w:rsid w:val="00532DF2"/>
    <w:rsid w:val="00541003"/>
    <w:rsid w:val="00541946"/>
    <w:rsid w:val="00544109"/>
    <w:rsid w:val="00550D52"/>
    <w:rsid w:val="00556FDB"/>
    <w:rsid w:val="005664AF"/>
    <w:rsid w:val="005A422A"/>
    <w:rsid w:val="005A7BDA"/>
    <w:rsid w:val="005B5575"/>
    <w:rsid w:val="005C0015"/>
    <w:rsid w:val="005C337E"/>
    <w:rsid w:val="005D394A"/>
    <w:rsid w:val="005D4804"/>
    <w:rsid w:val="005E0676"/>
    <w:rsid w:val="005F1DFC"/>
    <w:rsid w:val="005F3A96"/>
    <w:rsid w:val="005F6C87"/>
    <w:rsid w:val="0060564A"/>
    <w:rsid w:val="00605E0B"/>
    <w:rsid w:val="0061479C"/>
    <w:rsid w:val="00617476"/>
    <w:rsid w:val="0063322B"/>
    <w:rsid w:val="00644F99"/>
    <w:rsid w:val="0065210D"/>
    <w:rsid w:val="0065794B"/>
    <w:rsid w:val="006710A5"/>
    <w:rsid w:val="006745E3"/>
    <w:rsid w:val="006846B7"/>
    <w:rsid w:val="006866C5"/>
    <w:rsid w:val="00687847"/>
    <w:rsid w:val="00691C2D"/>
    <w:rsid w:val="0069461E"/>
    <w:rsid w:val="006A42CD"/>
    <w:rsid w:val="006B2425"/>
    <w:rsid w:val="006C2F58"/>
    <w:rsid w:val="006C788C"/>
    <w:rsid w:val="006D1FB9"/>
    <w:rsid w:val="006F613D"/>
    <w:rsid w:val="00702A66"/>
    <w:rsid w:val="007031FC"/>
    <w:rsid w:val="00703A6A"/>
    <w:rsid w:val="00704136"/>
    <w:rsid w:val="00711E3E"/>
    <w:rsid w:val="007138AE"/>
    <w:rsid w:val="00714019"/>
    <w:rsid w:val="0071582C"/>
    <w:rsid w:val="00721D62"/>
    <w:rsid w:val="00721DED"/>
    <w:rsid w:val="007230D8"/>
    <w:rsid w:val="00731425"/>
    <w:rsid w:val="0074144D"/>
    <w:rsid w:val="00745C69"/>
    <w:rsid w:val="00753977"/>
    <w:rsid w:val="00760E55"/>
    <w:rsid w:val="00761BE1"/>
    <w:rsid w:val="00763E6F"/>
    <w:rsid w:val="00771D59"/>
    <w:rsid w:val="0077691B"/>
    <w:rsid w:val="00785789"/>
    <w:rsid w:val="0078646D"/>
    <w:rsid w:val="00796194"/>
    <w:rsid w:val="007A4E1C"/>
    <w:rsid w:val="007A582D"/>
    <w:rsid w:val="007A5856"/>
    <w:rsid w:val="007B1702"/>
    <w:rsid w:val="007B6398"/>
    <w:rsid w:val="007C145E"/>
    <w:rsid w:val="007C24CD"/>
    <w:rsid w:val="007C3106"/>
    <w:rsid w:val="007D365A"/>
    <w:rsid w:val="007D666E"/>
    <w:rsid w:val="007E4F76"/>
    <w:rsid w:val="007E590C"/>
    <w:rsid w:val="007E5CCA"/>
    <w:rsid w:val="00801DA0"/>
    <w:rsid w:val="00803DAF"/>
    <w:rsid w:val="00810504"/>
    <w:rsid w:val="008109C6"/>
    <w:rsid w:val="00823EAE"/>
    <w:rsid w:val="00824CC8"/>
    <w:rsid w:val="00832476"/>
    <w:rsid w:val="008422B1"/>
    <w:rsid w:val="0085609B"/>
    <w:rsid w:val="0086138E"/>
    <w:rsid w:val="008623A4"/>
    <w:rsid w:val="00871685"/>
    <w:rsid w:val="00877113"/>
    <w:rsid w:val="00877D10"/>
    <w:rsid w:val="008802D5"/>
    <w:rsid w:val="00886EE9"/>
    <w:rsid w:val="00891E34"/>
    <w:rsid w:val="008953ED"/>
    <w:rsid w:val="008A0510"/>
    <w:rsid w:val="008A1927"/>
    <w:rsid w:val="008B6075"/>
    <w:rsid w:val="008C08C0"/>
    <w:rsid w:val="008C2716"/>
    <w:rsid w:val="008D2A35"/>
    <w:rsid w:val="008D421E"/>
    <w:rsid w:val="008D5FC5"/>
    <w:rsid w:val="008E0E0B"/>
    <w:rsid w:val="008F70DB"/>
    <w:rsid w:val="00926B3C"/>
    <w:rsid w:val="00940957"/>
    <w:rsid w:val="00941834"/>
    <w:rsid w:val="009450C3"/>
    <w:rsid w:val="00951CA5"/>
    <w:rsid w:val="0096531F"/>
    <w:rsid w:val="00993967"/>
    <w:rsid w:val="009942AA"/>
    <w:rsid w:val="009C452D"/>
    <w:rsid w:val="009C5778"/>
    <w:rsid w:val="009E4C82"/>
    <w:rsid w:val="00A021C0"/>
    <w:rsid w:val="00A04A67"/>
    <w:rsid w:val="00A06740"/>
    <w:rsid w:val="00A07AE0"/>
    <w:rsid w:val="00A23806"/>
    <w:rsid w:val="00A258BF"/>
    <w:rsid w:val="00A31568"/>
    <w:rsid w:val="00A32235"/>
    <w:rsid w:val="00A353DC"/>
    <w:rsid w:val="00A36B88"/>
    <w:rsid w:val="00A4052A"/>
    <w:rsid w:val="00A41540"/>
    <w:rsid w:val="00A41A90"/>
    <w:rsid w:val="00A44DE8"/>
    <w:rsid w:val="00A56203"/>
    <w:rsid w:val="00A659BD"/>
    <w:rsid w:val="00A75387"/>
    <w:rsid w:val="00A90FD7"/>
    <w:rsid w:val="00AA34E0"/>
    <w:rsid w:val="00AA5529"/>
    <w:rsid w:val="00AB349B"/>
    <w:rsid w:val="00AB3FA0"/>
    <w:rsid w:val="00AB516B"/>
    <w:rsid w:val="00AC0763"/>
    <w:rsid w:val="00AC523E"/>
    <w:rsid w:val="00AD0F15"/>
    <w:rsid w:val="00AD2920"/>
    <w:rsid w:val="00AD4E86"/>
    <w:rsid w:val="00AF65D9"/>
    <w:rsid w:val="00B01E94"/>
    <w:rsid w:val="00B0419A"/>
    <w:rsid w:val="00B11ED6"/>
    <w:rsid w:val="00B14133"/>
    <w:rsid w:val="00B17645"/>
    <w:rsid w:val="00B2337B"/>
    <w:rsid w:val="00B24B5F"/>
    <w:rsid w:val="00B42EB3"/>
    <w:rsid w:val="00B55C85"/>
    <w:rsid w:val="00B56BF2"/>
    <w:rsid w:val="00B639B7"/>
    <w:rsid w:val="00B6558A"/>
    <w:rsid w:val="00B75478"/>
    <w:rsid w:val="00B820C7"/>
    <w:rsid w:val="00B90721"/>
    <w:rsid w:val="00BA5C22"/>
    <w:rsid w:val="00BB1623"/>
    <w:rsid w:val="00BB5EEC"/>
    <w:rsid w:val="00BC0808"/>
    <w:rsid w:val="00BC1137"/>
    <w:rsid w:val="00BC2546"/>
    <w:rsid w:val="00BC7C6F"/>
    <w:rsid w:val="00BD1E88"/>
    <w:rsid w:val="00BE297C"/>
    <w:rsid w:val="00BE309D"/>
    <w:rsid w:val="00BE66FE"/>
    <w:rsid w:val="00C01896"/>
    <w:rsid w:val="00C1377A"/>
    <w:rsid w:val="00C162ED"/>
    <w:rsid w:val="00C248CD"/>
    <w:rsid w:val="00C27BC6"/>
    <w:rsid w:val="00C36F5A"/>
    <w:rsid w:val="00C40A63"/>
    <w:rsid w:val="00C42979"/>
    <w:rsid w:val="00C54D12"/>
    <w:rsid w:val="00C57A17"/>
    <w:rsid w:val="00C61C5E"/>
    <w:rsid w:val="00C63CE2"/>
    <w:rsid w:val="00C70844"/>
    <w:rsid w:val="00C72662"/>
    <w:rsid w:val="00C73146"/>
    <w:rsid w:val="00C76F03"/>
    <w:rsid w:val="00C85FF8"/>
    <w:rsid w:val="00C87589"/>
    <w:rsid w:val="00C94ECF"/>
    <w:rsid w:val="00CA1A1C"/>
    <w:rsid w:val="00CA2168"/>
    <w:rsid w:val="00CA373A"/>
    <w:rsid w:val="00CA4AE4"/>
    <w:rsid w:val="00CA6955"/>
    <w:rsid w:val="00CA7DF8"/>
    <w:rsid w:val="00CB0C56"/>
    <w:rsid w:val="00CB6771"/>
    <w:rsid w:val="00CB6890"/>
    <w:rsid w:val="00CB72AB"/>
    <w:rsid w:val="00CC4DF0"/>
    <w:rsid w:val="00CC7050"/>
    <w:rsid w:val="00CD0905"/>
    <w:rsid w:val="00CF36ED"/>
    <w:rsid w:val="00CF5A76"/>
    <w:rsid w:val="00D0013B"/>
    <w:rsid w:val="00D031FB"/>
    <w:rsid w:val="00D06D0D"/>
    <w:rsid w:val="00D13652"/>
    <w:rsid w:val="00D14B27"/>
    <w:rsid w:val="00D449A2"/>
    <w:rsid w:val="00D45271"/>
    <w:rsid w:val="00D4699B"/>
    <w:rsid w:val="00D56E5B"/>
    <w:rsid w:val="00D605EE"/>
    <w:rsid w:val="00D77C9B"/>
    <w:rsid w:val="00D8002E"/>
    <w:rsid w:val="00D83BA2"/>
    <w:rsid w:val="00D84F24"/>
    <w:rsid w:val="00D86DAB"/>
    <w:rsid w:val="00D91BC0"/>
    <w:rsid w:val="00D949B5"/>
    <w:rsid w:val="00DA15C1"/>
    <w:rsid w:val="00DA18F7"/>
    <w:rsid w:val="00DA3169"/>
    <w:rsid w:val="00DB682B"/>
    <w:rsid w:val="00DD2324"/>
    <w:rsid w:val="00DD26BA"/>
    <w:rsid w:val="00DD2705"/>
    <w:rsid w:val="00DD40E1"/>
    <w:rsid w:val="00DE5FDF"/>
    <w:rsid w:val="00DF2EC8"/>
    <w:rsid w:val="00DF511D"/>
    <w:rsid w:val="00DF5241"/>
    <w:rsid w:val="00DF631E"/>
    <w:rsid w:val="00E078B6"/>
    <w:rsid w:val="00E12871"/>
    <w:rsid w:val="00E1321C"/>
    <w:rsid w:val="00E36ADA"/>
    <w:rsid w:val="00E40C68"/>
    <w:rsid w:val="00E469C5"/>
    <w:rsid w:val="00E50ECA"/>
    <w:rsid w:val="00E5173F"/>
    <w:rsid w:val="00E53B3B"/>
    <w:rsid w:val="00E64491"/>
    <w:rsid w:val="00E65D51"/>
    <w:rsid w:val="00E74D3C"/>
    <w:rsid w:val="00E85A67"/>
    <w:rsid w:val="00E97D24"/>
    <w:rsid w:val="00EA06BA"/>
    <w:rsid w:val="00EA1C68"/>
    <w:rsid w:val="00EA51E7"/>
    <w:rsid w:val="00EA619E"/>
    <w:rsid w:val="00EA6AA4"/>
    <w:rsid w:val="00EE2A83"/>
    <w:rsid w:val="00EE2F1D"/>
    <w:rsid w:val="00EF0554"/>
    <w:rsid w:val="00EF1E0C"/>
    <w:rsid w:val="00EF5119"/>
    <w:rsid w:val="00F11F28"/>
    <w:rsid w:val="00F1259D"/>
    <w:rsid w:val="00F17F68"/>
    <w:rsid w:val="00F21E7F"/>
    <w:rsid w:val="00F26158"/>
    <w:rsid w:val="00F31FE0"/>
    <w:rsid w:val="00F4049E"/>
    <w:rsid w:val="00F4344A"/>
    <w:rsid w:val="00F44C84"/>
    <w:rsid w:val="00F451A0"/>
    <w:rsid w:val="00F54DBB"/>
    <w:rsid w:val="00F61DF7"/>
    <w:rsid w:val="00F64CD5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7AE6"/>
    <w:rsid w:val="00FA16AA"/>
    <w:rsid w:val="00FB00D6"/>
    <w:rsid w:val="00FB30A1"/>
    <w:rsid w:val="00FB4C32"/>
    <w:rsid w:val="00FC6983"/>
    <w:rsid w:val="00FD3642"/>
    <w:rsid w:val="00FD6B0B"/>
    <w:rsid w:val="00FE4AF8"/>
    <w:rsid w:val="00FE6F0A"/>
    <w:rsid w:val="00FF0208"/>
    <w:rsid w:val="00FF5EDA"/>
    <w:rsid w:val="0E464928"/>
    <w:rsid w:val="31E466DC"/>
    <w:rsid w:val="4FE917D4"/>
    <w:rsid w:val="53513ADD"/>
    <w:rsid w:val="653F5B1F"/>
    <w:rsid w:val="74BB7002"/>
    <w:rsid w:val="76195F1F"/>
    <w:rsid w:val="7AF743BC"/>
    <w:rsid w:val="7DA96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qFormat="1"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qFormat="1"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3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4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0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1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42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43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44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12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15">
    <w:name w:val="toc 4"/>
    <w:basedOn w:val="1"/>
    <w:next w:val="1"/>
    <w:autoRedefine/>
    <w:unhideWhenUsed/>
    <w:qFormat/>
    <w:uiPriority w:val="39"/>
    <w:pPr>
      <w:ind w:left="1260" w:leftChars="600"/>
    </w:pPr>
  </w:style>
  <w:style w:type="paragraph" w:styleId="16">
    <w:name w:val="toc 2"/>
    <w:basedOn w:val="1"/>
    <w:next w:val="1"/>
    <w:autoRedefine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7">
    <w:name w:val="HTML Preformatted"/>
    <w:basedOn w:val="1"/>
    <w:link w:val="36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8">
    <w:name w:val="Normal (Web)"/>
    <w:basedOn w:val="1"/>
    <w:autoRedefine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20">
    <w:name w:val="Table Grid"/>
    <w:basedOn w:val="19"/>
    <w:autoRedefine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Strong"/>
    <w:basedOn w:val="21"/>
    <w:qFormat/>
    <w:uiPriority w:val="22"/>
    <w:rPr>
      <w:b/>
      <w:bCs/>
    </w:rPr>
  </w:style>
  <w:style w:type="character" w:styleId="23">
    <w:name w:val="FollowedHyperlink"/>
    <w:basedOn w:val="21"/>
    <w:autoRedefine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4">
    <w:name w:val="Emphasis"/>
    <w:basedOn w:val="21"/>
    <w:autoRedefine/>
    <w:qFormat/>
    <w:uiPriority w:val="20"/>
    <w:rPr>
      <w:i/>
      <w:iCs/>
    </w:rPr>
  </w:style>
  <w:style w:type="character" w:styleId="25">
    <w:name w:val="HTML Typewriter"/>
    <w:basedOn w:val="21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6">
    <w:name w:val="Hyperlink"/>
    <w:basedOn w:val="21"/>
    <w:unhideWhenUsed/>
    <w:qFormat/>
    <w:uiPriority w:val="99"/>
    <w:rPr>
      <w:color w:val="0000FF"/>
      <w:u w:val="single"/>
    </w:rPr>
  </w:style>
  <w:style w:type="character" w:styleId="27">
    <w:name w:val="HTML Code"/>
    <w:basedOn w:val="21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8">
    <w:name w:val="页眉 字符"/>
    <w:basedOn w:val="21"/>
    <w:link w:val="13"/>
    <w:qFormat/>
    <w:uiPriority w:val="99"/>
    <w:rPr>
      <w:sz w:val="18"/>
      <w:szCs w:val="18"/>
    </w:rPr>
  </w:style>
  <w:style w:type="character" w:customStyle="1" w:styleId="29">
    <w:name w:val="页脚 字符"/>
    <w:basedOn w:val="21"/>
    <w:link w:val="12"/>
    <w:qFormat/>
    <w:uiPriority w:val="99"/>
    <w:rPr>
      <w:sz w:val="18"/>
      <w:szCs w:val="18"/>
    </w:rPr>
  </w:style>
  <w:style w:type="character" w:customStyle="1" w:styleId="30">
    <w:name w:val="标题 1 字符"/>
    <w:basedOn w:val="21"/>
    <w:link w:val="2"/>
    <w:qFormat/>
    <w:uiPriority w:val="9"/>
    <w:rPr>
      <w:b/>
      <w:bCs/>
      <w:kern w:val="44"/>
      <w:sz w:val="44"/>
      <w:szCs w:val="44"/>
    </w:rPr>
  </w:style>
  <w:style w:type="character" w:customStyle="1" w:styleId="31">
    <w:name w:val="标题 2 字符"/>
    <w:basedOn w:val="21"/>
    <w:link w:val="3"/>
    <w:autoRedefine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2">
    <w:name w:val="List Paragraph"/>
    <w:basedOn w:val="1"/>
    <w:qFormat/>
    <w:uiPriority w:val="34"/>
    <w:pPr>
      <w:ind w:firstLine="420" w:firstLineChars="200"/>
    </w:pPr>
  </w:style>
  <w:style w:type="character" w:customStyle="1" w:styleId="33">
    <w:name w:val="标题 3 字符"/>
    <w:basedOn w:val="21"/>
    <w:link w:val="4"/>
    <w:autoRedefine/>
    <w:qFormat/>
    <w:uiPriority w:val="9"/>
    <w:rPr>
      <w:b/>
      <w:bCs/>
      <w:sz w:val="32"/>
      <w:szCs w:val="32"/>
    </w:rPr>
  </w:style>
  <w:style w:type="character" w:customStyle="1" w:styleId="34">
    <w:name w:val="标题 4 字符"/>
    <w:basedOn w:val="21"/>
    <w:link w:val="5"/>
    <w:autoRedefine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5">
    <w:name w:val="apple-converted-space"/>
    <w:basedOn w:val="21"/>
    <w:qFormat/>
    <w:uiPriority w:val="0"/>
  </w:style>
  <w:style w:type="character" w:customStyle="1" w:styleId="36">
    <w:name w:val="HTML 预设格式 字符"/>
    <w:basedOn w:val="21"/>
    <w:link w:val="17"/>
    <w:autoRedefine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customStyle="1" w:styleId="37">
    <w:name w:val="no-markdown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8">
    <w:name w:val="TOC Heading"/>
    <w:basedOn w:val="2"/>
    <w:next w:val="1"/>
    <w:autoRedefine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39">
    <w:name w:val="hljs-keyword"/>
    <w:basedOn w:val="21"/>
    <w:qFormat/>
    <w:uiPriority w:val="0"/>
  </w:style>
  <w:style w:type="character" w:customStyle="1" w:styleId="40">
    <w:name w:val="标题 5 字符"/>
    <w:basedOn w:val="21"/>
    <w:link w:val="6"/>
    <w:autoRedefine/>
    <w:qFormat/>
    <w:uiPriority w:val="9"/>
    <w:rPr>
      <w:b/>
      <w:bCs/>
      <w:sz w:val="28"/>
      <w:szCs w:val="28"/>
    </w:rPr>
  </w:style>
  <w:style w:type="character" w:customStyle="1" w:styleId="41">
    <w:name w:val="标题 6 字符"/>
    <w:basedOn w:val="21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42">
    <w:name w:val="标题 7 字符"/>
    <w:basedOn w:val="21"/>
    <w:link w:val="8"/>
    <w:semiHidden/>
    <w:qFormat/>
    <w:uiPriority w:val="9"/>
    <w:rPr>
      <w:b/>
      <w:bCs/>
      <w:sz w:val="24"/>
      <w:szCs w:val="24"/>
    </w:rPr>
  </w:style>
  <w:style w:type="character" w:customStyle="1" w:styleId="43">
    <w:name w:val="标题 8 字符"/>
    <w:basedOn w:val="21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44">
    <w:name w:val="标题 9 字符"/>
    <w:basedOn w:val="21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paragraph" w:customStyle="1" w:styleId="45">
    <w:name w:val="Default"/>
    <w:autoRedefine/>
    <w:qFormat/>
    <w:uiPriority w:val="0"/>
    <w:pPr>
      <w:widowControl w:val="0"/>
      <w:autoSpaceDE w:val="0"/>
      <w:autoSpaceDN w:val="0"/>
      <w:adjustRightInd w:val="0"/>
    </w:pPr>
    <w:rPr>
      <w:rFonts w:ascii="Consolas" w:hAnsi="Consolas" w:cs="Consolas" w:eastAsiaTheme="minorEastAsia"/>
      <w:color w:val="000000"/>
      <w:kern w:val="0"/>
      <w:sz w:val="24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4" Type="http://schemas.openxmlformats.org/officeDocument/2006/relationships/fontTable" Target="fontTable.xml"/><Relationship Id="rId83" Type="http://schemas.openxmlformats.org/officeDocument/2006/relationships/customXml" Target="../customXml/item1.xml"/><Relationship Id="rId82" Type="http://schemas.openxmlformats.org/officeDocument/2006/relationships/numbering" Target="numbering.xml"/><Relationship Id="rId81" Type="http://schemas.openxmlformats.org/officeDocument/2006/relationships/image" Target="media/image75.png"/><Relationship Id="rId80" Type="http://schemas.openxmlformats.org/officeDocument/2006/relationships/image" Target="media/image74.png"/><Relationship Id="rId8" Type="http://schemas.openxmlformats.org/officeDocument/2006/relationships/image" Target="media/image2.png"/><Relationship Id="rId79" Type="http://schemas.openxmlformats.org/officeDocument/2006/relationships/image" Target="media/image73.png"/><Relationship Id="rId78" Type="http://schemas.openxmlformats.org/officeDocument/2006/relationships/image" Target="media/image72.png"/><Relationship Id="rId77" Type="http://schemas.openxmlformats.org/officeDocument/2006/relationships/image" Target="media/image71.png"/><Relationship Id="rId76" Type="http://schemas.openxmlformats.org/officeDocument/2006/relationships/image" Target="media/image70.png"/><Relationship Id="rId75" Type="http://schemas.openxmlformats.org/officeDocument/2006/relationships/image" Target="media/image69.png"/><Relationship Id="rId74" Type="http://schemas.openxmlformats.org/officeDocument/2006/relationships/image" Target="media/image68.png"/><Relationship Id="rId73" Type="http://schemas.openxmlformats.org/officeDocument/2006/relationships/image" Target="media/image67.png"/><Relationship Id="rId72" Type="http://schemas.openxmlformats.org/officeDocument/2006/relationships/image" Target="media/image66.png"/><Relationship Id="rId71" Type="http://schemas.openxmlformats.org/officeDocument/2006/relationships/image" Target="media/image65.png"/><Relationship Id="rId70" Type="http://schemas.openxmlformats.org/officeDocument/2006/relationships/image" Target="media/image64.png"/><Relationship Id="rId7" Type="http://schemas.openxmlformats.org/officeDocument/2006/relationships/image" Target="media/image1.jpeg"/><Relationship Id="rId69" Type="http://schemas.openxmlformats.org/officeDocument/2006/relationships/image" Target="media/image63.png"/><Relationship Id="rId68" Type="http://schemas.openxmlformats.org/officeDocument/2006/relationships/image" Target="media/image62.png"/><Relationship Id="rId67" Type="http://schemas.openxmlformats.org/officeDocument/2006/relationships/image" Target="media/image61.png"/><Relationship Id="rId66" Type="http://schemas.openxmlformats.org/officeDocument/2006/relationships/image" Target="media/image60.png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theme" Target="theme/theme1.xml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footer" Target="footer2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footer" Target="foot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1C9FAC-E6D8-4D9E-AB8C-29586D8BDC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Harbin Institute of Technology</Company>
  <Pages>35</Pages>
  <Words>5684</Words>
  <Characters>10365</Characters>
  <Lines>29</Lines>
  <Paragraphs>8</Paragraphs>
  <TotalTime>8</TotalTime>
  <ScaleCrop>false</ScaleCrop>
  <LinksUpToDate>false</LinksUpToDate>
  <CharactersWithSpaces>11121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2018-02-12T03:57:00Z</dcterms:created>
  <dc:creator>Zhongjie Wang</dc:creator>
  <cp:lastModifiedBy>办公小玉</cp:lastModifiedBy>
  <dcterms:modified xsi:type="dcterms:W3CDTF">2024-05-12T12:53:40Z</dcterms:modified>
  <cp:revision>87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5DC704EA460342AD8D776BD3452F3F33_12</vt:lpwstr>
  </property>
</Properties>
</file>