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26E2" w14:textId="77777777" w:rsidR="002F6C58" w:rsidRDefault="00000000">
      <w:pPr>
        <w:pStyle w:val="1"/>
      </w:pPr>
      <w:bookmarkStart w:id="0" w:name="lvco-4.0-测试计划"/>
      <w:r>
        <w:t xml:space="preserve">LVCO · 4.0 </w:t>
      </w:r>
      <w:r>
        <w:rPr>
          <w:rFonts w:hint="eastAsia"/>
        </w:rPr>
        <w:t>测试计划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44"/>
      </w:tblGrid>
      <w:tr w:rsidR="002F6C58" w14:paraId="23F6FC41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E3624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13E094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3DD084B1" w14:textId="77777777">
        <w:tc>
          <w:tcPr>
            <w:tcW w:w="0" w:type="auto"/>
          </w:tcPr>
          <w:p w14:paraId="55380F1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62A70DF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LVCO</w:t>
            </w:r>
            <w:r>
              <w:rPr>
                <w:rFonts w:hint="eastAsia"/>
              </w:rPr>
              <w:t>智能数据分析平台</w:t>
            </w:r>
          </w:p>
        </w:tc>
      </w:tr>
      <w:tr w:rsidR="002F6C58" w14:paraId="1C8EE0D9" w14:textId="77777777">
        <w:tc>
          <w:tcPr>
            <w:tcW w:w="0" w:type="auto"/>
          </w:tcPr>
          <w:p w14:paraId="037F55B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</w:tcPr>
          <w:p w14:paraId="47081809" w14:textId="77777777" w:rsidR="002F6C58" w:rsidRDefault="00000000">
            <w:pPr>
              <w:pStyle w:val="Compact"/>
            </w:pPr>
            <w:r>
              <w:t>LVCO-BI-TP-004</w:t>
            </w:r>
          </w:p>
        </w:tc>
      </w:tr>
      <w:tr w:rsidR="002F6C58" w14:paraId="60E2C75E" w14:textId="77777777">
        <w:tc>
          <w:tcPr>
            <w:tcW w:w="0" w:type="auto"/>
          </w:tcPr>
          <w:p w14:paraId="3054949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0" w:type="auto"/>
          </w:tcPr>
          <w:p w14:paraId="37D426D7" w14:textId="77777777" w:rsidR="002F6C58" w:rsidRDefault="00000000">
            <w:pPr>
              <w:pStyle w:val="Compact"/>
            </w:pPr>
            <w:r>
              <w:t>V1.0</w:t>
            </w:r>
          </w:p>
        </w:tc>
      </w:tr>
      <w:tr w:rsidR="002F6C58" w14:paraId="2C3FE8E5" w14:textId="77777777">
        <w:tc>
          <w:tcPr>
            <w:tcW w:w="0" w:type="auto"/>
          </w:tcPr>
          <w:p w14:paraId="7707430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密级</w:t>
            </w:r>
          </w:p>
        </w:tc>
        <w:tc>
          <w:tcPr>
            <w:tcW w:w="0" w:type="auto"/>
          </w:tcPr>
          <w:p w14:paraId="6CA25FB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内部</w:t>
            </w:r>
          </w:p>
        </w:tc>
      </w:tr>
      <w:tr w:rsidR="002F6C58" w14:paraId="67A60E4F" w14:textId="77777777">
        <w:tc>
          <w:tcPr>
            <w:tcW w:w="0" w:type="auto"/>
          </w:tcPr>
          <w:p w14:paraId="2AD6702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0" w:type="auto"/>
          </w:tcPr>
          <w:p w14:paraId="7F9A907D" w14:textId="77777777" w:rsidR="002F6C58" w:rsidRDefault="00000000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草稿</w:t>
            </w:r>
            <w:r>
              <w:t xml:space="preserve"> [ √ ] </w:t>
            </w:r>
            <w:r>
              <w:rPr>
                <w:rFonts w:hint="eastAsia"/>
              </w:rPr>
              <w:t>正式发布</w:t>
            </w:r>
            <w:r>
              <w:t xml:space="preserve"> [ ] </w:t>
            </w:r>
            <w:r>
              <w:rPr>
                <w:rFonts w:hint="eastAsia"/>
              </w:rPr>
              <w:t>正在修改</w:t>
            </w:r>
          </w:p>
        </w:tc>
      </w:tr>
      <w:tr w:rsidR="002F6C58" w14:paraId="68E6CEDB" w14:textId="77777777">
        <w:tc>
          <w:tcPr>
            <w:tcW w:w="0" w:type="auto"/>
          </w:tcPr>
          <w:p w14:paraId="687FD32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文档作者</w:t>
            </w:r>
          </w:p>
        </w:tc>
        <w:tc>
          <w:tcPr>
            <w:tcW w:w="0" w:type="auto"/>
          </w:tcPr>
          <w:p w14:paraId="0AD35815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测试组</w:t>
            </w:r>
          </w:p>
        </w:tc>
      </w:tr>
      <w:tr w:rsidR="002F6C58" w14:paraId="705C031E" w14:textId="77777777">
        <w:tc>
          <w:tcPr>
            <w:tcW w:w="0" w:type="auto"/>
          </w:tcPr>
          <w:p w14:paraId="799A8E5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0" w:type="auto"/>
          </w:tcPr>
          <w:p w14:paraId="3954415B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测试负责人</w:t>
            </w:r>
          </w:p>
        </w:tc>
      </w:tr>
      <w:tr w:rsidR="002F6C58" w14:paraId="322DEF32" w14:textId="77777777">
        <w:tc>
          <w:tcPr>
            <w:tcW w:w="0" w:type="auto"/>
          </w:tcPr>
          <w:p w14:paraId="14F0858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批准人</w:t>
            </w:r>
          </w:p>
        </w:tc>
        <w:tc>
          <w:tcPr>
            <w:tcW w:w="0" w:type="auto"/>
          </w:tcPr>
          <w:p w14:paraId="6A3FF1D9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</w:tr>
      <w:tr w:rsidR="002F6C58" w14:paraId="1AF7EF7E" w14:textId="77777777">
        <w:tc>
          <w:tcPr>
            <w:tcW w:w="0" w:type="auto"/>
          </w:tcPr>
          <w:p w14:paraId="273E111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0" w:type="auto"/>
          </w:tcPr>
          <w:p w14:paraId="132203C9" w14:textId="77777777" w:rsidR="002F6C58" w:rsidRDefault="00000000">
            <w:pPr>
              <w:pStyle w:val="Compact"/>
            </w:pPr>
            <w:r>
              <w:t>2026-07-27</w:t>
            </w:r>
          </w:p>
        </w:tc>
      </w:tr>
    </w:tbl>
    <w:p w14:paraId="34AB7477" w14:textId="77777777" w:rsidR="002F6C58" w:rsidRDefault="00000000">
      <w:r>
        <w:pict w14:anchorId="05439C91">
          <v:rect id="_x0000_i1025" style="width:0;height:1.5pt" o:hralign="center" o:hrstd="t" o:hr="t"/>
        </w:pict>
      </w:r>
    </w:p>
    <w:p w14:paraId="309FBBD8" w14:textId="77777777" w:rsidR="002F6C58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7AF6134C" w14:textId="77777777" w:rsidR="002F6C5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测试基本内容</w:t>
      </w:r>
    </w:p>
    <w:p w14:paraId="4D4F55E7" w14:textId="77777777" w:rsidR="002F6C5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测试实施计划</w:t>
      </w:r>
    </w:p>
    <w:p w14:paraId="779F4C2A" w14:textId="77777777" w:rsidR="002F6C5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测试提交文档</w:t>
      </w:r>
    </w:p>
    <w:p w14:paraId="3539F1E0" w14:textId="77777777" w:rsidR="002F6C5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质量目标</w:t>
      </w:r>
    </w:p>
    <w:p w14:paraId="0B00F9B7" w14:textId="77777777" w:rsidR="002F6C5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计划审核记录</w:t>
      </w:r>
    </w:p>
    <w:p w14:paraId="3F78A511" w14:textId="77777777" w:rsidR="002F6C58" w:rsidRDefault="00000000">
      <w:r>
        <w:pict w14:anchorId="0DDA26E5">
          <v:rect id="_x0000_i1026" style="width:0;height:1.5pt" o:hralign="center" o:hrstd="t" o:hr="t"/>
        </w:pict>
      </w:r>
    </w:p>
    <w:p w14:paraId="126150E0" w14:textId="77777777" w:rsidR="002F6C58" w:rsidRDefault="00000000">
      <w:pPr>
        <w:pStyle w:val="2"/>
      </w:pPr>
      <w:bookmarkStart w:id="2" w:name="测试基本内容"/>
      <w:bookmarkEnd w:id="1"/>
      <w:r>
        <w:t xml:space="preserve">1 </w:t>
      </w:r>
      <w:r>
        <w:rPr>
          <w:rFonts w:hint="eastAsia"/>
        </w:rPr>
        <w:t>测试基本内容</w:t>
      </w:r>
    </w:p>
    <w:p w14:paraId="3A6850BB" w14:textId="77777777" w:rsidR="002F6C58" w:rsidRDefault="00000000">
      <w:pPr>
        <w:pStyle w:val="3"/>
      </w:pPr>
      <w:bookmarkStart w:id="3" w:name="测试的参考文档"/>
      <w:r>
        <w:t xml:space="preserve">1.1 </w:t>
      </w:r>
      <w:r>
        <w:rPr>
          <w:rFonts w:hint="eastAsia"/>
        </w:rPr>
        <w:t>测试的参考文档</w:t>
      </w:r>
    </w:p>
    <w:p w14:paraId="4EEDE7FB" w14:textId="77777777" w:rsidR="002F6C58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1.0 </w:t>
      </w:r>
      <w:r>
        <w:rPr>
          <w:rFonts w:hint="eastAsia"/>
        </w:rPr>
        <w:t>系统需求分析报告》</w:t>
      </w:r>
      <w:r>
        <w:t xml:space="preserve"> LVCO-BI-REQ-001</w:t>
      </w:r>
    </w:p>
    <w:p w14:paraId="17E95E0E" w14:textId="77777777" w:rsidR="002F6C58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2.0 </w:t>
      </w:r>
      <w:r>
        <w:rPr>
          <w:rFonts w:hint="eastAsia"/>
        </w:rPr>
        <w:t>系统设计说明书》</w:t>
      </w:r>
      <w:r>
        <w:t xml:space="preserve"> LVCO-BI-DS-002</w:t>
      </w:r>
    </w:p>
    <w:p w14:paraId="6EC9F8B4" w14:textId="77777777" w:rsidR="002F6C5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《数据库</w:t>
      </w:r>
      <w:r>
        <w:t xml:space="preserve"> E-R </w:t>
      </w:r>
      <w:r>
        <w:rPr>
          <w:rFonts w:hint="eastAsia"/>
        </w:rPr>
        <w:t>图》</w:t>
      </w:r>
      <w:r>
        <w:t xml:space="preserve"> LVCO-BI-DS-016</w:t>
      </w:r>
    </w:p>
    <w:p w14:paraId="55570561" w14:textId="77777777" w:rsidR="002F6C5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《系统设计</w:t>
      </w:r>
      <w:r>
        <w:t xml:space="preserve"> v2.0</w:t>
      </w:r>
      <w:r>
        <w:t>》</w:t>
      </w:r>
      <w:r>
        <w:t xml:space="preserve"> docs/wiki/17-system-design-v2.md</w:t>
      </w:r>
    </w:p>
    <w:p w14:paraId="06763AF9" w14:textId="77777777" w:rsidR="002F6C5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《代码</w:t>
      </w:r>
      <w:r>
        <w:t xml:space="preserve"> Wiki</w:t>
      </w:r>
      <w:r>
        <w:t>》</w:t>
      </w:r>
      <w:r>
        <w:t xml:space="preserve"> docs/wiki/README.md</w:t>
      </w:r>
    </w:p>
    <w:p w14:paraId="00C1290B" w14:textId="77777777" w:rsidR="002F6C58" w:rsidRDefault="00000000">
      <w:pPr>
        <w:pStyle w:val="3"/>
      </w:pPr>
      <w:bookmarkStart w:id="4" w:name="测试提交文档"/>
      <w:bookmarkEnd w:id="3"/>
      <w:r>
        <w:t xml:space="preserve">1.2 </w:t>
      </w:r>
      <w:r>
        <w:rPr>
          <w:rFonts w:hint="eastAsia"/>
        </w:rPr>
        <w:t>测试提交文档</w:t>
      </w:r>
    </w:p>
    <w:p w14:paraId="0D504285" w14:textId="77777777" w:rsidR="002F6C58" w:rsidRDefault="00000000">
      <w:pPr>
        <w:pStyle w:val="FirstParagraph"/>
      </w:pPr>
      <w:r>
        <w:rPr>
          <w:rFonts w:hint="eastAsia"/>
        </w:rPr>
        <w:t>测试阶段结束后，将提交以下文档：</w:t>
      </w:r>
    </w:p>
    <w:p w14:paraId="5B14B2A5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《单元测试报告》</w:t>
      </w:r>
      <w:r>
        <w:t xml:space="preserve"> LVCO-BI-TR-005</w:t>
      </w:r>
    </w:p>
    <w:p w14:paraId="4416507A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《集成测试报告》</w:t>
      </w:r>
      <w:r>
        <w:t xml:space="preserve"> LVCO-BI-TR-006</w:t>
      </w:r>
    </w:p>
    <w:p w14:paraId="271A231A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《接口测试报告》</w:t>
      </w:r>
      <w:r>
        <w:t xml:space="preserve"> LVCO-BI-TR-007</w:t>
      </w:r>
    </w:p>
    <w:p w14:paraId="30C15A90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《系统测试报告》（本文档配套的</w:t>
      </w:r>
      <w:r>
        <w:t xml:space="preserve"> </w:t>
      </w:r>
      <w:r>
        <w:rPr>
          <w:rFonts w:hint="eastAsia"/>
        </w:rPr>
        <w:t>4.1</w:t>
      </w:r>
      <w:r>
        <w:rPr>
          <w:rFonts w:hint="eastAsia"/>
        </w:rPr>
        <w:t>）</w:t>
      </w:r>
    </w:p>
    <w:p w14:paraId="04BC100C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《性能测试报告》</w:t>
      </w:r>
      <w:r>
        <w:t xml:space="preserve"> LVCO-BI-TR-008</w:t>
      </w:r>
    </w:p>
    <w:p w14:paraId="3DC045A5" w14:textId="77777777" w:rsidR="002F6C5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《安全测试报告》</w:t>
      </w:r>
      <w:r>
        <w:t xml:space="preserve"> LVCO-BI-TR-009</w:t>
      </w:r>
    </w:p>
    <w:p w14:paraId="143CA801" w14:textId="77777777" w:rsidR="002F6C58" w:rsidRDefault="00000000">
      <w:pPr>
        <w:pStyle w:val="3"/>
      </w:pPr>
      <w:bookmarkStart w:id="5" w:name="测试的进度及人员安排"/>
      <w:bookmarkEnd w:id="4"/>
      <w:r>
        <w:t xml:space="preserve">1.3 </w:t>
      </w:r>
      <w:r>
        <w:rPr>
          <w:rFonts w:hint="eastAsia"/>
        </w:rPr>
        <w:t>测试的进度及人员安排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2480"/>
        <w:gridCol w:w="1771"/>
        <w:gridCol w:w="1771"/>
        <w:gridCol w:w="1062"/>
      </w:tblGrid>
      <w:tr w:rsidR="002F6C58" w14:paraId="1405E66C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605F8C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测试活动</w:t>
            </w:r>
          </w:p>
        </w:tc>
        <w:tc>
          <w:tcPr>
            <w:tcW w:w="2217" w:type="dxa"/>
          </w:tcPr>
          <w:p w14:paraId="5E255F3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计划开始日期</w:t>
            </w:r>
          </w:p>
        </w:tc>
        <w:tc>
          <w:tcPr>
            <w:tcW w:w="1584" w:type="dxa"/>
          </w:tcPr>
          <w:p w14:paraId="5AC22C3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结束日期</w:t>
            </w:r>
          </w:p>
        </w:tc>
        <w:tc>
          <w:tcPr>
            <w:tcW w:w="1584" w:type="dxa"/>
          </w:tcPr>
          <w:p w14:paraId="66277AD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人员安排</w:t>
            </w:r>
          </w:p>
        </w:tc>
        <w:tc>
          <w:tcPr>
            <w:tcW w:w="950" w:type="dxa"/>
          </w:tcPr>
          <w:p w14:paraId="13A09F2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</w:tr>
      <w:tr w:rsidR="002F6C58" w14:paraId="40961966" w14:textId="77777777">
        <w:tc>
          <w:tcPr>
            <w:tcW w:w="1584" w:type="dxa"/>
          </w:tcPr>
          <w:p w14:paraId="4165758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制定测试计划</w:t>
            </w:r>
          </w:p>
        </w:tc>
        <w:tc>
          <w:tcPr>
            <w:tcW w:w="2217" w:type="dxa"/>
          </w:tcPr>
          <w:p w14:paraId="6C59BF83" w14:textId="77777777" w:rsidR="002F6C58" w:rsidRDefault="00000000">
            <w:pPr>
              <w:pStyle w:val="Compact"/>
            </w:pPr>
            <w:r>
              <w:t>2026-07-20</w:t>
            </w:r>
          </w:p>
        </w:tc>
        <w:tc>
          <w:tcPr>
            <w:tcW w:w="1584" w:type="dxa"/>
          </w:tcPr>
          <w:p w14:paraId="4A14E2C6" w14:textId="77777777" w:rsidR="002F6C58" w:rsidRDefault="00000000">
            <w:pPr>
              <w:pStyle w:val="Compact"/>
            </w:pPr>
            <w:r>
              <w:t>2026-07-25</w:t>
            </w:r>
          </w:p>
        </w:tc>
        <w:tc>
          <w:tcPr>
            <w:tcW w:w="1584" w:type="dxa"/>
          </w:tcPr>
          <w:p w14:paraId="1E4CAC3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测试负责人</w:t>
            </w:r>
          </w:p>
        </w:tc>
        <w:tc>
          <w:tcPr>
            <w:tcW w:w="950" w:type="dxa"/>
          </w:tcPr>
          <w:p w14:paraId="7E7744C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编写本计划</w:t>
            </w:r>
          </w:p>
        </w:tc>
      </w:tr>
      <w:tr w:rsidR="002F6C58" w14:paraId="1E29BCAB" w14:textId="77777777">
        <w:tc>
          <w:tcPr>
            <w:tcW w:w="1584" w:type="dxa"/>
          </w:tcPr>
          <w:p w14:paraId="5959442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设计测试用例</w:t>
            </w:r>
          </w:p>
        </w:tc>
        <w:tc>
          <w:tcPr>
            <w:tcW w:w="2217" w:type="dxa"/>
          </w:tcPr>
          <w:p w14:paraId="509988A7" w14:textId="77777777" w:rsidR="002F6C58" w:rsidRDefault="00000000">
            <w:pPr>
              <w:pStyle w:val="Compact"/>
            </w:pPr>
            <w:r>
              <w:t>2026-07-25</w:t>
            </w:r>
          </w:p>
        </w:tc>
        <w:tc>
          <w:tcPr>
            <w:tcW w:w="1584" w:type="dxa"/>
          </w:tcPr>
          <w:p w14:paraId="2D1C56BF" w14:textId="77777777" w:rsidR="002F6C58" w:rsidRDefault="00000000">
            <w:pPr>
              <w:pStyle w:val="Compact"/>
            </w:pPr>
            <w:r>
              <w:t>2026-07-30</w:t>
            </w:r>
          </w:p>
        </w:tc>
        <w:tc>
          <w:tcPr>
            <w:tcW w:w="1584" w:type="dxa"/>
          </w:tcPr>
          <w:p w14:paraId="33389C5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  <w:r>
              <w:t xml:space="preserve"> ×2</w:t>
            </w:r>
          </w:p>
        </w:tc>
        <w:tc>
          <w:tcPr>
            <w:tcW w:w="950" w:type="dxa"/>
          </w:tcPr>
          <w:p w14:paraId="1DD20C2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用例设计与评审</w:t>
            </w:r>
          </w:p>
        </w:tc>
      </w:tr>
      <w:tr w:rsidR="002F6C58" w14:paraId="7C79185E" w14:textId="77777777">
        <w:tc>
          <w:tcPr>
            <w:tcW w:w="1584" w:type="dxa"/>
          </w:tcPr>
          <w:p w14:paraId="4237A6F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2217" w:type="dxa"/>
          </w:tcPr>
          <w:p w14:paraId="6C0C3594" w14:textId="77777777" w:rsidR="002F6C58" w:rsidRDefault="00000000">
            <w:pPr>
              <w:pStyle w:val="Compact"/>
            </w:pPr>
            <w:r>
              <w:t>2026-07-28</w:t>
            </w:r>
          </w:p>
        </w:tc>
        <w:tc>
          <w:tcPr>
            <w:tcW w:w="1584" w:type="dxa"/>
          </w:tcPr>
          <w:p w14:paraId="2B705A4A" w14:textId="77777777" w:rsidR="002F6C58" w:rsidRDefault="00000000">
            <w:pPr>
              <w:pStyle w:val="Compact"/>
            </w:pPr>
            <w:r>
              <w:t>2026-08-05</w:t>
            </w:r>
          </w:p>
        </w:tc>
        <w:tc>
          <w:tcPr>
            <w:tcW w:w="1584" w:type="dxa"/>
          </w:tcPr>
          <w:p w14:paraId="1044958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后端开发</w:t>
            </w:r>
            <w:r>
              <w:t xml:space="preserve"> ×3</w:t>
            </w:r>
          </w:p>
        </w:tc>
        <w:tc>
          <w:tcPr>
            <w:tcW w:w="950" w:type="dxa"/>
          </w:tcPr>
          <w:p w14:paraId="32297BA4" w14:textId="77777777" w:rsidR="002F6C58" w:rsidRDefault="00000000">
            <w:pPr>
              <w:pStyle w:val="Compact"/>
            </w:pPr>
            <w:r>
              <w:t xml:space="preserve">pytest </w:t>
            </w:r>
            <w:r>
              <w:rPr>
                <w:rFonts w:hint="eastAsia"/>
              </w:rPr>
              <w:t>覆盖率</w:t>
            </w:r>
            <w:r>
              <w:t xml:space="preserve"> ≥ 70%</w:t>
            </w:r>
          </w:p>
        </w:tc>
      </w:tr>
      <w:tr w:rsidR="002F6C58" w14:paraId="4F66AEA7" w14:textId="77777777">
        <w:tc>
          <w:tcPr>
            <w:tcW w:w="1584" w:type="dxa"/>
          </w:tcPr>
          <w:p w14:paraId="4CA8CD8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2217" w:type="dxa"/>
          </w:tcPr>
          <w:p w14:paraId="02E185CB" w14:textId="77777777" w:rsidR="002F6C58" w:rsidRDefault="00000000">
            <w:pPr>
              <w:pStyle w:val="Compact"/>
            </w:pPr>
            <w:r>
              <w:t>2026-08-05</w:t>
            </w:r>
          </w:p>
        </w:tc>
        <w:tc>
          <w:tcPr>
            <w:tcW w:w="1584" w:type="dxa"/>
          </w:tcPr>
          <w:p w14:paraId="20D676BE" w14:textId="77777777" w:rsidR="002F6C58" w:rsidRDefault="00000000">
            <w:pPr>
              <w:pStyle w:val="Compact"/>
            </w:pPr>
            <w:r>
              <w:t>2026-08-10</w:t>
            </w:r>
          </w:p>
        </w:tc>
        <w:tc>
          <w:tcPr>
            <w:tcW w:w="1584" w:type="dxa"/>
          </w:tcPr>
          <w:p w14:paraId="5E96212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  <w:r>
              <w:t xml:space="preserve"> ×2</w:t>
            </w:r>
          </w:p>
        </w:tc>
        <w:tc>
          <w:tcPr>
            <w:tcW w:w="950" w:type="dxa"/>
          </w:tcPr>
          <w:p w14:paraId="4081D21E" w14:textId="77777777" w:rsidR="002F6C58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全量冒烟</w:t>
            </w:r>
          </w:p>
        </w:tc>
      </w:tr>
      <w:tr w:rsidR="002F6C58" w14:paraId="6B26D542" w14:textId="77777777">
        <w:tc>
          <w:tcPr>
            <w:tcW w:w="1584" w:type="dxa"/>
          </w:tcPr>
          <w:p w14:paraId="314709C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系统功能测试</w:t>
            </w:r>
          </w:p>
        </w:tc>
        <w:tc>
          <w:tcPr>
            <w:tcW w:w="2217" w:type="dxa"/>
          </w:tcPr>
          <w:p w14:paraId="0D4EA0E3" w14:textId="77777777" w:rsidR="002F6C58" w:rsidRDefault="00000000">
            <w:pPr>
              <w:pStyle w:val="Compact"/>
            </w:pPr>
            <w:r>
              <w:t>2026-08-10</w:t>
            </w:r>
          </w:p>
        </w:tc>
        <w:tc>
          <w:tcPr>
            <w:tcW w:w="1584" w:type="dxa"/>
          </w:tcPr>
          <w:p w14:paraId="1C7EE189" w14:textId="77777777" w:rsidR="002F6C58" w:rsidRDefault="00000000">
            <w:pPr>
              <w:pStyle w:val="Compact"/>
            </w:pPr>
            <w:r>
              <w:t>2026-08-15</w:t>
            </w:r>
          </w:p>
        </w:tc>
        <w:tc>
          <w:tcPr>
            <w:tcW w:w="1584" w:type="dxa"/>
          </w:tcPr>
          <w:p w14:paraId="4A9EF9A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  <w:r>
              <w:t xml:space="preserve"> ×3</w:t>
            </w:r>
          </w:p>
        </w:tc>
        <w:tc>
          <w:tcPr>
            <w:tcW w:w="950" w:type="dxa"/>
          </w:tcPr>
          <w:p w14:paraId="4FDCF81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全功能回归</w:t>
            </w:r>
          </w:p>
        </w:tc>
      </w:tr>
      <w:tr w:rsidR="002F6C58" w14:paraId="41E6F193" w14:textId="77777777">
        <w:tc>
          <w:tcPr>
            <w:tcW w:w="1584" w:type="dxa"/>
          </w:tcPr>
          <w:p w14:paraId="4BD040A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性能测试</w:t>
            </w:r>
          </w:p>
        </w:tc>
        <w:tc>
          <w:tcPr>
            <w:tcW w:w="2217" w:type="dxa"/>
          </w:tcPr>
          <w:p w14:paraId="0F4E4F38" w14:textId="77777777" w:rsidR="002F6C58" w:rsidRDefault="00000000">
            <w:pPr>
              <w:pStyle w:val="Compact"/>
            </w:pPr>
            <w:r>
              <w:t>2026-08-15</w:t>
            </w:r>
          </w:p>
        </w:tc>
        <w:tc>
          <w:tcPr>
            <w:tcW w:w="1584" w:type="dxa"/>
          </w:tcPr>
          <w:p w14:paraId="4A41E26C" w14:textId="77777777" w:rsidR="002F6C58" w:rsidRDefault="00000000">
            <w:pPr>
              <w:pStyle w:val="Compact"/>
            </w:pPr>
            <w:r>
              <w:t>2026-08-17</w:t>
            </w:r>
          </w:p>
        </w:tc>
        <w:tc>
          <w:tcPr>
            <w:tcW w:w="1584" w:type="dxa"/>
          </w:tcPr>
          <w:p w14:paraId="5C98233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性能测试</w:t>
            </w:r>
            <w:r>
              <w:t xml:space="preserve"> ×1</w:t>
            </w:r>
          </w:p>
        </w:tc>
        <w:tc>
          <w:tcPr>
            <w:tcW w:w="950" w:type="dxa"/>
          </w:tcPr>
          <w:p w14:paraId="538C2151" w14:textId="77777777" w:rsidR="002F6C58" w:rsidRDefault="00000000">
            <w:pPr>
              <w:pStyle w:val="Compact"/>
            </w:pPr>
            <w:r>
              <w:t xml:space="preserve">Locust </w:t>
            </w:r>
            <w:r>
              <w:rPr>
                <w:rFonts w:hint="eastAsia"/>
              </w:rPr>
              <w:t>压测</w:t>
            </w:r>
          </w:p>
        </w:tc>
      </w:tr>
      <w:tr w:rsidR="002F6C58" w14:paraId="36A5A6F8" w14:textId="77777777">
        <w:tc>
          <w:tcPr>
            <w:tcW w:w="1584" w:type="dxa"/>
          </w:tcPr>
          <w:p w14:paraId="53CE636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安全测试</w:t>
            </w:r>
          </w:p>
        </w:tc>
        <w:tc>
          <w:tcPr>
            <w:tcW w:w="2217" w:type="dxa"/>
          </w:tcPr>
          <w:p w14:paraId="2FC744F3" w14:textId="77777777" w:rsidR="002F6C58" w:rsidRDefault="00000000">
            <w:pPr>
              <w:pStyle w:val="Compact"/>
            </w:pPr>
            <w:r>
              <w:t>2026-08-17</w:t>
            </w:r>
          </w:p>
        </w:tc>
        <w:tc>
          <w:tcPr>
            <w:tcW w:w="1584" w:type="dxa"/>
          </w:tcPr>
          <w:p w14:paraId="0AACE769" w14:textId="77777777" w:rsidR="002F6C58" w:rsidRDefault="00000000">
            <w:pPr>
              <w:pStyle w:val="Compact"/>
            </w:pPr>
            <w:r>
              <w:t>2026-08-18</w:t>
            </w:r>
          </w:p>
        </w:tc>
        <w:tc>
          <w:tcPr>
            <w:tcW w:w="1584" w:type="dxa"/>
          </w:tcPr>
          <w:p w14:paraId="2636656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安全测试</w:t>
            </w:r>
            <w:r>
              <w:t xml:space="preserve"> ×1</w:t>
            </w:r>
          </w:p>
        </w:tc>
        <w:tc>
          <w:tcPr>
            <w:tcW w:w="950" w:type="dxa"/>
          </w:tcPr>
          <w:p w14:paraId="0FDD44D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渗透</w:t>
            </w:r>
            <w:r>
              <w:t xml:space="preserve"> + SQL </w:t>
            </w:r>
            <w:r>
              <w:rPr>
                <w:rFonts w:hint="eastAsia"/>
              </w:rPr>
              <w:t>注入</w:t>
            </w:r>
          </w:p>
        </w:tc>
      </w:tr>
      <w:tr w:rsidR="002F6C58" w14:paraId="25C50117" w14:textId="77777777">
        <w:tc>
          <w:tcPr>
            <w:tcW w:w="1584" w:type="dxa"/>
          </w:tcPr>
          <w:p w14:paraId="0C0355E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安装部署测试</w:t>
            </w:r>
          </w:p>
        </w:tc>
        <w:tc>
          <w:tcPr>
            <w:tcW w:w="2217" w:type="dxa"/>
          </w:tcPr>
          <w:p w14:paraId="770368A4" w14:textId="77777777" w:rsidR="002F6C58" w:rsidRDefault="00000000">
            <w:pPr>
              <w:pStyle w:val="Compact"/>
            </w:pPr>
            <w:r>
              <w:t>2026-08-18</w:t>
            </w:r>
          </w:p>
        </w:tc>
        <w:tc>
          <w:tcPr>
            <w:tcW w:w="1584" w:type="dxa"/>
          </w:tcPr>
          <w:p w14:paraId="58D240BB" w14:textId="77777777" w:rsidR="002F6C58" w:rsidRDefault="00000000">
            <w:pPr>
              <w:pStyle w:val="Compact"/>
            </w:pPr>
            <w:r>
              <w:t>2026-08-19</w:t>
            </w:r>
          </w:p>
        </w:tc>
        <w:tc>
          <w:tcPr>
            <w:tcW w:w="1584" w:type="dxa"/>
          </w:tcPr>
          <w:p w14:paraId="150A282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运维</w:t>
            </w:r>
            <w:r>
              <w:t xml:space="preserve"> ×1</w:t>
            </w:r>
          </w:p>
        </w:tc>
        <w:tc>
          <w:tcPr>
            <w:tcW w:w="950" w:type="dxa"/>
          </w:tcPr>
          <w:p w14:paraId="41B3B21E" w14:textId="77777777" w:rsidR="002F6C58" w:rsidRDefault="00000000"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>一键起</w:t>
            </w:r>
          </w:p>
        </w:tc>
      </w:tr>
      <w:tr w:rsidR="002F6C58" w14:paraId="62B2594E" w14:textId="77777777">
        <w:tc>
          <w:tcPr>
            <w:tcW w:w="1584" w:type="dxa"/>
          </w:tcPr>
          <w:p w14:paraId="11C7A12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用户验收测试</w:t>
            </w:r>
          </w:p>
        </w:tc>
        <w:tc>
          <w:tcPr>
            <w:tcW w:w="2217" w:type="dxa"/>
          </w:tcPr>
          <w:p w14:paraId="327F22AD" w14:textId="77777777" w:rsidR="002F6C58" w:rsidRDefault="00000000">
            <w:pPr>
              <w:pStyle w:val="Compact"/>
            </w:pPr>
            <w:r>
              <w:t>2026-08-19</w:t>
            </w:r>
          </w:p>
        </w:tc>
        <w:tc>
          <w:tcPr>
            <w:tcW w:w="1584" w:type="dxa"/>
          </w:tcPr>
          <w:p w14:paraId="52620CD4" w14:textId="77777777" w:rsidR="002F6C58" w:rsidRDefault="00000000">
            <w:pPr>
              <w:pStyle w:val="Compact"/>
            </w:pPr>
            <w:r>
              <w:t>2026-08-22</w:t>
            </w:r>
          </w:p>
        </w:tc>
        <w:tc>
          <w:tcPr>
            <w:tcW w:w="1584" w:type="dxa"/>
          </w:tcPr>
          <w:p w14:paraId="169313E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产品</w:t>
            </w:r>
            <w:r>
              <w:t xml:space="preserve"> / </w:t>
            </w:r>
            <w:r>
              <w:rPr>
                <w:rFonts w:hint="eastAsia"/>
              </w:rPr>
              <w:t>客户</w:t>
            </w:r>
          </w:p>
        </w:tc>
        <w:tc>
          <w:tcPr>
            <w:tcW w:w="950" w:type="dxa"/>
          </w:tcPr>
          <w:p w14:paraId="236E8A0A" w14:textId="77777777" w:rsidR="002F6C58" w:rsidRDefault="00000000">
            <w:pPr>
              <w:pStyle w:val="Compact"/>
            </w:pPr>
            <w:r>
              <w:t>UAT</w:t>
            </w:r>
          </w:p>
        </w:tc>
      </w:tr>
      <w:tr w:rsidR="002F6C58" w14:paraId="2BC670D5" w14:textId="77777777">
        <w:tc>
          <w:tcPr>
            <w:tcW w:w="1584" w:type="dxa"/>
          </w:tcPr>
          <w:p w14:paraId="6F18DD9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对测试进行评估</w:t>
            </w:r>
          </w:p>
        </w:tc>
        <w:tc>
          <w:tcPr>
            <w:tcW w:w="2217" w:type="dxa"/>
          </w:tcPr>
          <w:p w14:paraId="27FA35BD" w14:textId="77777777" w:rsidR="002F6C58" w:rsidRDefault="00000000">
            <w:pPr>
              <w:pStyle w:val="Compact"/>
            </w:pPr>
            <w:r>
              <w:t>2026-08-22</w:t>
            </w:r>
          </w:p>
        </w:tc>
        <w:tc>
          <w:tcPr>
            <w:tcW w:w="1584" w:type="dxa"/>
          </w:tcPr>
          <w:p w14:paraId="44EC5094" w14:textId="77777777" w:rsidR="002F6C58" w:rsidRDefault="00000000">
            <w:pPr>
              <w:pStyle w:val="Compact"/>
            </w:pPr>
            <w:r>
              <w:t>2026-08-23</w:t>
            </w:r>
          </w:p>
        </w:tc>
        <w:tc>
          <w:tcPr>
            <w:tcW w:w="1584" w:type="dxa"/>
          </w:tcPr>
          <w:p w14:paraId="38DC0B1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测试负责人</w:t>
            </w:r>
          </w:p>
        </w:tc>
        <w:tc>
          <w:tcPr>
            <w:tcW w:w="950" w:type="dxa"/>
          </w:tcPr>
          <w:p w14:paraId="6CA25C9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出具</w:t>
            </w:r>
            <w:r>
              <w:t xml:space="preserve"> 4.1 </w:t>
            </w:r>
            <w:r>
              <w:rPr>
                <w:rFonts w:hint="eastAsia"/>
              </w:rPr>
              <w:t>测试报告</w:t>
            </w:r>
          </w:p>
        </w:tc>
      </w:tr>
      <w:tr w:rsidR="002F6C58" w14:paraId="110EA2E4" w14:textId="77777777">
        <w:tc>
          <w:tcPr>
            <w:tcW w:w="1584" w:type="dxa"/>
          </w:tcPr>
          <w:p w14:paraId="76E377E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产品发布</w:t>
            </w:r>
          </w:p>
        </w:tc>
        <w:tc>
          <w:tcPr>
            <w:tcW w:w="2217" w:type="dxa"/>
          </w:tcPr>
          <w:p w14:paraId="0F7C325D" w14:textId="77777777" w:rsidR="002F6C58" w:rsidRDefault="00000000">
            <w:pPr>
              <w:pStyle w:val="Compact"/>
            </w:pPr>
            <w:r>
              <w:t>2026-08-25</w:t>
            </w:r>
          </w:p>
        </w:tc>
        <w:tc>
          <w:tcPr>
            <w:tcW w:w="1584" w:type="dxa"/>
          </w:tcPr>
          <w:p w14:paraId="2AA4D20F" w14:textId="77777777" w:rsidR="002F6C58" w:rsidRDefault="00000000">
            <w:pPr>
              <w:pStyle w:val="Compact"/>
            </w:pPr>
            <w:r>
              <w:t>2026-08-25</w:t>
            </w:r>
          </w:p>
        </w:tc>
        <w:tc>
          <w:tcPr>
            <w:tcW w:w="1584" w:type="dxa"/>
          </w:tcPr>
          <w:p w14:paraId="101B4CB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运维</w:t>
            </w:r>
          </w:p>
        </w:tc>
        <w:tc>
          <w:tcPr>
            <w:tcW w:w="950" w:type="dxa"/>
          </w:tcPr>
          <w:p w14:paraId="025BA67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上线</w:t>
            </w:r>
          </w:p>
        </w:tc>
      </w:tr>
    </w:tbl>
    <w:p w14:paraId="798BAF03" w14:textId="77777777" w:rsidR="002F6C58" w:rsidRDefault="00000000">
      <w:pPr>
        <w:pStyle w:val="3"/>
      </w:pPr>
      <w:bookmarkStart w:id="6" w:name="测试环境"/>
      <w:bookmarkEnd w:id="5"/>
      <w:r>
        <w:t xml:space="preserve">1.4 </w:t>
      </w:r>
      <w:r>
        <w:rPr>
          <w:rFonts w:hint="eastAsia"/>
        </w:rPr>
        <w:t>测试环境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13ABC85D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EC6010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960" w:type="dxa"/>
          </w:tcPr>
          <w:p w14:paraId="0D23060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373FB88F" w14:textId="77777777">
        <w:tc>
          <w:tcPr>
            <w:tcW w:w="3960" w:type="dxa"/>
          </w:tcPr>
          <w:p w14:paraId="40324EA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软件环境</w:t>
            </w:r>
          </w:p>
        </w:tc>
        <w:tc>
          <w:tcPr>
            <w:tcW w:w="3960" w:type="dxa"/>
          </w:tcPr>
          <w:p w14:paraId="64FF7531" w14:textId="77777777" w:rsidR="002F6C58" w:rsidRDefault="00000000">
            <w:pPr>
              <w:pStyle w:val="Compact"/>
            </w:pPr>
            <w:r>
              <w:t xml:space="preserve">Windows Server 2022 / Ubuntu </w:t>
            </w:r>
            <w:r>
              <w:rPr>
                <w:rFonts w:hint="eastAsia"/>
              </w:rPr>
              <w:t>22.04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Docker</w:t>
            </w:r>
            <w:r>
              <w:t xml:space="preserve"> </w:t>
            </w:r>
            <w:r>
              <w:rPr>
                <w:rFonts w:hint="eastAsia"/>
              </w:rPr>
              <w:t>24+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Python</w:t>
            </w:r>
            <w:r>
              <w:t xml:space="preserve"> </w:t>
            </w:r>
            <w:r>
              <w:rPr>
                <w:rFonts w:hint="eastAsia"/>
              </w:rPr>
              <w:t>3.11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Node</w:t>
            </w:r>
            <w:r>
              <w:t xml:space="preserve"> 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PostgreSQL</w:t>
            </w:r>
            <w:r>
              <w:t xml:space="preserve"> 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DuckDB</w:t>
            </w:r>
            <w:r>
              <w:t xml:space="preserve"> </w:t>
            </w:r>
            <w:r>
              <w:rPr>
                <w:rFonts w:hint="eastAsia"/>
              </w:rPr>
              <w:t>0.10+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Redis</w:t>
            </w:r>
            <w:r>
              <w:t xml:space="preserve"> 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MinIO</w:t>
            </w:r>
            <w:r>
              <w:t xml:space="preserve"> RELEASE.2024+</w:t>
            </w:r>
          </w:p>
        </w:tc>
      </w:tr>
      <w:tr w:rsidR="002F6C58" w14:paraId="1FB498D3" w14:textId="77777777">
        <w:tc>
          <w:tcPr>
            <w:tcW w:w="3960" w:type="dxa"/>
          </w:tcPr>
          <w:p w14:paraId="2298250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硬件环境</w:t>
            </w:r>
          </w:p>
        </w:tc>
        <w:tc>
          <w:tcPr>
            <w:tcW w:w="3960" w:type="dxa"/>
          </w:tcPr>
          <w:p w14:paraId="41D19101" w14:textId="77777777" w:rsidR="002F6C58" w:rsidRDefault="00000000">
            <w:pPr>
              <w:pStyle w:val="Compact"/>
            </w:pPr>
            <w:r>
              <w:t xml:space="preserve">CPU 8 </w:t>
            </w:r>
            <w:r>
              <w:rPr>
                <w:rFonts w:hint="eastAsia"/>
              </w:rPr>
              <w:t>核；内存</w:t>
            </w:r>
            <w:r>
              <w:t xml:space="preserve"> </w:t>
            </w:r>
            <w:r>
              <w:rPr>
                <w:rFonts w:hint="eastAsia"/>
              </w:rPr>
              <w:t>16GB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SSD</w:t>
            </w:r>
            <w:r>
              <w:t xml:space="preserve"> </w:t>
            </w:r>
            <w:r>
              <w:rPr>
                <w:rFonts w:hint="eastAsia"/>
              </w:rPr>
              <w:t>200GB</w:t>
            </w:r>
            <w:r>
              <w:rPr>
                <w:rFonts w:hint="eastAsia"/>
              </w:rPr>
              <w:t>；千兆网络</w:t>
            </w:r>
          </w:p>
        </w:tc>
      </w:tr>
      <w:tr w:rsidR="002F6C58" w14:paraId="4CCC068A" w14:textId="77777777">
        <w:tc>
          <w:tcPr>
            <w:tcW w:w="3960" w:type="dxa"/>
          </w:tcPr>
          <w:p w14:paraId="6E5798B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浏览器</w:t>
            </w:r>
          </w:p>
        </w:tc>
        <w:tc>
          <w:tcPr>
            <w:tcW w:w="3960" w:type="dxa"/>
          </w:tcPr>
          <w:p w14:paraId="318B6C71" w14:textId="77777777" w:rsidR="002F6C58" w:rsidRDefault="00000000">
            <w:pPr>
              <w:pStyle w:val="Compact"/>
            </w:pPr>
            <w:r>
              <w:t>Chrome 110+ / Edge 110+ / Firefox 110+</w:t>
            </w:r>
          </w:p>
        </w:tc>
      </w:tr>
    </w:tbl>
    <w:p w14:paraId="4A23ADA8" w14:textId="77777777" w:rsidR="002F6C58" w:rsidRDefault="00000000">
      <w:pPr>
        <w:pStyle w:val="3"/>
      </w:pPr>
      <w:bookmarkStart w:id="7" w:name="测试工具"/>
      <w:bookmarkEnd w:id="6"/>
      <w:r>
        <w:t xml:space="preserve">1.5 </w:t>
      </w:r>
      <w:r>
        <w:rPr>
          <w:rFonts w:hint="eastAsia"/>
        </w:rPr>
        <w:t>测试工具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56"/>
        <w:gridCol w:w="3939"/>
        <w:gridCol w:w="1130"/>
      </w:tblGrid>
      <w:tr w:rsidR="002F6C58" w14:paraId="3995AC06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9D17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工具</w:t>
            </w:r>
          </w:p>
        </w:tc>
        <w:tc>
          <w:tcPr>
            <w:tcW w:w="0" w:type="auto"/>
          </w:tcPr>
          <w:p w14:paraId="3A76588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厂商</w:t>
            </w:r>
            <w:r>
              <w:t xml:space="preserve"> / </w:t>
            </w:r>
            <w:r>
              <w:rPr>
                <w:rFonts w:hint="eastAsia"/>
              </w:rPr>
              <w:t>自行研制</w:t>
            </w:r>
          </w:p>
        </w:tc>
        <w:tc>
          <w:tcPr>
            <w:tcW w:w="0" w:type="auto"/>
          </w:tcPr>
          <w:p w14:paraId="692E8AF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</w:tr>
      <w:tr w:rsidR="002F6C58" w14:paraId="0A53AA77" w14:textId="77777777">
        <w:tc>
          <w:tcPr>
            <w:tcW w:w="0" w:type="auto"/>
          </w:tcPr>
          <w:p w14:paraId="3DF545E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测试管理</w:t>
            </w:r>
          </w:p>
        </w:tc>
        <w:tc>
          <w:tcPr>
            <w:tcW w:w="0" w:type="auto"/>
          </w:tcPr>
          <w:p w14:paraId="0587CC6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自行研制（基于</w:t>
            </w:r>
            <w:r>
              <w:t xml:space="preserve"> 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5B9F75E" w14:textId="77777777" w:rsidR="002F6C58" w:rsidRDefault="00000000">
            <w:pPr>
              <w:pStyle w:val="Compact"/>
            </w:pPr>
            <w:r>
              <w:t>-</w:t>
            </w:r>
          </w:p>
        </w:tc>
      </w:tr>
      <w:tr w:rsidR="002F6C58" w14:paraId="2028CEAB" w14:textId="77777777">
        <w:tc>
          <w:tcPr>
            <w:tcW w:w="0" w:type="auto"/>
          </w:tcPr>
          <w:p w14:paraId="46BF5E7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缺陷跟踪</w:t>
            </w:r>
          </w:p>
        </w:tc>
        <w:tc>
          <w:tcPr>
            <w:tcW w:w="0" w:type="auto"/>
          </w:tcPr>
          <w:p w14:paraId="3698B149" w14:textId="77777777" w:rsidR="002F6C58" w:rsidRDefault="00000000">
            <w:pPr>
              <w:pStyle w:val="Compact"/>
            </w:pPr>
            <w:r>
              <w:t>GitHub Issues</w:t>
            </w:r>
          </w:p>
        </w:tc>
        <w:tc>
          <w:tcPr>
            <w:tcW w:w="0" w:type="auto"/>
          </w:tcPr>
          <w:p w14:paraId="1AD60920" w14:textId="77777777" w:rsidR="002F6C58" w:rsidRDefault="00000000">
            <w:pPr>
              <w:pStyle w:val="Compact"/>
            </w:pPr>
            <w:r>
              <w:t>-</w:t>
            </w:r>
          </w:p>
        </w:tc>
      </w:tr>
      <w:tr w:rsidR="002F6C58" w14:paraId="6F597CF3" w14:textId="77777777">
        <w:tc>
          <w:tcPr>
            <w:tcW w:w="0" w:type="auto"/>
          </w:tcPr>
          <w:p w14:paraId="588D38E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用于功能性测试的工具</w:t>
            </w:r>
          </w:p>
        </w:tc>
        <w:tc>
          <w:tcPr>
            <w:tcW w:w="0" w:type="auto"/>
          </w:tcPr>
          <w:p w14:paraId="3CCC09D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自研</w:t>
            </w:r>
            <w:r>
              <w:t xml:space="preserve"> FastAPI </w:t>
            </w:r>
            <w:r>
              <w:rPr>
                <w:rFonts w:hint="eastAsia"/>
              </w:rPr>
              <w:t>测试客户端</w:t>
            </w:r>
            <w:r>
              <w:t xml:space="preserve"> + Postman</w:t>
            </w:r>
          </w:p>
        </w:tc>
        <w:tc>
          <w:tcPr>
            <w:tcW w:w="0" w:type="auto"/>
          </w:tcPr>
          <w:p w14:paraId="7AA38CB2" w14:textId="77777777" w:rsidR="002F6C58" w:rsidRDefault="00000000">
            <w:pPr>
              <w:pStyle w:val="Compact"/>
            </w:pPr>
            <w:r>
              <w:t>10.x</w:t>
            </w:r>
          </w:p>
        </w:tc>
      </w:tr>
      <w:tr w:rsidR="002F6C58" w14:paraId="399F0429" w14:textId="77777777">
        <w:tc>
          <w:tcPr>
            <w:tcW w:w="0" w:type="auto"/>
          </w:tcPr>
          <w:p w14:paraId="571B72E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用于性能测试的工具</w:t>
            </w:r>
          </w:p>
        </w:tc>
        <w:tc>
          <w:tcPr>
            <w:tcW w:w="0" w:type="auto"/>
          </w:tcPr>
          <w:p w14:paraId="531324A3" w14:textId="77777777" w:rsidR="002F6C58" w:rsidRDefault="00000000">
            <w:pPr>
              <w:pStyle w:val="Compact"/>
            </w:pPr>
            <w:r>
              <w:t>Locust</w:t>
            </w:r>
          </w:p>
        </w:tc>
        <w:tc>
          <w:tcPr>
            <w:tcW w:w="0" w:type="auto"/>
          </w:tcPr>
          <w:p w14:paraId="20716792" w14:textId="77777777" w:rsidR="002F6C58" w:rsidRDefault="00000000">
            <w:pPr>
              <w:pStyle w:val="Compact"/>
            </w:pPr>
            <w:r>
              <w:t>2.x</w:t>
            </w:r>
          </w:p>
        </w:tc>
      </w:tr>
      <w:tr w:rsidR="002F6C58" w14:paraId="51652E57" w14:textId="77777777">
        <w:tc>
          <w:tcPr>
            <w:tcW w:w="0" w:type="auto"/>
          </w:tcPr>
          <w:p w14:paraId="246F749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测试覆盖监测器或评价器</w:t>
            </w:r>
          </w:p>
        </w:tc>
        <w:tc>
          <w:tcPr>
            <w:tcW w:w="0" w:type="auto"/>
          </w:tcPr>
          <w:p w14:paraId="62D944BC" w14:textId="77777777" w:rsidR="002F6C58" w:rsidRDefault="00000000">
            <w:pPr>
              <w:pStyle w:val="Compact"/>
            </w:pPr>
            <w:r>
              <w:t>pytest-cov</w:t>
            </w:r>
          </w:p>
        </w:tc>
        <w:tc>
          <w:tcPr>
            <w:tcW w:w="0" w:type="auto"/>
          </w:tcPr>
          <w:p w14:paraId="442EC5C0" w14:textId="77777777" w:rsidR="002F6C58" w:rsidRDefault="00000000">
            <w:pPr>
              <w:pStyle w:val="Compact"/>
            </w:pPr>
            <w:r>
              <w:t>4.x</w:t>
            </w:r>
          </w:p>
        </w:tc>
      </w:tr>
      <w:tr w:rsidR="002F6C58" w14:paraId="0A047DE9" w14:textId="77777777">
        <w:tc>
          <w:tcPr>
            <w:tcW w:w="0" w:type="auto"/>
          </w:tcPr>
          <w:p w14:paraId="31AFA66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项目管理</w:t>
            </w:r>
          </w:p>
        </w:tc>
        <w:tc>
          <w:tcPr>
            <w:tcW w:w="0" w:type="auto"/>
          </w:tcPr>
          <w:p w14:paraId="3A8FC5B7" w14:textId="77777777" w:rsidR="002F6C58" w:rsidRDefault="00000000">
            <w:pPr>
              <w:pStyle w:val="Compact"/>
            </w:pPr>
            <w:r>
              <w:t xml:space="preserve">GitHub Projects + </w:t>
            </w:r>
            <w:r>
              <w:rPr>
                <w:rFonts w:hint="eastAsia"/>
              </w:rPr>
              <w:t>飞书任务</w:t>
            </w:r>
          </w:p>
        </w:tc>
        <w:tc>
          <w:tcPr>
            <w:tcW w:w="0" w:type="auto"/>
          </w:tcPr>
          <w:p w14:paraId="38A0C078" w14:textId="77777777" w:rsidR="002F6C58" w:rsidRDefault="00000000">
            <w:pPr>
              <w:pStyle w:val="Compact"/>
            </w:pPr>
            <w:r>
              <w:t>-</w:t>
            </w:r>
          </w:p>
        </w:tc>
      </w:tr>
      <w:tr w:rsidR="002F6C58" w14:paraId="5249CD9A" w14:textId="77777777">
        <w:tc>
          <w:tcPr>
            <w:tcW w:w="0" w:type="auto"/>
          </w:tcPr>
          <w:p w14:paraId="695EFD9A" w14:textId="77777777" w:rsidR="002F6C58" w:rsidRDefault="00000000">
            <w:pPr>
              <w:pStyle w:val="Compact"/>
            </w:pPr>
            <w:r>
              <w:t xml:space="preserve">DBMS </w:t>
            </w:r>
            <w:r>
              <w:rPr>
                <w:rFonts w:hint="eastAsia"/>
              </w:rPr>
              <w:t>工具</w:t>
            </w:r>
          </w:p>
        </w:tc>
        <w:tc>
          <w:tcPr>
            <w:tcW w:w="0" w:type="auto"/>
          </w:tcPr>
          <w:p w14:paraId="7C33F25B" w14:textId="77777777" w:rsidR="002F6C58" w:rsidRDefault="00000000">
            <w:pPr>
              <w:pStyle w:val="Compact"/>
            </w:pPr>
            <w:r>
              <w:t>pgAdmin / DBeaver</w:t>
            </w:r>
          </w:p>
        </w:tc>
        <w:tc>
          <w:tcPr>
            <w:tcW w:w="0" w:type="auto"/>
          </w:tcPr>
          <w:p w14:paraId="6FE57F19" w14:textId="77777777" w:rsidR="002F6C58" w:rsidRDefault="00000000">
            <w:pPr>
              <w:pStyle w:val="Compact"/>
            </w:pPr>
            <w:r>
              <w:t>7.x / 23.x</w:t>
            </w:r>
          </w:p>
        </w:tc>
      </w:tr>
    </w:tbl>
    <w:p w14:paraId="74617FF5" w14:textId="77777777" w:rsidR="002F6C58" w:rsidRDefault="00000000">
      <w:r>
        <w:pict w14:anchorId="0512C5DC">
          <v:rect id="_x0000_i1027" style="width:0;height:1.5pt" o:hralign="center" o:hrstd="t" o:hr="t"/>
        </w:pict>
      </w:r>
    </w:p>
    <w:p w14:paraId="5B76D33D" w14:textId="77777777" w:rsidR="002F6C58" w:rsidRDefault="00000000">
      <w:pPr>
        <w:pStyle w:val="2"/>
      </w:pPr>
      <w:bookmarkStart w:id="8" w:name="测试实施计划"/>
      <w:bookmarkEnd w:id="2"/>
      <w:bookmarkEnd w:id="7"/>
      <w:r>
        <w:t xml:space="preserve">2 </w:t>
      </w:r>
      <w:r>
        <w:rPr>
          <w:rFonts w:hint="eastAsia"/>
        </w:rPr>
        <w:t>测试实施计划</w:t>
      </w:r>
    </w:p>
    <w:p w14:paraId="7892A11A" w14:textId="77777777" w:rsidR="002F6C58" w:rsidRDefault="00000000">
      <w:pPr>
        <w:pStyle w:val="3"/>
      </w:pPr>
      <w:bookmarkStart w:id="9" w:name="接口测试"/>
      <w:r>
        <w:t xml:space="preserve">2.1 </w:t>
      </w:r>
      <w:r>
        <w:rPr>
          <w:rFonts w:hint="eastAsia"/>
        </w:rPr>
        <w:t>接口测试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1577E9CD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3B496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797B97B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3ACC9FBC" w14:textId="77777777">
        <w:tc>
          <w:tcPr>
            <w:tcW w:w="3960" w:type="dxa"/>
          </w:tcPr>
          <w:p w14:paraId="3451187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26237F0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确保所有</w:t>
            </w:r>
            <w:r>
              <w:t xml:space="preserve"> REST/SSE </w:t>
            </w:r>
            <w:r>
              <w:rPr>
                <w:rFonts w:hint="eastAsia"/>
              </w:rPr>
              <w:t>接口调用的正确性；参数、响应、错误码符合</w:t>
            </w:r>
            <w:r>
              <w:t xml:space="preserve"> API </w:t>
            </w:r>
            <w:r>
              <w:rPr>
                <w:rFonts w:hint="eastAsia"/>
              </w:rPr>
              <w:t>规范</w:t>
            </w:r>
          </w:p>
        </w:tc>
      </w:tr>
      <w:tr w:rsidR="002F6C58" w14:paraId="54F73C9D" w14:textId="77777777">
        <w:tc>
          <w:tcPr>
            <w:tcW w:w="3960" w:type="dxa"/>
          </w:tcPr>
          <w:p w14:paraId="5718BC9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6B090AFB" w14:textId="77777777" w:rsidR="002F6C58" w:rsidRDefault="00000000">
            <w:pPr>
              <w:pStyle w:val="Compact"/>
            </w:pPr>
            <w:r>
              <w:rPr>
                <w:rStyle w:val="VerbatimChar"/>
              </w:rPr>
              <w:t>/api/v1/*</w:t>
            </w:r>
            <w:r>
              <w:t xml:space="preserve"> </w:t>
            </w:r>
            <w:r>
              <w:rPr>
                <w:rFonts w:hint="eastAsia"/>
              </w:rPr>
              <w:t>全部路由（约</w:t>
            </w:r>
            <w:r>
              <w:t xml:space="preserve"> 80+ </w:t>
            </w:r>
            <w:r>
              <w:rPr>
                <w:rFonts w:hint="eastAsia"/>
              </w:rPr>
              <w:t>接口），含</w:t>
            </w:r>
            <w:r>
              <w:t xml:space="preserve"> SSE </w:t>
            </w:r>
            <w:r>
              <w:rPr>
                <w:rFonts w:hint="eastAsia"/>
              </w:rPr>
              <w:t>流</w:t>
            </w:r>
          </w:p>
        </w:tc>
      </w:tr>
      <w:tr w:rsidR="002F6C58" w14:paraId="6DA50CCF" w14:textId="77777777">
        <w:tc>
          <w:tcPr>
            <w:tcW w:w="3960" w:type="dxa"/>
          </w:tcPr>
          <w:p w14:paraId="2BDD2F9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5F76DA64" w14:textId="77777777" w:rsidR="002F6C58" w:rsidRDefault="00000000">
            <w:pPr>
              <w:pStyle w:val="Compact"/>
            </w:pPr>
            <w:r>
              <w:t xml:space="preserve">Postman / pytest + </w:t>
            </w:r>
            <w:r>
              <w:rPr>
                <w:rFonts w:hint="eastAsia"/>
              </w:rPr>
              <w:t>httpx</w:t>
            </w:r>
            <w:r>
              <w:rPr>
                <w:rFonts w:hint="eastAsia"/>
              </w:rPr>
              <w:t>；参数化测试；契约测试；状态码、响应结构、字段类型全覆盖</w:t>
            </w:r>
          </w:p>
        </w:tc>
      </w:tr>
      <w:tr w:rsidR="002F6C58" w14:paraId="74B46915" w14:textId="77777777">
        <w:tc>
          <w:tcPr>
            <w:tcW w:w="3960" w:type="dxa"/>
          </w:tcPr>
          <w:p w14:paraId="6FE9634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67925AD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所有接口用例通过；契约测试通过；响应时间</w:t>
            </w:r>
            <w:r>
              <w:t xml:space="preserve"> P95 &lt; 2s</w:t>
            </w:r>
          </w:p>
        </w:tc>
      </w:tr>
      <w:tr w:rsidR="002F6C58" w14:paraId="4C435DF7" w14:textId="77777777">
        <w:tc>
          <w:tcPr>
            <w:tcW w:w="3960" w:type="dxa"/>
          </w:tcPr>
          <w:p w14:paraId="48304F8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0068B70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高：写操作；中：读操作；低：管理类</w:t>
            </w:r>
          </w:p>
        </w:tc>
      </w:tr>
      <w:tr w:rsidR="002F6C58" w14:paraId="7B5FB535" w14:textId="77777777">
        <w:tc>
          <w:tcPr>
            <w:tcW w:w="3960" w:type="dxa"/>
          </w:tcPr>
          <w:p w14:paraId="4F78AA5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632AC8A1" w14:textId="77777777" w:rsidR="002F6C58" w:rsidRDefault="00000000"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>鉴权；</w:t>
            </w:r>
            <w:r>
              <w:rPr>
                <w:rFonts w:hint="eastAsia"/>
              </w:rPr>
              <w:t>SSE</w:t>
            </w:r>
            <w:r>
              <w:t xml:space="preserve"> </w:t>
            </w:r>
            <w:r>
              <w:rPr>
                <w:rFonts w:hint="eastAsia"/>
              </w:rPr>
              <w:t>流断线重连；</w:t>
            </w:r>
            <w:r>
              <w:rPr>
                <w:rFonts w:hint="eastAsia"/>
              </w:rPr>
              <w:t>LLM</w:t>
            </w:r>
            <w:r>
              <w:t xml:space="preserve"> </w:t>
            </w:r>
            <w:r>
              <w:rPr>
                <w:rFonts w:hint="eastAsia"/>
              </w:rPr>
              <w:t>不可</w:t>
            </w:r>
            <w:r>
              <w:rPr>
                <w:rFonts w:hint="eastAsia"/>
              </w:rPr>
              <w:lastRenderedPageBreak/>
              <w:t>用降级；</w:t>
            </w:r>
            <w:r>
              <w:rPr>
                <w:rFonts w:hint="eastAsia"/>
              </w:rPr>
              <w:t>MinIO</w:t>
            </w:r>
            <w:r>
              <w:t xml:space="preserve"> </w:t>
            </w:r>
            <w:r>
              <w:rPr>
                <w:rFonts w:hint="eastAsia"/>
              </w:rPr>
              <w:t>不可用降级</w:t>
            </w:r>
          </w:p>
        </w:tc>
      </w:tr>
    </w:tbl>
    <w:p w14:paraId="21B7A199" w14:textId="77777777" w:rsidR="002F6C58" w:rsidRDefault="00000000">
      <w:pPr>
        <w:pStyle w:val="3"/>
      </w:pPr>
      <w:bookmarkStart w:id="10" w:name="集成测试"/>
      <w:bookmarkEnd w:id="9"/>
      <w:r>
        <w:lastRenderedPageBreak/>
        <w:t xml:space="preserve">2.2 </w:t>
      </w:r>
      <w:r>
        <w:rPr>
          <w:rFonts w:hint="eastAsia"/>
        </w:rPr>
        <w:t>集成测试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0B18760C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BF416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703DBA1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7C61929E" w14:textId="77777777">
        <w:tc>
          <w:tcPr>
            <w:tcW w:w="3960" w:type="dxa"/>
          </w:tcPr>
          <w:p w14:paraId="447569A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6763D7F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检测模块间接口、业务流程、数据流的正确性</w:t>
            </w:r>
          </w:p>
        </w:tc>
      </w:tr>
      <w:tr w:rsidR="002F6C58" w14:paraId="3B840715" w14:textId="77777777">
        <w:tc>
          <w:tcPr>
            <w:tcW w:w="3960" w:type="dxa"/>
          </w:tcPr>
          <w:p w14:paraId="4642C0D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09EBF0D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跨模块业务流程：注册→登录→数据源→画布→仪表盘→报表；洞察调度端到端；通知</w:t>
            </w:r>
            <w:r>
              <w:t xml:space="preserve"> SSE </w:t>
            </w:r>
            <w:r>
              <w:rPr>
                <w:rFonts w:hint="eastAsia"/>
              </w:rPr>
              <w:t>端到端</w:t>
            </w:r>
          </w:p>
        </w:tc>
      </w:tr>
      <w:tr w:rsidR="002F6C58" w14:paraId="2304DACF" w14:textId="77777777">
        <w:tc>
          <w:tcPr>
            <w:tcW w:w="3960" w:type="dxa"/>
          </w:tcPr>
          <w:p w14:paraId="53107E5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3ACB443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用有效的和无效的数据执行各业务流程；用真实</w:t>
            </w:r>
            <w:r>
              <w:t xml:space="preserve"> PG + Redis + MinIO + DuckDB </w:t>
            </w:r>
            <w:r>
              <w:rPr>
                <w:rFonts w:hint="eastAsia"/>
              </w:rPr>
              <w:t>容器；用</w:t>
            </w:r>
            <w:r>
              <w:t xml:space="preserve"> Mock LLM </w:t>
            </w:r>
            <w:r>
              <w:rPr>
                <w:rFonts w:hint="eastAsia"/>
              </w:rPr>
              <w:t>替代</w:t>
            </w:r>
          </w:p>
        </w:tc>
      </w:tr>
      <w:tr w:rsidR="002F6C58" w14:paraId="2E35EF42" w14:textId="77777777">
        <w:tc>
          <w:tcPr>
            <w:tcW w:w="3960" w:type="dxa"/>
          </w:tcPr>
          <w:p w14:paraId="0C4AEF1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31C358E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所有跨模块流程通过；</w:t>
            </w:r>
            <w:r>
              <w:rPr>
                <w:rFonts w:hint="eastAsia"/>
              </w:rPr>
              <w:t>DB</w:t>
            </w:r>
            <w:r>
              <w:t xml:space="preserve"> </w:t>
            </w:r>
            <w:r>
              <w:rPr>
                <w:rFonts w:hint="eastAsia"/>
              </w:rPr>
              <w:t>状态正确；通知到达；洞察记录生成</w:t>
            </w:r>
          </w:p>
        </w:tc>
      </w:tr>
      <w:tr w:rsidR="002F6C58" w14:paraId="6135AEA5" w14:textId="77777777">
        <w:tc>
          <w:tcPr>
            <w:tcW w:w="3960" w:type="dxa"/>
          </w:tcPr>
          <w:p w14:paraId="662874F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391B23B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高：核心流程；中：异常分支；低：边角场景</w:t>
            </w:r>
          </w:p>
        </w:tc>
      </w:tr>
      <w:tr w:rsidR="002F6C58" w14:paraId="05B8494D" w14:textId="77777777">
        <w:tc>
          <w:tcPr>
            <w:tcW w:w="3960" w:type="dxa"/>
          </w:tcPr>
          <w:p w14:paraId="6379CC4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529DAB0F" w14:textId="77777777" w:rsidR="002F6C58" w:rsidRDefault="00000000">
            <w:pPr>
              <w:pStyle w:val="Compact"/>
            </w:pPr>
            <w:r>
              <w:t xml:space="preserve">APScheduler </w:t>
            </w:r>
            <w:r>
              <w:rPr>
                <w:rFonts w:hint="eastAsia"/>
              </w:rPr>
              <w:t>多实例；</w:t>
            </w:r>
            <w:r>
              <w:rPr>
                <w:rFonts w:hint="eastAsia"/>
              </w:rPr>
              <w:t>PG</w:t>
            </w:r>
            <w:r>
              <w:t xml:space="preserve"> advisory </w:t>
            </w:r>
            <w:r>
              <w:rPr>
                <w:rFonts w:hint="eastAsia"/>
              </w:rPr>
              <w:t>lock</w:t>
            </w:r>
            <w:r>
              <w:rPr>
                <w:rFonts w:hint="eastAsia"/>
              </w:rPr>
              <w:t>；定时任务的可重入</w:t>
            </w:r>
          </w:p>
        </w:tc>
      </w:tr>
    </w:tbl>
    <w:p w14:paraId="09E0C334" w14:textId="77777777" w:rsidR="002F6C58" w:rsidRDefault="00000000">
      <w:pPr>
        <w:pStyle w:val="3"/>
      </w:pPr>
      <w:bookmarkStart w:id="11" w:name="功能测试"/>
      <w:bookmarkEnd w:id="10"/>
      <w:r>
        <w:t xml:space="preserve">2.3 </w:t>
      </w:r>
      <w:r>
        <w:rPr>
          <w:rFonts w:hint="eastAsia"/>
        </w:rPr>
        <w:t>功能测试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693F01DF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EAD462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2869431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3951F705" w14:textId="77777777">
        <w:tc>
          <w:tcPr>
            <w:tcW w:w="3960" w:type="dxa"/>
          </w:tcPr>
          <w:p w14:paraId="3137BD4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42650A8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确保所有功能按需求实现（</w:t>
            </w:r>
            <w:r>
              <w:rPr>
                <w:rFonts w:hint="eastAsia"/>
              </w:rPr>
              <w:t>UC-001</w:t>
            </w:r>
            <w:r>
              <w:t xml:space="preserve"> ~ </w:t>
            </w:r>
            <w:r>
              <w:rPr>
                <w:rFonts w:hint="eastAsia"/>
              </w:rPr>
              <w:t>UC-021</w:t>
            </w:r>
            <w:r>
              <w:rPr>
                <w:rFonts w:hint="eastAsia"/>
              </w:rPr>
              <w:t>）</w:t>
            </w:r>
          </w:p>
        </w:tc>
      </w:tr>
      <w:tr w:rsidR="002F6C58" w14:paraId="27188B96" w14:textId="77777777">
        <w:tc>
          <w:tcPr>
            <w:tcW w:w="3960" w:type="dxa"/>
          </w:tcPr>
          <w:p w14:paraId="187E5F1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431210BA" w14:textId="77777777" w:rsidR="002F6C58" w:rsidRDefault="00000000">
            <w:pPr>
              <w:pStyle w:val="Compact"/>
            </w:pPr>
            <w:r>
              <w:t xml:space="preserve">21 </w:t>
            </w:r>
            <w:r>
              <w:rPr>
                <w:rFonts w:hint="eastAsia"/>
              </w:rPr>
              <w:t>个核心用例；自由画布的</w:t>
            </w:r>
            <w:r>
              <w:t xml:space="preserve"> 14 </w:t>
            </w:r>
            <w:r>
              <w:rPr>
                <w:rFonts w:hint="eastAsia"/>
              </w:rPr>
              <w:t>种图表；报表</w:t>
            </w:r>
            <w:r>
              <w:t xml:space="preserve"> PDF </w:t>
            </w:r>
            <w:r>
              <w:rPr>
                <w:rFonts w:hint="eastAsia"/>
              </w:rPr>
              <w:t>导出；公开分享；回收站；权限；审计</w:t>
            </w:r>
          </w:p>
        </w:tc>
      </w:tr>
      <w:tr w:rsidR="002F6C58" w14:paraId="523208AE" w14:textId="77777777">
        <w:tc>
          <w:tcPr>
            <w:tcW w:w="3960" w:type="dxa"/>
          </w:tcPr>
          <w:p w14:paraId="73AFAF1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35DBF42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手工</w:t>
            </w:r>
            <w:r>
              <w:t xml:space="preserve"> + </w:t>
            </w:r>
            <w:r>
              <w:rPr>
                <w:rFonts w:hint="eastAsia"/>
              </w:rPr>
              <w:t>自动化（关键路径）；</w:t>
            </w:r>
            <w:r>
              <w:rPr>
                <w:rFonts w:hint="eastAsia"/>
              </w:rPr>
              <w:t>E2E</w:t>
            </w:r>
            <w:r>
              <w:t xml:space="preserve"> </w:t>
            </w:r>
            <w:r>
              <w:rPr>
                <w:rFonts w:hint="eastAsia"/>
              </w:rPr>
              <w:t>测试用例覆盖；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测试用</w:t>
            </w:r>
            <w:r>
              <w:t xml:space="preserve"> Playwright</w:t>
            </w:r>
          </w:p>
        </w:tc>
      </w:tr>
      <w:tr w:rsidR="002F6C58" w14:paraId="745D2862" w14:textId="77777777">
        <w:tc>
          <w:tcPr>
            <w:tcW w:w="3960" w:type="dxa"/>
          </w:tcPr>
          <w:p w14:paraId="6483E1D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327CAF4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所有需求用例通过；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与原型一致；无</w:t>
            </w:r>
            <w:r>
              <w:t xml:space="preserve"> P0/P1 </w:t>
            </w:r>
            <w:r>
              <w:rPr>
                <w:rFonts w:hint="eastAsia"/>
              </w:rPr>
              <w:t>缺陷</w:t>
            </w:r>
          </w:p>
        </w:tc>
      </w:tr>
      <w:tr w:rsidR="002F6C58" w14:paraId="34054EEA" w14:textId="77777777">
        <w:tc>
          <w:tcPr>
            <w:tcW w:w="3960" w:type="dxa"/>
          </w:tcPr>
          <w:p w14:paraId="34E31F8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083D557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优先级</w:t>
            </w:r>
            <w:r>
              <w:t xml:space="preserve"> 1 </w:t>
            </w:r>
            <w:r>
              <w:rPr>
                <w:rFonts w:hint="eastAsia"/>
              </w:rPr>
              <w:t>需求</w:t>
            </w:r>
            <w:r>
              <w:t xml:space="preserve"> 100% </w:t>
            </w:r>
            <w:r>
              <w:rPr>
                <w:rFonts w:hint="eastAsia"/>
              </w:rPr>
              <w:t>覆盖；优先级</w:t>
            </w:r>
            <w:r>
              <w:t xml:space="preserve"> 2 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；优先级</w:t>
            </w:r>
            <w:r>
              <w:t xml:space="preserve"> 3 70%</w:t>
            </w:r>
          </w:p>
        </w:tc>
      </w:tr>
      <w:tr w:rsidR="002F6C58" w14:paraId="51EA1066" w14:textId="77777777">
        <w:tc>
          <w:tcPr>
            <w:tcW w:w="3960" w:type="dxa"/>
          </w:tcPr>
          <w:p w14:paraId="4AB12AD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09C47C8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浏览器兼容性；大数据量（</w:t>
            </w:r>
            <w:r>
              <w:rPr>
                <w:rFonts w:hint="eastAsia"/>
              </w:rPr>
              <w:t>10w+</w:t>
            </w:r>
            <w:r>
              <w:t xml:space="preserve"> </w:t>
            </w:r>
            <w:r>
              <w:rPr>
                <w:rFonts w:hint="eastAsia"/>
              </w:rPr>
              <w:t>行）查询性能；不同</w:t>
            </w:r>
            <w:r>
              <w:t xml:space="preserve"> schema </w:t>
            </w:r>
            <w:r>
              <w:rPr>
                <w:rFonts w:hint="eastAsia"/>
              </w:rPr>
              <w:t>兼容性</w:t>
            </w:r>
          </w:p>
        </w:tc>
      </w:tr>
    </w:tbl>
    <w:p w14:paraId="1B83EC3A" w14:textId="77777777" w:rsidR="002F6C58" w:rsidRDefault="00000000">
      <w:pPr>
        <w:pStyle w:val="3"/>
      </w:pPr>
      <w:bookmarkStart w:id="12" w:name="用户界面测试"/>
      <w:bookmarkEnd w:id="11"/>
      <w:r>
        <w:lastRenderedPageBreak/>
        <w:t xml:space="preserve">2.4 </w:t>
      </w:r>
      <w:r>
        <w:rPr>
          <w:rFonts w:hint="eastAsia"/>
        </w:rPr>
        <w:t>用户界面测试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3EBB0007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F0A386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3621836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73D202DC" w14:textId="77777777">
        <w:tc>
          <w:tcPr>
            <w:tcW w:w="3960" w:type="dxa"/>
          </w:tcPr>
          <w:p w14:paraId="26FCDED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4DFCBC5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核实</w:t>
            </w:r>
            <w:r>
              <w:t xml:space="preserve"> UI </w:t>
            </w:r>
            <w:r>
              <w:rPr>
                <w:rFonts w:hint="eastAsia"/>
              </w:rPr>
              <w:t>与用户之间的交互；</w:t>
            </w:r>
            <w:r>
              <w:rPr>
                <w:rFonts w:hint="eastAsia"/>
              </w:rPr>
              <w:t>UI</w:t>
            </w:r>
            <w:r>
              <w:t xml:space="preserve"> </w:t>
            </w:r>
            <w:r>
              <w:rPr>
                <w:rFonts w:hint="eastAsia"/>
              </w:rPr>
              <w:t>对象与设计稿一致；符合易用性标准</w:t>
            </w:r>
          </w:p>
        </w:tc>
      </w:tr>
      <w:tr w:rsidR="002F6C58" w14:paraId="16F3B00E" w14:textId="77777777">
        <w:tc>
          <w:tcPr>
            <w:tcW w:w="3960" w:type="dxa"/>
          </w:tcPr>
          <w:p w14:paraId="5AC4A70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4548DA8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所有前端页面（登录、注册、首页、画布、仪表盘、报表中心、</w:t>
            </w:r>
            <w:r>
              <w:rPr>
                <w:rFonts w:hint="eastAsia"/>
              </w:rPr>
              <w:t>AIChat</w:t>
            </w:r>
            <w:r>
              <w:rPr>
                <w:rFonts w:hint="eastAsia"/>
              </w:rPr>
              <w:t>、洞察、设置、权限、审计、回收站）</w:t>
            </w:r>
          </w:p>
        </w:tc>
      </w:tr>
      <w:tr w:rsidR="002F6C58" w14:paraId="358685D9" w14:textId="77777777">
        <w:tc>
          <w:tcPr>
            <w:tcW w:w="3960" w:type="dxa"/>
          </w:tcPr>
          <w:p w14:paraId="1DB5C21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60E4686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每个页面创建测试用例；检查布局、字体、颜色、间距；检查键盘可访问性；检查空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错误状态</w:t>
            </w:r>
          </w:p>
        </w:tc>
      </w:tr>
      <w:tr w:rsidR="002F6C58" w14:paraId="7C849D64" w14:textId="77777777">
        <w:tc>
          <w:tcPr>
            <w:tcW w:w="3960" w:type="dxa"/>
          </w:tcPr>
          <w:p w14:paraId="04C9996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450F719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所有页面与</w:t>
            </w:r>
            <w:r>
              <w:t xml:space="preserve"> Figma </w:t>
            </w:r>
            <w:r>
              <w:rPr>
                <w:rFonts w:hint="eastAsia"/>
              </w:rPr>
              <w:t>一致度</w:t>
            </w:r>
            <w:r>
              <w:t xml:space="preserve"> ≥ </w:t>
            </w:r>
            <w:r>
              <w:rPr>
                <w:rFonts w:hint="eastAsia"/>
              </w:rPr>
              <w:t>95%</w:t>
            </w:r>
            <w:r>
              <w:rPr>
                <w:rFonts w:hint="eastAsia"/>
              </w:rPr>
              <w:t>；无明显错位；所有按钮可正常点击</w:t>
            </w:r>
          </w:p>
        </w:tc>
      </w:tr>
      <w:tr w:rsidR="002F6C58" w14:paraId="7D5D27E5" w14:textId="77777777">
        <w:tc>
          <w:tcPr>
            <w:tcW w:w="3960" w:type="dxa"/>
          </w:tcPr>
          <w:p w14:paraId="0696FDB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6991119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画布编辑、拖拽、</w:t>
            </w:r>
            <w:r>
              <w:rPr>
                <w:rFonts w:hint="eastAsia"/>
              </w:rPr>
              <w:t>AIChat</w:t>
            </w:r>
            <w:r>
              <w:t xml:space="preserve"> </w:t>
            </w:r>
            <w:r>
              <w:rPr>
                <w:rFonts w:hint="eastAsia"/>
              </w:rPr>
              <w:t>流式渲染、洞察报告阅读</w:t>
            </w:r>
          </w:p>
        </w:tc>
      </w:tr>
      <w:tr w:rsidR="002F6C58" w14:paraId="46C47CF5" w14:textId="77777777">
        <w:tc>
          <w:tcPr>
            <w:tcW w:w="3960" w:type="dxa"/>
          </w:tcPr>
          <w:p w14:paraId="79D06C0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4BCE5CA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暗色主题；移动端只读；表单验证提示；</w:t>
            </w:r>
            <w:r>
              <w:rPr>
                <w:rFonts w:hint="eastAsia"/>
              </w:rPr>
              <w:t>toast</w:t>
            </w:r>
            <w:r>
              <w:t xml:space="preserve"> </w:t>
            </w:r>
            <w:r>
              <w:rPr>
                <w:rFonts w:hint="eastAsia"/>
              </w:rPr>
              <w:t>通知</w:t>
            </w:r>
          </w:p>
        </w:tc>
      </w:tr>
    </w:tbl>
    <w:p w14:paraId="7AFA8F21" w14:textId="77777777" w:rsidR="002F6C58" w:rsidRDefault="00000000">
      <w:pPr>
        <w:pStyle w:val="3"/>
      </w:pPr>
      <w:bookmarkStart w:id="13" w:name="性能测试"/>
      <w:bookmarkEnd w:id="12"/>
      <w:r>
        <w:t xml:space="preserve">2.5 </w:t>
      </w:r>
      <w:r>
        <w:rPr>
          <w:rFonts w:hint="eastAsia"/>
        </w:rPr>
        <w:t>性能测试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121896A9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51D3C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5337788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780BA4A4" w14:textId="77777777">
        <w:tc>
          <w:tcPr>
            <w:tcW w:w="3960" w:type="dxa"/>
          </w:tcPr>
          <w:p w14:paraId="5458984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65D6AF3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核实系统在正常</w:t>
            </w:r>
            <w:r>
              <w:t xml:space="preserve"> / </w:t>
            </w:r>
            <w:r>
              <w:rPr>
                <w:rFonts w:hint="eastAsia"/>
              </w:rPr>
              <w:t>峰值</w:t>
            </w:r>
            <w:r>
              <w:t xml:space="preserve"> / </w:t>
            </w:r>
            <w:r>
              <w:rPr>
                <w:rFonts w:hint="eastAsia"/>
              </w:rPr>
              <w:t>极限工作量下的性能行为</w:t>
            </w:r>
          </w:p>
        </w:tc>
      </w:tr>
      <w:tr w:rsidR="002F6C58" w14:paraId="22ED4C2B" w14:textId="77777777">
        <w:tc>
          <w:tcPr>
            <w:tcW w:w="3960" w:type="dxa"/>
          </w:tcPr>
          <w:p w14:paraId="71B8307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4228666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单图表查询、仪表盘加载、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对话首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、通知推送延迟、文件上传、并发用户</w:t>
            </w:r>
          </w:p>
        </w:tc>
      </w:tr>
      <w:tr w:rsidR="002F6C58" w14:paraId="0C4321E2" w14:textId="77777777">
        <w:tc>
          <w:tcPr>
            <w:tcW w:w="3960" w:type="dxa"/>
          </w:tcPr>
          <w:p w14:paraId="048FE3C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1F2291E1" w14:textId="77777777" w:rsidR="002F6C58" w:rsidRDefault="00000000">
            <w:pPr>
              <w:pStyle w:val="Compact"/>
            </w:pPr>
            <w:r>
              <w:t xml:space="preserve">Locust </w:t>
            </w:r>
            <w:r>
              <w:rPr>
                <w:rFonts w:hint="eastAsia"/>
              </w:rPr>
              <w:t>模拟用户；</w:t>
            </w:r>
            <w:r>
              <w:rPr>
                <w:rFonts w:hint="eastAsia"/>
              </w:rPr>
              <w:t>JMeter</w:t>
            </w:r>
            <w:r>
              <w:t xml:space="preserve"> </w:t>
            </w:r>
            <w:r>
              <w:rPr>
                <w:rFonts w:hint="eastAsia"/>
              </w:rPr>
              <w:t>备用；脚本在一台基准机上跑，多台客户端重复；数据库用实际大小或缩放样本</w:t>
            </w:r>
          </w:p>
        </w:tc>
      </w:tr>
      <w:tr w:rsidR="002F6C58" w14:paraId="313116D5" w14:textId="77777777">
        <w:tc>
          <w:tcPr>
            <w:tcW w:w="3960" w:type="dxa"/>
          </w:tcPr>
          <w:p w14:paraId="067796F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34E786F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单图表</w:t>
            </w:r>
            <w:r>
              <w:t xml:space="preserve"> ≤ </w:t>
            </w:r>
            <w:r>
              <w:rPr>
                <w:rFonts w:hint="eastAsia"/>
              </w:rPr>
              <w:t>2s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P95</w:t>
            </w:r>
            <w:r>
              <w:rPr>
                <w:rFonts w:hint="eastAsia"/>
              </w:rPr>
              <w:t>）；仪表盘（≤</w:t>
            </w:r>
            <w:r>
              <w:t xml:space="preserve"> 8 </w:t>
            </w:r>
            <w:r>
              <w:rPr>
                <w:rFonts w:hint="eastAsia"/>
              </w:rPr>
              <w:t>图表）</w:t>
            </w:r>
            <w:r>
              <w:t xml:space="preserve"> ≤ </w:t>
            </w:r>
            <w:r>
              <w:rPr>
                <w:rFonts w:hint="eastAsia"/>
              </w:rPr>
              <w:t>4s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首</w:t>
            </w:r>
            <w:r>
              <w:t xml:space="preserve"> token ≤ </w:t>
            </w:r>
            <w:r>
              <w:rPr>
                <w:rFonts w:hint="eastAsia"/>
              </w:rPr>
              <w:t>3s</w:t>
            </w:r>
            <w:r>
              <w:rPr>
                <w:rFonts w:hint="eastAsia"/>
              </w:rPr>
              <w:t>；通知延迟</w:t>
            </w:r>
            <w:r>
              <w:t xml:space="preserve"> ≤ </w:t>
            </w:r>
            <w:r>
              <w:rPr>
                <w:rFonts w:hint="eastAsia"/>
              </w:rPr>
              <w:t>500ms</w:t>
            </w:r>
            <w:r>
              <w:rPr>
                <w:rFonts w:hint="eastAsia"/>
              </w:rPr>
              <w:t>；并发</w:t>
            </w:r>
            <w:r>
              <w:t xml:space="preserve"> ≥ 200</w:t>
            </w:r>
          </w:p>
        </w:tc>
      </w:tr>
      <w:tr w:rsidR="002F6C58" w14:paraId="5014E98A" w14:textId="77777777">
        <w:tc>
          <w:tcPr>
            <w:tcW w:w="3960" w:type="dxa"/>
          </w:tcPr>
          <w:p w14:paraId="4345BB3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652B7AD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高：图表查询、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助手；中：仪表盘；低：</w:t>
            </w:r>
            <w:r>
              <w:rPr>
                <w:rFonts w:hint="eastAsia"/>
              </w:rPr>
              <w:t>CRUD</w:t>
            </w:r>
          </w:p>
        </w:tc>
      </w:tr>
      <w:tr w:rsidR="002F6C58" w14:paraId="05A0D8DD" w14:textId="77777777">
        <w:tc>
          <w:tcPr>
            <w:tcW w:w="3960" w:type="dxa"/>
          </w:tcPr>
          <w:p w14:paraId="4D5045F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1B9A32F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服务端资源限制下不崩；后台负载叠加（</w:t>
            </w:r>
            <w:r>
              <w:rPr>
                <w:rFonts w:hint="eastAsia"/>
              </w:rPr>
              <w:t>cron</w:t>
            </w:r>
            <w:r>
              <w:t xml:space="preserve"> </w:t>
            </w:r>
            <w:r>
              <w:rPr>
                <w:rFonts w:hint="eastAsia"/>
              </w:rPr>
              <w:t>触发洞察）；网络抖动；</w:t>
            </w:r>
            <w:r>
              <w:rPr>
                <w:rFonts w:hint="eastAsia"/>
              </w:rPr>
              <w:t>LLM</w:t>
            </w:r>
            <w:r>
              <w:t xml:space="preserve"> mock </w:t>
            </w:r>
            <w:r>
              <w:rPr>
                <w:rFonts w:hint="eastAsia"/>
              </w:rPr>
              <w:t>抖动</w:t>
            </w:r>
          </w:p>
        </w:tc>
      </w:tr>
    </w:tbl>
    <w:p w14:paraId="06AC4831" w14:textId="77777777" w:rsidR="002F6C58" w:rsidRDefault="00000000">
      <w:pPr>
        <w:pStyle w:val="3"/>
      </w:pPr>
      <w:bookmarkStart w:id="14" w:name="安全性和访问控制测试"/>
      <w:bookmarkEnd w:id="13"/>
      <w:r>
        <w:lastRenderedPageBreak/>
        <w:t xml:space="preserve">2.6 </w:t>
      </w:r>
      <w:r>
        <w:rPr>
          <w:rFonts w:hint="eastAsia"/>
        </w:rPr>
        <w:t>安全性和访问控制测试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3BA17027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A5A323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1145BE4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6C2FE90B" w14:textId="77777777">
        <w:tc>
          <w:tcPr>
            <w:tcW w:w="3960" w:type="dxa"/>
          </w:tcPr>
          <w:p w14:paraId="3B58512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462DF57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核实角色权限隔离；越权防护；登录安全；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注入；</w:t>
            </w:r>
            <w:r>
              <w:rPr>
                <w:rFonts w:hint="eastAsia"/>
              </w:rPr>
              <w:t>XSS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CSRF</w:t>
            </w:r>
            <w:r>
              <w:rPr>
                <w:rFonts w:hint="eastAsia"/>
              </w:rPr>
              <w:t>；越权访问他人资源</w:t>
            </w:r>
          </w:p>
        </w:tc>
      </w:tr>
      <w:tr w:rsidR="002F6C58" w14:paraId="33A63AC7" w14:textId="77777777">
        <w:tc>
          <w:tcPr>
            <w:tcW w:w="3960" w:type="dxa"/>
          </w:tcPr>
          <w:p w14:paraId="050C380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40CDD66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所有受角色保护的资源（数据源、画布、仪表盘、报表、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、洞察）；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Guard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；上传文件</w:t>
            </w:r>
          </w:p>
        </w:tc>
      </w:tr>
      <w:tr w:rsidR="002F6C58" w14:paraId="40FEF68A" w14:textId="77777777">
        <w:tc>
          <w:tcPr>
            <w:tcW w:w="3960" w:type="dxa"/>
          </w:tcPr>
          <w:p w14:paraId="0B29C19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5BF42A1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列每个角色能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不能访问的资源；尝试用</w:t>
            </w:r>
            <w:r>
              <w:t xml:space="preserve"> viewer </w:t>
            </w:r>
            <w:r>
              <w:rPr>
                <w:rFonts w:hint="eastAsia"/>
              </w:rPr>
              <w:t>调用写接口；尝试访问他人的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；尝试</w:t>
            </w:r>
            <w:r>
              <w:t xml:space="preserve"> SQL </w:t>
            </w:r>
            <w:r>
              <w:rPr>
                <w:rFonts w:hint="eastAsia"/>
              </w:rPr>
              <w:t>注入与</w:t>
            </w:r>
            <w:r>
              <w:t xml:space="preserve"> </w:t>
            </w:r>
            <w:r>
              <w:rPr>
                <w:rFonts w:hint="eastAsia"/>
              </w:rPr>
              <w:t>XSS</w:t>
            </w:r>
            <w:r>
              <w:rPr>
                <w:rFonts w:hint="eastAsia"/>
              </w:rPr>
              <w:t>；尝试上传恶意文件</w:t>
            </w:r>
          </w:p>
        </w:tc>
      </w:tr>
      <w:tr w:rsidR="002F6C58" w14:paraId="3A1DF82E" w14:textId="77777777">
        <w:tc>
          <w:tcPr>
            <w:tcW w:w="3960" w:type="dxa"/>
          </w:tcPr>
          <w:p w14:paraId="1044EB9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3F0EE96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越权</w:t>
            </w:r>
            <w:r>
              <w:t xml:space="preserve"> 100% </w:t>
            </w:r>
            <w:r>
              <w:rPr>
                <w:rFonts w:hint="eastAsia"/>
              </w:rPr>
              <w:t>拦截；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注入</w:t>
            </w:r>
            <w:r>
              <w:t xml:space="preserve"> 100% </w:t>
            </w:r>
            <w:r>
              <w:rPr>
                <w:rFonts w:hint="eastAsia"/>
              </w:rPr>
              <w:t>拦截；</w:t>
            </w:r>
            <w:r>
              <w:rPr>
                <w:rFonts w:hint="eastAsia"/>
              </w:rPr>
              <w:t>XSS</w:t>
            </w:r>
            <w:r>
              <w:t xml:space="preserve"> 100% </w:t>
            </w:r>
            <w:r>
              <w:rPr>
                <w:rFonts w:hint="eastAsia"/>
              </w:rPr>
              <w:t>过滤；弱密码拒绝；高频请求被限流</w:t>
            </w:r>
          </w:p>
        </w:tc>
      </w:tr>
      <w:tr w:rsidR="002F6C58" w14:paraId="443B5282" w14:textId="77777777">
        <w:tc>
          <w:tcPr>
            <w:tcW w:w="3960" w:type="dxa"/>
          </w:tcPr>
          <w:p w14:paraId="2AC6C0A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25DA56A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高：权限、</w:t>
            </w:r>
            <w:r>
              <w:rPr>
                <w:rFonts w:hint="eastAsia"/>
              </w:rPr>
              <w:t>SQL</w:t>
            </w:r>
            <w:r>
              <w:t xml:space="preserve"> </w:t>
            </w:r>
            <w:r>
              <w:rPr>
                <w:rFonts w:hint="eastAsia"/>
              </w:rPr>
              <w:t>注入；中：登录、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；低：审计日志完整性</w:t>
            </w:r>
          </w:p>
        </w:tc>
      </w:tr>
      <w:tr w:rsidR="002F6C58" w14:paraId="0931D0DD" w14:textId="77777777">
        <w:tc>
          <w:tcPr>
            <w:tcW w:w="3960" w:type="dxa"/>
          </w:tcPr>
          <w:p w14:paraId="32D9192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4DA68B1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与运维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网络管理员沟通访问策略；登录限流不能影响正常使用</w:t>
            </w:r>
          </w:p>
        </w:tc>
      </w:tr>
    </w:tbl>
    <w:p w14:paraId="57265EEA" w14:textId="77777777" w:rsidR="002F6C58" w:rsidRDefault="00000000">
      <w:pPr>
        <w:pStyle w:val="3"/>
      </w:pPr>
      <w:bookmarkStart w:id="15" w:name="安装测试"/>
      <w:bookmarkEnd w:id="14"/>
      <w:r>
        <w:t xml:space="preserve">2.7 </w:t>
      </w:r>
      <w:r>
        <w:rPr>
          <w:rFonts w:hint="eastAsia"/>
        </w:rPr>
        <w:t>安装测试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F6C58" w14:paraId="40B294C7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6140C6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3960" w:type="dxa"/>
          </w:tcPr>
          <w:p w14:paraId="7A2D8E2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F6C58" w14:paraId="38CE3883" w14:textId="77777777">
        <w:tc>
          <w:tcPr>
            <w:tcW w:w="3960" w:type="dxa"/>
          </w:tcPr>
          <w:p w14:paraId="1E027BD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测试目标</w:t>
            </w:r>
          </w:p>
        </w:tc>
        <w:tc>
          <w:tcPr>
            <w:tcW w:w="3960" w:type="dxa"/>
          </w:tcPr>
          <w:p w14:paraId="605505D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核实</w:t>
            </w:r>
            <w:r>
              <w:t xml:space="preserve"> Docker Compose </w:t>
            </w:r>
            <w:r>
              <w:rPr>
                <w:rFonts w:hint="eastAsia"/>
              </w:rPr>
              <w:t>一键起；首次安装、升级、自定义安装都成功；安装后系统能正常运行</w:t>
            </w:r>
          </w:p>
        </w:tc>
      </w:tr>
      <w:tr w:rsidR="002F6C58" w14:paraId="676381E2" w14:textId="77777777">
        <w:tc>
          <w:tcPr>
            <w:tcW w:w="3960" w:type="dxa"/>
          </w:tcPr>
          <w:p w14:paraId="5A5ADBE5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测试范围</w:t>
            </w:r>
          </w:p>
        </w:tc>
        <w:tc>
          <w:tcPr>
            <w:tcW w:w="3960" w:type="dxa"/>
          </w:tcPr>
          <w:p w14:paraId="6AB2C60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docker-compose.yml</w:t>
            </w:r>
            <w:r>
              <w:rPr>
                <w:rFonts w:hint="eastAsia"/>
              </w:rPr>
              <w:t>（开发）；</w:t>
            </w:r>
            <w:r>
              <w:rPr>
                <w:rFonts w:hint="eastAsia"/>
              </w:rPr>
              <w:t>docker-compose.prod.yml</w:t>
            </w:r>
            <w:r>
              <w:rPr>
                <w:rFonts w:hint="eastAsia"/>
              </w:rPr>
              <w:t>（生产）；初始化脚本</w:t>
            </w:r>
            <w:r>
              <w:t xml:space="preserve"> init.sql</w:t>
            </w:r>
          </w:p>
        </w:tc>
      </w:tr>
      <w:tr w:rsidR="002F6C58" w14:paraId="4E9E0245" w14:textId="77777777">
        <w:tc>
          <w:tcPr>
            <w:tcW w:w="3960" w:type="dxa"/>
          </w:tcPr>
          <w:p w14:paraId="6F7AB3A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3960" w:type="dxa"/>
          </w:tcPr>
          <w:p w14:paraId="514B3E3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干净的服务器上运行；首次安装、覆盖安装、跨版本升级；安装完成后跑主流程冒烟</w:t>
            </w:r>
          </w:p>
        </w:tc>
      </w:tr>
      <w:tr w:rsidR="002F6C58" w14:paraId="77CDFBC1" w14:textId="77777777">
        <w:tc>
          <w:tcPr>
            <w:tcW w:w="3960" w:type="dxa"/>
          </w:tcPr>
          <w:p w14:paraId="1EC9DF72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测试完成准则</w:t>
            </w:r>
          </w:p>
        </w:tc>
        <w:tc>
          <w:tcPr>
            <w:tcW w:w="3960" w:type="dxa"/>
          </w:tcPr>
          <w:p w14:paraId="418DCBB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一键起</w:t>
            </w:r>
            <w:r>
              <w:t xml:space="preserve"> 5 </w:t>
            </w:r>
            <w:r>
              <w:rPr>
                <w:rFonts w:hint="eastAsia"/>
              </w:rPr>
              <w:t>分钟内完成；所有容器</w:t>
            </w:r>
            <w:r>
              <w:t xml:space="preserve"> </w:t>
            </w:r>
            <w:r>
              <w:rPr>
                <w:rFonts w:hint="eastAsia"/>
              </w:rPr>
              <w:t>healthy</w:t>
            </w:r>
            <w:r>
              <w:rPr>
                <w:rFonts w:hint="eastAsia"/>
              </w:rPr>
              <w:t>；冒烟脚本全绿；数据迁移正确</w:t>
            </w:r>
          </w:p>
        </w:tc>
      </w:tr>
      <w:tr w:rsidR="002F6C58" w14:paraId="7361B0F8" w14:textId="77777777">
        <w:tc>
          <w:tcPr>
            <w:tcW w:w="3960" w:type="dxa"/>
          </w:tcPr>
          <w:p w14:paraId="3440231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测试重点和优先级</w:t>
            </w:r>
          </w:p>
        </w:tc>
        <w:tc>
          <w:tcPr>
            <w:tcW w:w="3960" w:type="dxa"/>
          </w:tcPr>
          <w:p w14:paraId="1B8FB6B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高：首次启动；中：升级；低：自定义端口</w:t>
            </w:r>
          </w:p>
        </w:tc>
      </w:tr>
      <w:tr w:rsidR="002F6C58" w14:paraId="6301A080" w14:textId="77777777">
        <w:tc>
          <w:tcPr>
            <w:tcW w:w="3960" w:type="dxa"/>
          </w:tcPr>
          <w:p w14:paraId="05CF0B2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需要考虑的特殊事项</w:t>
            </w:r>
          </w:p>
        </w:tc>
        <w:tc>
          <w:tcPr>
            <w:tcW w:w="3960" w:type="dxa"/>
          </w:tcPr>
          <w:p w14:paraId="72EC017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磁盘空间不足时报错清晰；权限不足时</w:t>
            </w:r>
            <w:r>
              <w:rPr>
                <w:rFonts w:hint="eastAsia"/>
              </w:rPr>
              <w:lastRenderedPageBreak/>
              <w:t>报错清晰；端口占用时报错清晰；</w:t>
            </w:r>
            <w:r>
              <w:rPr>
                <w:rFonts w:hint="eastAsia"/>
              </w:rPr>
              <w:t>MinIO</w:t>
            </w:r>
            <w:r>
              <w:t xml:space="preserve"> </w:t>
            </w:r>
            <w:r>
              <w:rPr>
                <w:rFonts w:hint="eastAsia"/>
              </w:rPr>
              <w:t>数据迁移</w:t>
            </w:r>
          </w:p>
        </w:tc>
      </w:tr>
    </w:tbl>
    <w:p w14:paraId="50774004" w14:textId="77777777" w:rsidR="002F6C58" w:rsidRDefault="00000000">
      <w:r>
        <w:lastRenderedPageBreak/>
        <w:pict w14:anchorId="3C3D31E9">
          <v:rect id="_x0000_i1028" style="width:0;height:1.5pt" o:hralign="center" o:hrstd="t" o:hr="t"/>
        </w:pict>
      </w:r>
    </w:p>
    <w:p w14:paraId="09DFBA6A" w14:textId="77777777" w:rsidR="002F6C58" w:rsidRDefault="00000000">
      <w:pPr>
        <w:pStyle w:val="2"/>
      </w:pPr>
      <w:bookmarkStart w:id="16" w:name="测试提交文档-1"/>
      <w:bookmarkEnd w:id="8"/>
      <w:bookmarkEnd w:id="15"/>
      <w:r>
        <w:t xml:space="preserve">3 </w:t>
      </w:r>
      <w:r>
        <w:rPr>
          <w:rFonts w:hint="eastAsia"/>
        </w:rPr>
        <w:t>测试提交文档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3"/>
        <w:gridCol w:w="1436"/>
        <w:gridCol w:w="5027"/>
      </w:tblGrid>
      <w:tr w:rsidR="002F6C58" w14:paraId="3DA8C7FC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14:paraId="66FF29A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文档说明</w:t>
            </w:r>
          </w:p>
        </w:tc>
        <w:tc>
          <w:tcPr>
            <w:tcW w:w="1284" w:type="dxa"/>
          </w:tcPr>
          <w:p w14:paraId="65ECFD5F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作者</w:t>
            </w:r>
          </w:p>
        </w:tc>
        <w:tc>
          <w:tcPr>
            <w:tcW w:w="4495" w:type="dxa"/>
          </w:tcPr>
          <w:p w14:paraId="4FC11754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文档位置（配置库）</w:t>
            </w:r>
          </w:p>
        </w:tc>
      </w:tr>
      <w:tr w:rsidR="002F6C58" w14:paraId="578E1576" w14:textId="77777777">
        <w:tc>
          <w:tcPr>
            <w:tcW w:w="2140" w:type="dxa"/>
          </w:tcPr>
          <w:p w14:paraId="0F0CD98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系统测试计划</w:t>
            </w:r>
          </w:p>
        </w:tc>
        <w:tc>
          <w:tcPr>
            <w:tcW w:w="1284" w:type="dxa"/>
          </w:tcPr>
          <w:p w14:paraId="7B02C93D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测试负责人</w:t>
            </w:r>
          </w:p>
        </w:tc>
        <w:tc>
          <w:tcPr>
            <w:tcW w:w="4495" w:type="dxa"/>
          </w:tcPr>
          <w:p w14:paraId="34EF334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docs/deliverables/4.0_</w:t>
            </w:r>
            <w:r>
              <w:rPr>
                <w:rFonts w:hint="eastAsia"/>
              </w:rPr>
              <w:t>测试计划</w:t>
            </w:r>
            <w:r>
              <w:rPr>
                <w:rFonts w:hint="eastAsia"/>
              </w:rPr>
              <w:t>.md</w:t>
            </w:r>
          </w:p>
        </w:tc>
      </w:tr>
      <w:tr w:rsidR="002F6C58" w14:paraId="16B6EE97" w14:textId="77777777">
        <w:tc>
          <w:tcPr>
            <w:tcW w:w="2140" w:type="dxa"/>
          </w:tcPr>
          <w:p w14:paraId="00DA2956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284" w:type="dxa"/>
          </w:tcPr>
          <w:p w14:paraId="4C707712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测试组</w:t>
            </w:r>
          </w:p>
        </w:tc>
        <w:tc>
          <w:tcPr>
            <w:tcW w:w="4495" w:type="dxa"/>
          </w:tcPr>
          <w:p w14:paraId="1194DB8A" w14:textId="77777777" w:rsidR="002F6C58" w:rsidRDefault="00000000">
            <w:pPr>
              <w:pStyle w:val="Compact"/>
            </w:pPr>
            <w:r>
              <w:t>docs/test-cases/</w:t>
            </w:r>
          </w:p>
        </w:tc>
      </w:tr>
      <w:tr w:rsidR="002F6C58" w14:paraId="1506E21A" w14:textId="77777777">
        <w:tc>
          <w:tcPr>
            <w:tcW w:w="2140" w:type="dxa"/>
          </w:tcPr>
          <w:p w14:paraId="02EBC5D7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实现与测试跟踪表</w:t>
            </w:r>
          </w:p>
        </w:tc>
        <w:tc>
          <w:tcPr>
            <w:tcW w:w="1284" w:type="dxa"/>
          </w:tcPr>
          <w:p w14:paraId="2A117850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测试组</w:t>
            </w:r>
          </w:p>
        </w:tc>
        <w:tc>
          <w:tcPr>
            <w:tcW w:w="4495" w:type="dxa"/>
          </w:tcPr>
          <w:p w14:paraId="7B41592C" w14:textId="77777777" w:rsidR="002F6C58" w:rsidRDefault="00000000">
            <w:pPr>
              <w:pStyle w:val="Compact"/>
            </w:pPr>
            <w:r>
              <w:t>docs/test-tracking.md</w:t>
            </w:r>
          </w:p>
        </w:tc>
      </w:tr>
      <w:tr w:rsidR="002F6C58" w14:paraId="00BA107B" w14:textId="77777777">
        <w:tc>
          <w:tcPr>
            <w:tcW w:w="2140" w:type="dxa"/>
          </w:tcPr>
          <w:p w14:paraId="441CAF5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用户手册</w:t>
            </w:r>
          </w:p>
        </w:tc>
        <w:tc>
          <w:tcPr>
            <w:tcW w:w="1284" w:type="dxa"/>
          </w:tcPr>
          <w:p w14:paraId="1B7EDF9E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产品组</w:t>
            </w:r>
          </w:p>
        </w:tc>
        <w:tc>
          <w:tcPr>
            <w:tcW w:w="4495" w:type="dxa"/>
          </w:tcPr>
          <w:p w14:paraId="6D55696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docs/deliverables/5.0_</w:t>
            </w:r>
            <w:r>
              <w:rPr>
                <w:rFonts w:hint="eastAsia"/>
              </w:rPr>
              <w:t>用户操作手册</w:t>
            </w:r>
            <w:r>
              <w:rPr>
                <w:rFonts w:hint="eastAsia"/>
              </w:rPr>
              <w:t>.md</w:t>
            </w:r>
          </w:p>
        </w:tc>
      </w:tr>
      <w:tr w:rsidR="002F6C58" w14:paraId="7C4BEE9D" w14:textId="77777777">
        <w:tc>
          <w:tcPr>
            <w:tcW w:w="2140" w:type="dxa"/>
          </w:tcPr>
          <w:p w14:paraId="7D16F3A8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系统测试报告</w:t>
            </w:r>
          </w:p>
        </w:tc>
        <w:tc>
          <w:tcPr>
            <w:tcW w:w="1284" w:type="dxa"/>
          </w:tcPr>
          <w:p w14:paraId="748E5DFA" w14:textId="77777777" w:rsidR="002F6C58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测试负责人</w:t>
            </w:r>
          </w:p>
        </w:tc>
        <w:tc>
          <w:tcPr>
            <w:tcW w:w="4495" w:type="dxa"/>
          </w:tcPr>
          <w:p w14:paraId="14B8456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docs/deliverables/4.1_</w:t>
            </w:r>
            <w:r>
              <w:rPr>
                <w:rFonts w:hint="eastAsia"/>
              </w:rPr>
              <w:t>项目测试报告</w:t>
            </w:r>
            <w:r>
              <w:rPr>
                <w:rFonts w:hint="eastAsia"/>
              </w:rPr>
              <w:t>V1.0.md</w:t>
            </w:r>
          </w:p>
        </w:tc>
      </w:tr>
    </w:tbl>
    <w:p w14:paraId="080DE796" w14:textId="77777777" w:rsidR="002F6C58" w:rsidRDefault="00000000">
      <w:r>
        <w:pict w14:anchorId="12B078D6">
          <v:rect id="_x0000_i1029" style="width:0;height:1.5pt" o:hralign="center" o:hrstd="t" o:hr="t"/>
        </w:pict>
      </w:r>
    </w:p>
    <w:p w14:paraId="187A245C" w14:textId="77777777" w:rsidR="002F6C58" w:rsidRDefault="00000000">
      <w:pPr>
        <w:pStyle w:val="2"/>
      </w:pPr>
      <w:bookmarkStart w:id="17" w:name="质量目标"/>
      <w:bookmarkEnd w:id="16"/>
      <w:r>
        <w:t xml:space="preserve">4 </w:t>
      </w:r>
      <w:r>
        <w:rPr>
          <w:rFonts w:hint="eastAsia"/>
        </w:rPr>
        <w:t>质量目标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6"/>
        <w:gridCol w:w="3024"/>
        <w:gridCol w:w="4536"/>
      </w:tblGrid>
      <w:tr w:rsidR="002F6C58" w14:paraId="068E5942" w14:textId="77777777" w:rsidTr="002F6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9" w:type="dxa"/>
          </w:tcPr>
          <w:p w14:paraId="20D1A01C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2704" w:type="dxa"/>
          </w:tcPr>
          <w:p w14:paraId="24F81EFA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测试质量目标</w:t>
            </w:r>
          </w:p>
        </w:tc>
        <w:tc>
          <w:tcPr>
            <w:tcW w:w="4056" w:type="dxa"/>
          </w:tcPr>
          <w:p w14:paraId="5DC9174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确认人以及特殊说明</w:t>
            </w:r>
          </w:p>
        </w:tc>
      </w:tr>
      <w:tr w:rsidR="002F6C58" w14:paraId="054629AB" w14:textId="77777777">
        <w:tc>
          <w:tcPr>
            <w:tcW w:w="1159" w:type="dxa"/>
          </w:tcPr>
          <w:p w14:paraId="1E02EC61" w14:textId="77777777" w:rsidR="002F6C58" w:rsidRDefault="00000000">
            <w:pPr>
              <w:pStyle w:val="Compact"/>
            </w:pPr>
            <w:r>
              <w:t>1</w:t>
            </w:r>
          </w:p>
        </w:tc>
        <w:tc>
          <w:tcPr>
            <w:tcW w:w="2704" w:type="dxa"/>
          </w:tcPr>
          <w:p w14:paraId="71330FF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测试已实现的产品是否达到设计的要求，包括：各个功能点是否已实现，业务流程是否正确</w:t>
            </w:r>
          </w:p>
        </w:tc>
        <w:tc>
          <w:tcPr>
            <w:tcW w:w="4056" w:type="dxa"/>
          </w:tcPr>
          <w:p w14:paraId="4EF76E10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3A1891DF" w14:textId="77777777">
        <w:tc>
          <w:tcPr>
            <w:tcW w:w="1159" w:type="dxa"/>
          </w:tcPr>
          <w:p w14:paraId="6FB92E08" w14:textId="77777777" w:rsidR="002F6C58" w:rsidRDefault="00000000">
            <w:pPr>
              <w:pStyle w:val="Compact"/>
            </w:pPr>
            <w:r>
              <w:t>2</w:t>
            </w:r>
          </w:p>
        </w:tc>
        <w:tc>
          <w:tcPr>
            <w:tcW w:w="2704" w:type="dxa"/>
          </w:tcPr>
          <w:p w14:paraId="2E27C97E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所有的测试用例已经执行过</w:t>
            </w:r>
          </w:p>
        </w:tc>
        <w:tc>
          <w:tcPr>
            <w:tcW w:w="4056" w:type="dxa"/>
          </w:tcPr>
          <w:p w14:paraId="47699F7E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6ADD0DB4" w14:textId="77777777">
        <w:tc>
          <w:tcPr>
            <w:tcW w:w="1159" w:type="dxa"/>
          </w:tcPr>
          <w:p w14:paraId="5BA0DD78" w14:textId="77777777" w:rsidR="002F6C58" w:rsidRDefault="00000000">
            <w:pPr>
              <w:pStyle w:val="Compact"/>
            </w:pPr>
            <w:r>
              <w:t>3</w:t>
            </w:r>
          </w:p>
        </w:tc>
        <w:tc>
          <w:tcPr>
            <w:tcW w:w="2704" w:type="dxa"/>
          </w:tcPr>
          <w:p w14:paraId="455D2D0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所有的自动测试脚本已经执行通过</w:t>
            </w:r>
          </w:p>
        </w:tc>
        <w:tc>
          <w:tcPr>
            <w:tcW w:w="4056" w:type="dxa"/>
          </w:tcPr>
          <w:p w14:paraId="2295E0C8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0D64F919" w14:textId="77777777">
        <w:tc>
          <w:tcPr>
            <w:tcW w:w="1159" w:type="dxa"/>
          </w:tcPr>
          <w:p w14:paraId="3D63A34F" w14:textId="77777777" w:rsidR="002F6C58" w:rsidRDefault="00000000">
            <w:pPr>
              <w:pStyle w:val="Compact"/>
            </w:pPr>
            <w:r>
              <w:t>4</w:t>
            </w:r>
          </w:p>
        </w:tc>
        <w:tc>
          <w:tcPr>
            <w:tcW w:w="2704" w:type="dxa"/>
          </w:tcPr>
          <w:p w14:paraId="327CDD5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不允许存严重程度为高和中的功能缺陷</w:t>
            </w:r>
          </w:p>
        </w:tc>
        <w:tc>
          <w:tcPr>
            <w:tcW w:w="4056" w:type="dxa"/>
          </w:tcPr>
          <w:p w14:paraId="7B447C64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791DFFEA" w14:textId="77777777">
        <w:tc>
          <w:tcPr>
            <w:tcW w:w="1159" w:type="dxa"/>
          </w:tcPr>
          <w:p w14:paraId="75B4F5CB" w14:textId="77777777" w:rsidR="002F6C58" w:rsidRDefault="00000000">
            <w:pPr>
              <w:pStyle w:val="Compact"/>
            </w:pPr>
            <w:r>
              <w:t>5</w:t>
            </w:r>
          </w:p>
        </w:tc>
        <w:tc>
          <w:tcPr>
            <w:tcW w:w="2704" w:type="dxa"/>
          </w:tcPr>
          <w:p w14:paraId="3A46520D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缺陷的发现速率正在下降并接近</w:t>
            </w:r>
            <w:r>
              <w:t xml:space="preserve"> 0</w:t>
            </w:r>
          </w:p>
        </w:tc>
        <w:tc>
          <w:tcPr>
            <w:tcW w:w="4056" w:type="dxa"/>
          </w:tcPr>
          <w:p w14:paraId="36C68661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27A50E6B" w14:textId="77777777">
        <w:tc>
          <w:tcPr>
            <w:tcW w:w="1159" w:type="dxa"/>
          </w:tcPr>
          <w:p w14:paraId="0EEFBB8E" w14:textId="77777777" w:rsidR="002F6C58" w:rsidRDefault="00000000">
            <w:pPr>
              <w:pStyle w:val="Compact"/>
            </w:pPr>
            <w:r>
              <w:t>6</w:t>
            </w:r>
          </w:p>
        </w:tc>
        <w:tc>
          <w:tcPr>
            <w:tcW w:w="2704" w:type="dxa"/>
          </w:tcPr>
          <w:p w14:paraId="1DFB00B1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在最后的三天内没有发现严重程度为高和中的缺陷</w:t>
            </w:r>
          </w:p>
        </w:tc>
        <w:tc>
          <w:tcPr>
            <w:tcW w:w="4056" w:type="dxa"/>
          </w:tcPr>
          <w:p w14:paraId="4156526E" w14:textId="77777777" w:rsidR="002F6C58" w:rsidRDefault="00000000">
            <w:pPr>
              <w:pStyle w:val="Compact"/>
            </w:pPr>
            <w:r>
              <w:t>QA Lead</w:t>
            </w:r>
          </w:p>
        </w:tc>
      </w:tr>
      <w:tr w:rsidR="002F6C58" w14:paraId="044BA976" w14:textId="77777777">
        <w:tc>
          <w:tcPr>
            <w:tcW w:w="1159" w:type="dxa"/>
          </w:tcPr>
          <w:p w14:paraId="0226EB27" w14:textId="77777777" w:rsidR="002F6C58" w:rsidRDefault="00000000">
            <w:pPr>
              <w:pStyle w:val="Compact"/>
            </w:pPr>
            <w:r>
              <w:t>7</w:t>
            </w:r>
          </w:p>
        </w:tc>
        <w:tc>
          <w:tcPr>
            <w:tcW w:w="2704" w:type="dxa"/>
          </w:tcPr>
          <w:p w14:paraId="2A17E733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性能指标全部达标（详见</w:t>
            </w:r>
            <w:r>
              <w:t xml:space="preserve"> </w:t>
            </w:r>
            <w:r>
              <w:rPr>
                <w:rFonts w:hint="eastAsia"/>
              </w:rPr>
              <w:lastRenderedPageBreak/>
              <w:t>2.5</w:t>
            </w:r>
            <w:r>
              <w:rPr>
                <w:rFonts w:hint="eastAsia"/>
              </w:rPr>
              <w:t>）</w:t>
            </w:r>
          </w:p>
        </w:tc>
        <w:tc>
          <w:tcPr>
            <w:tcW w:w="4056" w:type="dxa"/>
          </w:tcPr>
          <w:p w14:paraId="720D5390" w14:textId="77777777" w:rsidR="002F6C5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性能测试工程师</w:t>
            </w:r>
          </w:p>
        </w:tc>
      </w:tr>
      <w:tr w:rsidR="002F6C58" w14:paraId="764861F0" w14:textId="77777777">
        <w:tc>
          <w:tcPr>
            <w:tcW w:w="1159" w:type="dxa"/>
          </w:tcPr>
          <w:p w14:paraId="65B0C7F1" w14:textId="77777777" w:rsidR="002F6C58" w:rsidRDefault="00000000">
            <w:pPr>
              <w:pStyle w:val="Compact"/>
            </w:pPr>
            <w:r>
              <w:t>8</w:t>
            </w:r>
          </w:p>
        </w:tc>
        <w:tc>
          <w:tcPr>
            <w:tcW w:w="2704" w:type="dxa"/>
          </w:tcPr>
          <w:p w14:paraId="49F34B9B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安全指标全部达标（详见</w:t>
            </w:r>
            <w:r>
              <w:t xml:space="preserve"> </w:t>
            </w:r>
            <w:r>
              <w:rPr>
                <w:rFonts w:hint="eastAsia"/>
              </w:rPr>
              <w:t>2.6</w:t>
            </w:r>
            <w:r>
              <w:rPr>
                <w:rFonts w:hint="eastAsia"/>
              </w:rPr>
              <w:t>）</w:t>
            </w:r>
          </w:p>
        </w:tc>
        <w:tc>
          <w:tcPr>
            <w:tcW w:w="4056" w:type="dxa"/>
          </w:tcPr>
          <w:p w14:paraId="15A85819" w14:textId="77777777" w:rsidR="002F6C58" w:rsidRDefault="00000000">
            <w:pPr>
              <w:pStyle w:val="Compact"/>
            </w:pPr>
            <w:r>
              <w:rPr>
                <w:rFonts w:hint="eastAsia"/>
              </w:rPr>
              <w:t>安全测试工程师</w:t>
            </w:r>
          </w:p>
        </w:tc>
      </w:tr>
    </w:tbl>
    <w:p w14:paraId="51E2307E" w14:textId="77777777" w:rsidR="002F6C58" w:rsidRDefault="00000000">
      <w:r>
        <w:pict w14:anchorId="17185E45">
          <v:rect id="_x0000_i1030" style="width:0;height:1.5pt" o:hralign="center" o:hrstd="t" o:hr="t"/>
        </w:pict>
      </w:r>
    </w:p>
    <w:p w14:paraId="6D6B38CC" w14:textId="77777777" w:rsidR="002F6C58" w:rsidRDefault="00000000">
      <w:pPr>
        <w:pStyle w:val="2"/>
      </w:pPr>
      <w:bookmarkStart w:id="18" w:name="计划审核记录"/>
      <w:bookmarkEnd w:id="17"/>
      <w:r>
        <w:t xml:space="preserve">5 </w:t>
      </w:r>
      <w:r>
        <w:rPr>
          <w:rFonts w:hint="eastAsia"/>
        </w:rPr>
        <w:t>计划审核记录</w:t>
      </w:r>
    </w:p>
    <w:p w14:paraId="456EE0F2" w14:textId="77777777" w:rsidR="002F6C58" w:rsidRDefault="00000000">
      <w:pPr>
        <w:pStyle w:val="3"/>
      </w:pPr>
      <w:bookmarkStart w:id="19" w:name="qa-cm-审核意见"/>
      <w:r>
        <w:t xml:space="preserve">QA &amp; CM </w:t>
      </w:r>
      <w:r>
        <w:rPr>
          <w:rFonts w:hint="eastAsia"/>
        </w:rPr>
        <w:t>审核意见</w:t>
      </w:r>
    </w:p>
    <w:p w14:paraId="49B8810D" w14:textId="77777777" w:rsidR="002F6C58" w:rsidRDefault="00000000">
      <w:pPr>
        <w:pStyle w:val="FirstParagraph"/>
      </w:pPr>
      <w:r>
        <w:rPr>
          <w:rFonts w:hint="eastAsia"/>
        </w:rPr>
        <w:t>签名：</w:t>
      </w:r>
      <w:r>
        <w:rPr>
          <w:rFonts w:hint="eastAsia"/>
        </w:rPr>
        <w:t>______________</w:t>
      </w:r>
      <w: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>______________</w:t>
      </w:r>
    </w:p>
    <w:p w14:paraId="463BA118" w14:textId="77777777" w:rsidR="002F6C58" w:rsidRDefault="00000000">
      <w:pPr>
        <w:pStyle w:val="3"/>
      </w:pPr>
      <w:bookmarkStart w:id="20" w:name="质管部经理审核意见"/>
      <w:bookmarkEnd w:id="19"/>
      <w:r>
        <w:rPr>
          <w:rFonts w:hint="eastAsia"/>
        </w:rPr>
        <w:t>质管部经理审核意见</w:t>
      </w:r>
    </w:p>
    <w:p w14:paraId="789FF998" w14:textId="77777777" w:rsidR="002F6C58" w:rsidRDefault="00000000">
      <w:pPr>
        <w:pStyle w:val="FirstParagraph"/>
      </w:pPr>
      <w:r>
        <w:rPr>
          <w:rFonts w:hint="eastAsia"/>
        </w:rPr>
        <w:t>签名：</w:t>
      </w:r>
      <w:r>
        <w:rPr>
          <w:rFonts w:hint="eastAsia"/>
        </w:rPr>
        <w:t>______________</w:t>
      </w:r>
      <w: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>______________</w:t>
      </w:r>
    </w:p>
    <w:p w14:paraId="2C37414B" w14:textId="77777777" w:rsidR="002F6C58" w:rsidRDefault="00000000">
      <w:pPr>
        <w:pStyle w:val="3"/>
      </w:pPr>
      <w:bookmarkStart w:id="21" w:name="项目经理审核意见"/>
      <w:bookmarkEnd w:id="20"/>
      <w:r>
        <w:rPr>
          <w:rFonts w:hint="eastAsia"/>
        </w:rPr>
        <w:t>项目经理审核意见</w:t>
      </w:r>
    </w:p>
    <w:p w14:paraId="5ED0A480" w14:textId="77777777" w:rsidR="002F6C58" w:rsidRDefault="00000000">
      <w:pPr>
        <w:pStyle w:val="FirstParagraph"/>
      </w:pPr>
      <w:r>
        <w:rPr>
          <w:rFonts w:hint="eastAsia"/>
        </w:rPr>
        <w:t>签名：</w:t>
      </w:r>
      <w:r>
        <w:rPr>
          <w:rFonts w:hint="eastAsia"/>
        </w:rPr>
        <w:t>______________</w:t>
      </w:r>
      <w:r>
        <w:t xml:space="preserve"> </w:t>
      </w:r>
      <w:r>
        <w:rPr>
          <w:rFonts w:hint="eastAsia"/>
        </w:rPr>
        <w:t>日期：</w:t>
      </w:r>
      <w:r>
        <w:rPr>
          <w:rFonts w:hint="eastAsia"/>
        </w:rPr>
        <w:t>______________</w:t>
      </w:r>
      <w:bookmarkEnd w:id="0"/>
      <w:bookmarkEnd w:id="18"/>
      <w:bookmarkEnd w:id="21"/>
    </w:p>
    <w:sectPr w:rsidR="002F6C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32925" w14:textId="77777777" w:rsidR="005F2B6E" w:rsidRDefault="005F2B6E">
      <w:pPr>
        <w:spacing w:after="0"/>
      </w:pPr>
      <w:r>
        <w:separator/>
      </w:r>
    </w:p>
  </w:endnote>
  <w:endnote w:type="continuationSeparator" w:id="0">
    <w:p w14:paraId="5EAF852F" w14:textId="77777777" w:rsidR="005F2B6E" w:rsidRDefault="005F2B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739C1" w14:textId="77777777" w:rsidR="005619AE" w:rsidRDefault="005619A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CEA39" w14:textId="77777777" w:rsidR="005619AE" w:rsidRDefault="005619AE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C5A4" w14:textId="77777777" w:rsidR="005619AE" w:rsidRDefault="005619A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76B1D" w14:textId="77777777" w:rsidR="005F2B6E" w:rsidRDefault="005F2B6E">
      <w:pPr>
        <w:spacing w:after="0"/>
      </w:pPr>
      <w:r>
        <w:separator/>
      </w:r>
    </w:p>
  </w:footnote>
  <w:footnote w:type="continuationSeparator" w:id="0">
    <w:p w14:paraId="43F4277F" w14:textId="77777777" w:rsidR="005F2B6E" w:rsidRDefault="005F2B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E2F6" w14:textId="77777777" w:rsidR="005619AE" w:rsidRDefault="005619AE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A37A" w14:textId="7152C364" w:rsidR="002F6C58" w:rsidRDefault="002F6C5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5B241" w14:textId="77777777" w:rsidR="005619AE" w:rsidRDefault="005619AE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D6CC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5642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C88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850557">
    <w:abstractNumId w:val="0"/>
  </w:num>
  <w:num w:numId="2" w16cid:durableId="864563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419180">
    <w:abstractNumId w:val="1"/>
  </w:num>
  <w:num w:numId="4" w16cid:durableId="991719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C58"/>
    <w:rsid w:val="002F6C58"/>
    <w:rsid w:val="004C3B0D"/>
    <w:rsid w:val="005619AE"/>
    <w:rsid w:val="005F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D9FE3"/>
  <w15:docId w15:val="{FC547D58-1091-4C98-A16E-D6294F4A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5619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5619AE"/>
    <w:rPr>
      <w:sz w:val="18"/>
      <w:szCs w:val="18"/>
    </w:rPr>
  </w:style>
  <w:style w:type="paragraph" w:styleId="af2">
    <w:name w:val="footer"/>
    <w:basedOn w:val="a"/>
    <w:link w:val="af3"/>
    <w:rsid w:val="005619A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5619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1778</Words>
  <Characters>2633</Characters>
  <Application>Microsoft Office Word</Application>
  <DocSecurity>0</DocSecurity>
  <Lines>292</Lines>
  <Paragraphs>339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2</cp:revision>
  <dcterms:created xsi:type="dcterms:W3CDTF">2026-07-27T11:00:00Z</dcterms:created>
  <dcterms:modified xsi:type="dcterms:W3CDTF">2026-07-27T11:05:00Z</dcterms:modified>
</cp:coreProperties>
</file>