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497B" w14:textId="77777777" w:rsidR="006E0502" w:rsidRPr="006E0502" w:rsidRDefault="006E0502" w:rsidP="006E0502">
      <w:pPr>
        <w:rPr>
          <w:rFonts w:hint="eastAsia"/>
        </w:rPr>
      </w:pPr>
      <w:bookmarkStart w:id="0" w:name="OLE_LINK1"/>
      <w:r w:rsidRPr="006E0502">
        <w:t>构建一个面向“商业信息投放（广告竞价、个性化推荐、动态营销）”的多智能体模拟平台，本质上是打造一个</w:t>
      </w:r>
      <w:r w:rsidRPr="006E0502">
        <w:rPr>
          <w:b/>
          <w:bCs/>
        </w:rPr>
        <w:t>高保真的“虚拟消费者社会”与“数字营销沙盘”</w:t>
      </w:r>
      <w:r w:rsidRPr="006E0502">
        <w:t>。</w:t>
      </w:r>
    </w:p>
    <w:p w14:paraId="491E9F4B" w14:textId="77777777" w:rsidR="006E0502" w:rsidRPr="006E0502" w:rsidRDefault="006E0502" w:rsidP="006E0502">
      <w:pPr>
        <w:rPr>
          <w:rFonts w:hint="eastAsia"/>
        </w:rPr>
      </w:pPr>
      <w:r w:rsidRPr="006E0502">
        <w:t xml:space="preserve">为了确保平台具备工业级的可用性、可扩展性以及与现有业务系统的无缝对接，建议采用 </w:t>
      </w:r>
      <w:r w:rsidRPr="006E0502">
        <w:rPr>
          <w:b/>
          <w:bCs/>
        </w:rPr>
        <w:t>“五层架构”</w:t>
      </w:r>
      <w:r w:rsidRPr="006E0502">
        <w:t xml:space="preserve"> 设计。以下是该平台的整体架构蓝图及核心功能模块拆解：</w:t>
      </w:r>
    </w:p>
    <w:p w14:paraId="36D1CF26" w14:textId="77777777" w:rsidR="006E0502" w:rsidRPr="006E0502" w:rsidRDefault="00000000" w:rsidP="006E0502">
      <w:pPr>
        <w:rPr>
          <w:rFonts w:hint="eastAsia"/>
        </w:rPr>
      </w:pPr>
      <w:r>
        <w:pict w14:anchorId="639545C7">
          <v:rect id="_x0000_i1025" style="width:0;height:1.5pt" o:hralign="center" o:hrstd="t" o:hr="t" fillcolor="#a0a0a0" stroked="f"/>
        </w:pict>
      </w:r>
    </w:p>
    <w:p w14:paraId="2A04B0EF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总体架构蓝图：五层沙盘架构</w:t>
      </w:r>
    </w:p>
    <w:p w14:paraId="11048948" w14:textId="77777777" w:rsidR="006E0502" w:rsidRPr="006E0502" w:rsidRDefault="006E0502" w:rsidP="006E0502">
      <w:pPr>
        <w:rPr>
          <w:rFonts w:hint="eastAsia"/>
        </w:rPr>
      </w:pPr>
      <w:r w:rsidRPr="006E0502">
        <w:t>平台从底层数据到上层应用，分为五个核心层级：</w:t>
      </w:r>
    </w:p>
    <w:p w14:paraId="76135B6E" w14:textId="77777777" w:rsidR="006E0502" w:rsidRPr="006E0502" w:rsidRDefault="006E0502" w:rsidP="006E0502">
      <w:pPr>
        <w:numPr>
          <w:ilvl w:val="0"/>
          <w:numId w:val="1"/>
        </w:numPr>
        <w:rPr>
          <w:rFonts w:hint="eastAsia"/>
        </w:rPr>
      </w:pPr>
      <w:r w:rsidRPr="006E0502">
        <w:rPr>
          <w:b/>
          <w:bCs/>
        </w:rPr>
        <w:t>数据与基座层 (Data &amp; Foundation Layer)</w:t>
      </w:r>
      <w:r w:rsidRPr="006E0502">
        <w:t>：提供真实世界的数据养料与大模型算力基座。</w:t>
      </w:r>
    </w:p>
    <w:p w14:paraId="5FA787B7" w14:textId="77777777" w:rsidR="006E0502" w:rsidRPr="006E0502" w:rsidRDefault="006E0502" w:rsidP="006E0502">
      <w:pPr>
        <w:numPr>
          <w:ilvl w:val="0"/>
          <w:numId w:val="1"/>
        </w:numPr>
        <w:rPr>
          <w:rFonts w:hint="eastAsia"/>
        </w:rPr>
      </w:pPr>
      <w:r w:rsidRPr="006E0502">
        <w:rPr>
          <w:b/>
          <w:bCs/>
        </w:rPr>
        <w:t>智能体工厂层 (Agent Factory Layer)</w:t>
      </w:r>
      <w:r w:rsidRPr="006E0502">
        <w:t>：负责“虚拟消费者”的生成、状态管理与认知构建。</w:t>
      </w:r>
    </w:p>
    <w:p w14:paraId="390E61F4" w14:textId="77777777" w:rsidR="006E0502" w:rsidRPr="006E0502" w:rsidRDefault="006E0502" w:rsidP="006E0502">
      <w:pPr>
        <w:numPr>
          <w:ilvl w:val="0"/>
          <w:numId w:val="1"/>
        </w:numPr>
        <w:rPr>
          <w:rFonts w:hint="eastAsia"/>
        </w:rPr>
      </w:pPr>
      <w:r w:rsidRPr="006E0502">
        <w:rPr>
          <w:b/>
          <w:bCs/>
        </w:rPr>
        <w:t>模拟环境引擎层 (Simulation Engine Layer)</w:t>
      </w:r>
      <w:r w:rsidRPr="006E0502">
        <w:t>：构建虚拟的商业投放场域，控制时间流转与交互规则。</w:t>
      </w:r>
    </w:p>
    <w:p w14:paraId="77D0ABBF" w14:textId="77777777" w:rsidR="006E0502" w:rsidRPr="006E0502" w:rsidRDefault="006E0502" w:rsidP="006E0502">
      <w:pPr>
        <w:numPr>
          <w:ilvl w:val="0"/>
          <w:numId w:val="1"/>
        </w:numPr>
        <w:rPr>
          <w:rFonts w:hint="eastAsia"/>
        </w:rPr>
      </w:pPr>
      <w:r w:rsidRPr="006E0502">
        <w:rPr>
          <w:b/>
          <w:bCs/>
        </w:rPr>
        <w:t>业务应用与分析层 (Application &amp; Analytics Layer)</w:t>
      </w:r>
      <w:r w:rsidRPr="006E0502">
        <w:t>：面向优化师、营销人员的可视化操作与洞察工作台。</w:t>
      </w:r>
    </w:p>
    <w:p w14:paraId="1B59C3FD" w14:textId="77777777" w:rsidR="006E0502" w:rsidRPr="006E0502" w:rsidRDefault="006E0502" w:rsidP="006E0502">
      <w:pPr>
        <w:numPr>
          <w:ilvl w:val="0"/>
          <w:numId w:val="1"/>
        </w:numPr>
        <w:rPr>
          <w:rFonts w:hint="eastAsia"/>
        </w:rPr>
      </w:pPr>
      <w:r w:rsidRPr="006E0502">
        <w:rPr>
          <w:b/>
          <w:bCs/>
        </w:rPr>
        <w:t>现实对齐与闭环层 (Reality Alignment Layer)</w:t>
      </w:r>
      <w:r w:rsidRPr="006E0502">
        <w:t>：连接真实投放系统，实现“模拟-真实”的误差校准。</w:t>
      </w:r>
    </w:p>
    <w:p w14:paraId="5DC06F4A" w14:textId="77777777" w:rsidR="006E0502" w:rsidRPr="006E0502" w:rsidRDefault="00000000" w:rsidP="006E0502">
      <w:pPr>
        <w:rPr>
          <w:rFonts w:hint="eastAsia"/>
        </w:rPr>
      </w:pPr>
      <w:r>
        <w:pict w14:anchorId="70A2BDE1">
          <v:rect id="_x0000_i1026" style="width:0;height:1.5pt" o:hralign="center" o:hrstd="t" o:hr="t" fillcolor="#a0a0a0" stroked="f"/>
        </w:pict>
      </w:r>
    </w:p>
    <w:p w14:paraId="3A7A546E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核心功能模块详细拆解</w:t>
      </w:r>
    </w:p>
    <w:p w14:paraId="0205E50B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一、 数据与基座层 (Data &amp; Foundation Layer)</w:t>
      </w:r>
    </w:p>
    <w:p w14:paraId="37308BBF" w14:textId="77777777" w:rsidR="006E0502" w:rsidRPr="006E0502" w:rsidRDefault="006E0502" w:rsidP="006E0502">
      <w:pPr>
        <w:rPr>
          <w:rFonts w:hint="eastAsia"/>
        </w:rPr>
      </w:pPr>
      <w:r w:rsidRPr="006E0502">
        <w:t>这是沙盘的“土壤”，负责提供构建虚拟世界所需的所有原材料。</w:t>
      </w:r>
    </w:p>
    <w:p w14:paraId="5C6DF36E" w14:textId="77777777" w:rsidR="006E0502" w:rsidRPr="006E0502" w:rsidRDefault="006E0502" w:rsidP="006E0502">
      <w:pPr>
        <w:numPr>
          <w:ilvl w:val="0"/>
          <w:numId w:val="2"/>
        </w:numPr>
        <w:rPr>
          <w:rFonts w:hint="eastAsia"/>
        </w:rPr>
      </w:pPr>
      <w:r w:rsidRPr="006E0502">
        <w:rPr>
          <w:b/>
          <w:bCs/>
        </w:rPr>
        <w:t>1. 真实数据湖 (Real-world Data Lake)</w:t>
      </w:r>
    </w:p>
    <w:p w14:paraId="0120BA07" w14:textId="77777777" w:rsidR="006E0502" w:rsidRPr="006E0502" w:rsidRDefault="006E0502" w:rsidP="006E0502">
      <w:pPr>
        <w:numPr>
          <w:ilvl w:val="1"/>
          <w:numId w:val="2"/>
        </w:numPr>
        <w:rPr>
          <w:rFonts w:hint="eastAsia"/>
        </w:rPr>
      </w:pPr>
      <w:r w:rsidRPr="006E0502">
        <w:rPr>
          <w:b/>
          <w:bCs/>
        </w:rPr>
        <w:t>用户特征库</w:t>
      </w:r>
      <w:r w:rsidRPr="006E0502">
        <w:t>：脱敏后的真实用户人口统计学数据、设备信息、长期兴趣标签。</w:t>
      </w:r>
    </w:p>
    <w:p w14:paraId="5F8D43B5" w14:textId="77777777" w:rsidR="006E0502" w:rsidRPr="006E0502" w:rsidRDefault="006E0502" w:rsidP="006E0502">
      <w:pPr>
        <w:numPr>
          <w:ilvl w:val="1"/>
          <w:numId w:val="2"/>
        </w:numPr>
        <w:rPr>
          <w:rFonts w:hint="eastAsia"/>
        </w:rPr>
      </w:pPr>
      <w:r w:rsidRPr="006E0502">
        <w:rPr>
          <w:b/>
          <w:bCs/>
        </w:rPr>
        <w:t>行为日志库</w:t>
      </w:r>
      <w:r w:rsidRPr="006E0502">
        <w:t>：真实用户的历史曝光、点击、加购、转化、停留时长等序列数据。</w:t>
      </w:r>
    </w:p>
    <w:p w14:paraId="496B5431" w14:textId="77777777" w:rsidR="006E0502" w:rsidRPr="006E0502" w:rsidRDefault="006E0502" w:rsidP="006E0502">
      <w:pPr>
        <w:numPr>
          <w:ilvl w:val="1"/>
          <w:numId w:val="2"/>
        </w:numPr>
        <w:rPr>
          <w:rFonts w:hint="eastAsia"/>
        </w:rPr>
      </w:pPr>
      <w:r w:rsidRPr="006E0502">
        <w:rPr>
          <w:b/>
          <w:bCs/>
        </w:rPr>
        <w:t>物料/素材库</w:t>
      </w:r>
      <w:r w:rsidRPr="006E0502">
        <w:t>：历史投放的广告视频、图片、文案、落地页信息及商品属性（SKU）。</w:t>
      </w:r>
    </w:p>
    <w:p w14:paraId="3589AE26" w14:textId="77777777" w:rsidR="006E0502" w:rsidRPr="006E0502" w:rsidRDefault="006E0502" w:rsidP="006E0502">
      <w:pPr>
        <w:numPr>
          <w:ilvl w:val="0"/>
          <w:numId w:val="2"/>
        </w:numPr>
        <w:rPr>
          <w:rFonts w:hint="eastAsia"/>
        </w:rPr>
      </w:pPr>
      <w:r w:rsidRPr="006E0502">
        <w:rPr>
          <w:b/>
          <w:bCs/>
        </w:rPr>
        <w:t>2. 大模型网关 (LLM Gateway)</w:t>
      </w:r>
    </w:p>
    <w:p w14:paraId="7DEAB32E" w14:textId="77777777" w:rsidR="006E0502" w:rsidRPr="006E0502" w:rsidRDefault="006E0502" w:rsidP="006E0502">
      <w:pPr>
        <w:numPr>
          <w:ilvl w:val="1"/>
          <w:numId w:val="2"/>
        </w:numPr>
        <w:rPr>
          <w:rFonts w:hint="eastAsia"/>
        </w:rPr>
      </w:pPr>
      <w:r w:rsidRPr="006E0502">
        <w:rPr>
          <w:b/>
          <w:bCs/>
        </w:rPr>
        <w:t>多模型路由</w:t>
      </w:r>
      <w:r w:rsidRPr="006E0502">
        <w:t>：支持接入不同参数量级的模型（如用 GPT-4/Claude 做复杂推理，用微调的开源 7B/14B 模型做高并发简单决策），以平衡成本与效果。</w:t>
      </w:r>
    </w:p>
    <w:p w14:paraId="2FE8E193" w14:textId="77777777" w:rsidR="006E0502" w:rsidRPr="006E0502" w:rsidRDefault="006E0502" w:rsidP="006E0502">
      <w:pPr>
        <w:numPr>
          <w:ilvl w:val="1"/>
          <w:numId w:val="2"/>
        </w:numPr>
        <w:rPr>
          <w:rFonts w:hint="eastAsia"/>
        </w:rPr>
      </w:pPr>
      <w:r w:rsidRPr="006E0502">
        <w:rPr>
          <w:b/>
          <w:bCs/>
        </w:rPr>
        <w:t>并发与限流控制</w:t>
      </w:r>
      <w:r w:rsidRPr="006E0502">
        <w:t>：处理模拟过程中成千上万次并发的 LLM API 请求，防止限流和雪崩。</w:t>
      </w:r>
    </w:p>
    <w:p w14:paraId="1422939B" w14:textId="77777777" w:rsidR="006E0502" w:rsidRPr="006E0502" w:rsidRDefault="006E0502" w:rsidP="006E0502">
      <w:pPr>
        <w:numPr>
          <w:ilvl w:val="0"/>
          <w:numId w:val="2"/>
        </w:numPr>
        <w:rPr>
          <w:rFonts w:hint="eastAsia"/>
        </w:rPr>
      </w:pPr>
      <w:r w:rsidRPr="006E0502">
        <w:rPr>
          <w:b/>
          <w:bCs/>
        </w:rPr>
        <w:t>3. 向量与图数据库 (Vector &amp; Graph DB)</w:t>
      </w:r>
    </w:p>
    <w:p w14:paraId="0D855490" w14:textId="77777777" w:rsidR="006E0502" w:rsidRPr="006E0502" w:rsidRDefault="006E0502" w:rsidP="006E0502">
      <w:pPr>
        <w:numPr>
          <w:ilvl w:val="1"/>
          <w:numId w:val="2"/>
        </w:numPr>
        <w:rPr>
          <w:rFonts w:hint="eastAsia"/>
        </w:rPr>
      </w:pPr>
      <w:r w:rsidRPr="006E0502">
        <w:t>用于存储物料的语义向量（便于Agent检索相似商品）以及用户社交/兴趣关系图谱。</w:t>
      </w:r>
    </w:p>
    <w:p w14:paraId="4F09D514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二、 智能体工厂层 (Agent Factory Layer)</w:t>
      </w:r>
    </w:p>
    <w:p w14:paraId="47404605" w14:textId="77777777" w:rsidR="006E0502" w:rsidRPr="006E0502" w:rsidRDefault="006E0502" w:rsidP="006E0502">
      <w:pPr>
        <w:rPr>
          <w:rFonts w:hint="eastAsia"/>
        </w:rPr>
      </w:pPr>
      <w:r w:rsidRPr="006E0502">
        <w:t>这是沙盘的“人口管理局”，负责将冷冰冰的数据转化为具备认知和记忆的“虚拟消费者（Agent）”。</w:t>
      </w:r>
    </w:p>
    <w:p w14:paraId="07CAFAEC" w14:textId="77777777" w:rsidR="006E0502" w:rsidRPr="006E0502" w:rsidRDefault="006E0502" w:rsidP="006E0502">
      <w:pPr>
        <w:numPr>
          <w:ilvl w:val="0"/>
          <w:numId w:val="3"/>
        </w:numPr>
        <w:rPr>
          <w:rFonts w:hint="eastAsia"/>
        </w:rPr>
      </w:pPr>
      <w:r w:rsidRPr="006E0502">
        <w:rPr>
          <w:b/>
          <w:bCs/>
        </w:rPr>
        <w:t>1. 画像生成器 (Persona Generator)</w:t>
      </w:r>
    </w:p>
    <w:p w14:paraId="1108DFB1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rPr>
          <w:b/>
          <w:bCs/>
        </w:rPr>
        <w:t>结构化转自然语言</w:t>
      </w:r>
      <w:r w:rsidRPr="006E0502">
        <w:t>：将真实的用户标签（如“女，25岁，一线城市，美妆控”）转化为 LLM 可理解的 System Prompt（人设小传）。</w:t>
      </w:r>
    </w:p>
    <w:p w14:paraId="1C7A465F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rPr>
          <w:b/>
          <w:bCs/>
        </w:rPr>
        <w:t>性格与偏好注入</w:t>
      </w:r>
      <w:r w:rsidRPr="006E0502">
        <w:t>：赋予 Agent 特定的消费心理学特征（如：价格敏感型、冲动消费型、成分党、品牌忠诚型）。</w:t>
      </w:r>
    </w:p>
    <w:p w14:paraId="19EA5F6A" w14:textId="77777777" w:rsidR="006E0502" w:rsidRPr="006E0502" w:rsidRDefault="006E0502" w:rsidP="006E0502">
      <w:pPr>
        <w:numPr>
          <w:ilvl w:val="0"/>
          <w:numId w:val="3"/>
        </w:numPr>
        <w:rPr>
          <w:rFonts w:hint="eastAsia"/>
        </w:rPr>
      </w:pPr>
      <w:r w:rsidRPr="006E0502">
        <w:rPr>
          <w:b/>
          <w:bCs/>
        </w:rPr>
        <w:t>2. 记忆管理系统 (Memory Management System)</w:t>
      </w:r>
    </w:p>
    <w:p w14:paraId="4F5B2220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rPr>
          <w:b/>
          <w:bCs/>
        </w:rPr>
        <w:lastRenderedPageBreak/>
        <w:t>长期记忆 (Long-term Memory)</w:t>
      </w:r>
      <w:r w:rsidRPr="006E0502">
        <w:t>：Agent 的固有偏好和历史长期消费习惯（存入向量数据库）。</w:t>
      </w:r>
    </w:p>
    <w:p w14:paraId="7638FD70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rPr>
          <w:b/>
          <w:bCs/>
        </w:rPr>
        <w:t>短期/工作记忆 (Short-term Memory)</w:t>
      </w:r>
      <w:r w:rsidRPr="006E0502">
        <w:t>：Agent 在最近几次模拟交互中看到的广告、产生的情绪和点击行为（使用滑动窗口机制管理，防止 Context 溢出）。</w:t>
      </w:r>
    </w:p>
    <w:p w14:paraId="035FAD66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rPr>
          <w:b/>
          <w:bCs/>
        </w:rPr>
        <w:t>记忆检索 (RAG)</w:t>
      </w:r>
      <w:r w:rsidRPr="006E0502">
        <w:t>：在每次决策前，自动召回与当前推荐商品最相关的历史记忆。</w:t>
      </w:r>
    </w:p>
    <w:p w14:paraId="088BD157" w14:textId="77777777" w:rsidR="006E0502" w:rsidRPr="006E0502" w:rsidRDefault="006E0502" w:rsidP="006E0502">
      <w:pPr>
        <w:numPr>
          <w:ilvl w:val="0"/>
          <w:numId w:val="3"/>
        </w:numPr>
        <w:rPr>
          <w:rFonts w:hint="eastAsia"/>
        </w:rPr>
      </w:pPr>
      <w:r w:rsidRPr="006E0502">
        <w:rPr>
          <w:b/>
          <w:bCs/>
        </w:rPr>
        <w:t>3. 认知与决策引擎 (Cognition &amp; Action Engine)</w:t>
      </w:r>
    </w:p>
    <w:p w14:paraId="76EA9B51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rPr>
          <w:b/>
          <w:bCs/>
        </w:rPr>
        <w:t>思维链 (CoT) 推理</w:t>
      </w:r>
      <w:r w:rsidRPr="006E0502">
        <w:t>：强制 Agent 在做出动作前输出思考过程（例如：“这个广告文案强调了抗老，但我才20岁，我不需要，所以忽略”）。</w:t>
      </w:r>
    </w:p>
    <w:p w14:paraId="215572C8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rPr>
          <w:b/>
          <w:bCs/>
        </w:rPr>
        <w:t>商业动作空间定义</w:t>
      </w:r>
      <w:r w:rsidRPr="006E0502">
        <w:t>：定义标准的转化漏斗动作：Impression(曝光) -&gt; Click(点击) -&gt; Add_to_Cart(加购) -&gt; Purchase(购买) -&gt; Churn(流失/屏蔽)。</w:t>
      </w:r>
    </w:p>
    <w:p w14:paraId="66211BF9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rPr>
          <w:b/>
          <w:bCs/>
        </w:rPr>
        <w:t>抗偏差机制</w:t>
      </w:r>
      <w:r w:rsidRPr="006E0502">
        <w:t>：内置位置偏差（Position Bias）消除模块，防止 Agent 盲目点击排在第一位的广告。</w:t>
      </w:r>
    </w:p>
    <w:p w14:paraId="1F3B1DF0" w14:textId="77777777" w:rsidR="006E0502" w:rsidRPr="006E0502" w:rsidRDefault="006E0502" w:rsidP="006E0502">
      <w:pPr>
        <w:numPr>
          <w:ilvl w:val="0"/>
          <w:numId w:val="3"/>
        </w:numPr>
        <w:rPr>
          <w:rFonts w:hint="eastAsia"/>
        </w:rPr>
      </w:pPr>
      <w:r w:rsidRPr="006E0502">
        <w:rPr>
          <w:b/>
          <w:bCs/>
        </w:rPr>
        <w:t>4. 智能体注册中心 (Agent Registry)</w:t>
      </w:r>
    </w:p>
    <w:p w14:paraId="39F84B0B" w14:textId="77777777" w:rsidR="006E0502" w:rsidRPr="006E0502" w:rsidRDefault="006E0502" w:rsidP="006E0502">
      <w:pPr>
        <w:numPr>
          <w:ilvl w:val="1"/>
          <w:numId w:val="3"/>
        </w:numPr>
        <w:rPr>
          <w:rFonts w:hint="eastAsia"/>
        </w:rPr>
      </w:pPr>
      <w:r w:rsidRPr="006E0502">
        <w:t>管理数十万个虚拟 Agent 的生命周期、状态快照（Snapshot）与版本控制。</w:t>
      </w:r>
    </w:p>
    <w:p w14:paraId="0563AA15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三、 模拟环境引擎层 (Simulation Engine Layer)</w:t>
      </w:r>
    </w:p>
    <w:p w14:paraId="5B80AD3C" w14:textId="77777777" w:rsidR="006E0502" w:rsidRPr="006E0502" w:rsidRDefault="006E0502" w:rsidP="006E0502">
      <w:pPr>
        <w:rPr>
          <w:rFonts w:hint="eastAsia"/>
        </w:rPr>
      </w:pPr>
      <w:r w:rsidRPr="006E0502">
        <w:t>这是沙盘的“物理法则与时间机器”，控制虚拟世界的运转规则。</w:t>
      </w:r>
    </w:p>
    <w:p w14:paraId="7282CD2E" w14:textId="77777777" w:rsidR="006E0502" w:rsidRPr="006E0502" w:rsidRDefault="006E0502" w:rsidP="006E0502">
      <w:pPr>
        <w:numPr>
          <w:ilvl w:val="0"/>
          <w:numId w:val="4"/>
        </w:numPr>
        <w:rPr>
          <w:rFonts w:hint="eastAsia"/>
        </w:rPr>
      </w:pPr>
      <w:r w:rsidRPr="006E0502">
        <w:rPr>
          <w:b/>
          <w:bCs/>
        </w:rPr>
        <w:t>1. 推荐/广告系统模拟器 (Rec/Ad System Simulator)</w:t>
      </w:r>
    </w:p>
    <w:p w14:paraId="1F065D9E" w14:textId="77777777" w:rsidR="006E0502" w:rsidRPr="006E0502" w:rsidRDefault="006E0502" w:rsidP="006E0502">
      <w:pPr>
        <w:numPr>
          <w:ilvl w:val="1"/>
          <w:numId w:val="4"/>
        </w:numPr>
        <w:rPr>
          <w:rFonts w:hint="eastAsia"/>
        </w:rPr>
      </w:pPr>
      <w:r w:rsidRPr="006E0502">
        <w:rPr>
          <w:b/>
          <w:bCs/>
        </w:rPr>
        <w:t>算法插件库</w:t>
      </w:r>
      <w:r w:rsidRPr="006E0502">
        <w:t>：内置多种基线算法（随机、热门、协同过滤），并支持通过 API 对接企业真实的离线推荐/广告排序模型。</w:t>
      </w:r>
    </w:p>
    <w:p w14:paraId="52422C45" w14:textId="77777777" w:rsidR="006E0502" w:rsidRPr="006E0502" w:rsidRDefault="006E0502" w:rsidP="006E0502">
      <w:pPr>
        <w:numPr>
          <w:ilvl w:val="1"/>
          <w:numId w:val="4"/>
        </w:numPr>
        <w:rPr>
          <w:rFonts w:hint="eastAsia"/>
        </w:rPr>
      </w:pPr>
      <w:r w:rsidRPr="006E0502">
        <w:rPr>
          <w:b/>
          <w:bCs/>
        </w:rPr>
        <w:t>竞价环境模拟 (RTB Simulator)</w:t>
      </w:r>
      <w:r w:rsidRPr="006E0502">
        <w:t>：模拟真实的广告竞价逻辑（如 GSP/VCG 机制），测试不同出价策略下的赢标率和成本。</w:t>
      </w:r>
    </w:p>
    <w:p w14:paraId="4FA943E8" w14:textId="77777777" w:rsidR="006E0502" w:rsidRPr="006E0502" w:rsidRDefault="006E0502" w:rsidP="006E0502">
      <w:pPr>
        <w:numPr>
          <w:ilvl w:val="0"/>
          <w:numId w:val="4"/>
        </w:numPr>
        <w:rPr>
          <w:rFonts w:hint="eastAsia"/>
        </w:rPr>
      </w:pPr>
      <w:r w:rsidRPr="006E0502">
        <w:rPr>
          <w:b/>
          <w:bCs/>
        </w:rPr>
        <w:t>2. 时间与事件调度器 (Time &amp; Event Scheduler)</w:t>
      </w:r>
    </w:p>
    <w:p w14:paraId="2B9F0A40" w14:textId="77777777" w:rsidR="006E0502" w:rsidRPr="006E0502" w:rsidRDefault="006E0502" w:rsidP="006E0502">
      <w:pPr>
        <w:numPr>
          <w:ilvl w:val="1"/>
          <w:numId w:val="4"/>
        </w:numPr>
        <w:rPr>
          <w:rFonts w:hint="eastAsia"/>
        </w:rPr>
      </w:pPr>
      <w:r w:rsidRPr="006E0502">
        <w:rPr>
          <w:b/>
          <w:bCs/>
        </w:rPr>
        <w:t>时间步控制</w:t>
      </w:r>
      <w:r w:rsidRPr="006E0502">
        <w:t>：支持按“小时/天/周”推进模拟时间。</w:t>
      </w:r>
    </w:p>
    <w:p w14:paraId="0F591378" w14:textId="77777777" w:rsidR="006E0502" w:rsidRPr="006E0502" w:rsidRDefault="006E0502" w:rsidP="006E0502">
      <w:pPr>
        <w:numPr>
          <w:ilvl w:val="1"/>
          <w:numId w:val="4"/>
        </w:numPr>
        <w:rPr>
          <w:rFonts w:hint="eastAsia"/>
        </w:rPr>
      </w:pPr>
      <w:r w:rsidRPr="006E0502">
        <w:rPr>
          <w:b/>
          <w:bCs/>
        </w:rPr>
        <w:t>宏观事件注入</w:t>
      </w:r>
      <w:r w:rsidRPr="006E0502">
        <w:t>：在模拟中注入突发事件（如“双十一大促”、“发薪日”、“竞品发布”），观察 Agent 在特定节点的行为突变。</w:t>
      </w:r>
    </w:p>
    <w:p w14:paraId="674C8A61" w14:textId="77777777" w:rsidR="006E0502" w:rsidRPr="006E0502" w:rsidRDefault="006E0502" w:rsidP="006E0502">
      <w:pPr>
        <w:numPr>
          <w:ilvl w:val="0"/>
          <w:numId w:val="4"/>
        </w:numPr>
        <w:rPr>
          <w:rFonts w:hint="eastAsia"/>
        </w:rPr>
      </w:pPr>
      <w:r w:rsidRPr="006E0502">
        <w:rPr>
          <w:b/>
          <w:bCs/>
        </w:rPr>
        <w:t>3. 交互总线 (Interaction Broker)</w:t>
      </w:r>
    </w:p>
    <w:p w14:paraId="7E659662" w14:textId="77777777" w:rsidR="006E0502" w:rsidRPr="006E0502" w:rsidRDefault="006E0502" w:rsidP="006E0502">
      <w:pPr>
        <w:numPr>
          <w:ilvl w:val="1"/>
          <w:numId w:val="4"/>
        </w:numPr>
        <w:rPr>
          <w:rFonts w:hint="eastAsia"/>
        </w:rPr>
      </w:pPr>
      <w:r w:rsidRPr="006E0502">
        <w:t>高并发消息队列，负责将“环境生成的推荐列表”分发给“Agent”，并收集“Agent的决策结果”更新环境状态。</w:t>
      </w:r>
    </w:p>
    <w:p w14:paraId="1A472411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四、 业务应用与分析层 (Application &amp; Analytics Layer)</w:t>
      </w:r>
    </w:p>
    <w:p w14:paraId="363F5A65" w14:textId="77777777" w:rsidR="006E0502" w:rsidRPr="006E0502" w:rsidRDefault="006E0502" w:rsidP="006E0502">
      <w:pPr>
        <w:rPr>
          <w:rFonts w:hint="eastAsia"/>
        </w:rPr>
      </w:pPr>
      <w:r w:rsidRPr="006E0502">
        <w:t>这是面向业务人员（广告优化师、产品经理、营销总监）的“驾驶舱”。</w:t>
      </w:r>
    </w:p>
    <w:p w14:paraId="377BB3B4" w14:textId="77777777" w:rsidR="006E0502" w:rsidRPr="006E0502" w:rsidRDefault="006E0502" w:rsidP="006E0502">
      <w:pPr>
        <w:numPr>
          <w:ilvl w:val="0"/>
          <w:numId w:val="5"/>
        </w:numPr>
        <w:rPr>
          <w:rFonts w:hint="eastAsia"/>
        </w:rPr>
      </w:pPr>
      <w:r w:rsidRPr="006E0502">
        <w:rPr>
          <w:b/>
          <w:bCs/>
        </w:rPr>
        <w:t>1. 虚拟 A/B 测试工作台 (Virtual A/B Testing)</w:t>
      </w:r>
    </w:p>
    <w:p w14:paraId="1FA9C028" w14:textId="77777777" w:rsidR="006E0502" w:rsidRPr="006E0502" w:rsidRDefault="006E0502" w:rsidP="006E0502">
      <w:pPr>
        <w:numPr>
          <w:ilvl w:val="1"/>
          <w:numId w:val="5"/>
        </w:numPr>
        <w:rPr>
          <w:rFonts w:hint="eastAsia"/>
        </w:rPr>
      </w:pPr>
      <w:r w:rsidRPr="006E0502">
        <w:rPr>
          <w:b/>
          <w:bCs/>
        </w:rPr>
        <w:t>素材/文案赛马</w:t>
      </w:r>
      <w:r w:rsidRPr="006E0502">
        <w:t>：上传 10 套新广告素材，让 10000 个目标受众 Agent 进行虚拟曝光，快速预测 CTR/CVR 排名，筛选出 Top 3 再去真实环境投放。</w:t>
      </w:r>
    </w:p>
    <w:p w14:paraId="4E3D881C" w14:textId="77777777" w:rsidR="006E0502" w:rsidRPr="006E0502" w:rsidRDefault="006E0502" w:rsidP="006E0502">
      <w:pPr>
        <w:numPr>
          <w:ilvl w:val="1"/>
          <w:numId w:val="5"/>
        </w:numPr>
        <w:rPr>
          <w:rFonts w:hint="eastAsia"/>
        </w:rPr>
      </w:pPr>
      <w:r w:rsidRPr="006E0502">
        <w:rPr>
          <w:b/>
          <w:bCs/>
        </w:rPr>
        <w:t>策略对比</w:t>
      </w:r>
      <w:r w:rsidRPr="006E0502">
        <w:t>：对比“强营销导向策略”与“内容种草导向策略”在不同人群中的接受度。</w:t>
      </w:r>
    </w:p>
    <w:p w14:paraId="299B8240" w14:textId="77777777" w:rsidR="006E0502" w:rsidRPr="006E0502" w:rsidRDefault="006E0502" w:rsidP="006E0502">
      <w:pPr>
        <w:numPr>
          <w:ilvl w:val="0"/>
          <w:numId w:val="5"/>
        </w:numPr>
        <w:rPr>
          <w:rFonts w:hint="eastAsia"/>
        </w:rPr>
      </w:pPr>
      <w:r w:rsidRPr="006E0502">
        <w:rPr>
          <w:b/>
          <w:bCs/>
        </w:rPr>
        <w:t>2. 受众洞察与归因分析 (Audience Insight &amp; Attribution)</w:t>
      </w:r>
    </w:p>
    <w:p w14:paraId="4DE09030" w14:textId="77777777" w:rsidR="006E0502" w:rsidRPr="006E0502" w:rsidRDefault="006E0502" w:rsidP="006E0502">
      <w:pPr>
        <w:numPr>
          <w:ilvl w:val="1"/>
          <w:numId w:val="5"/>
        </w:numPr>
        <w:rPr>
          <w:rFonts w:hint="eastAsia"/>
        </w:rPr>
      </w:pPr>
      <w:r w:rsidRPr="006E0502">
        <w:rPr>
          <w:b/>
          <w:bCs/>
        </w:rPr>
        <w:t>拒绝原因分析</w:t>
      </w:r>
      <w:r w:rsidRPr="006E0502">
        <w:t>：聚合 Agent 未点击/未购买的 CoT 理由（如“价格太高”、“模特审美不符”、“卖点不清晰”），生成词云和优化建议。</w:t>
      </w:r>
    </w:p>
    <w:p w14:paraId="3B087175" w14:textId="77777777" w:rsidR="006E0502" w:rsidRPr="006E0502" w:rsidRDefault="006E0502" w:rsidP="006E0502">
      <w:pPr>
        <w:numPr>
          <w:ilvl w:val="1"/>
          <w:numId w:val="5"/>
        </w:numPr>
        <w:rPr>
          <w:rFonts w:hint="eastAsia"/>
        </w:rPr>
      </w:pPr>
      <w:r w:rsidRPr="006E0502">
        <w:rPr>
          <w:b/>
          <w:bCs/>
        </w:rPr>
        <w:t>反事实推演 (Counterfactual Analysis)</w:t>
      </w:r>
      <w:r w:rsidRPr="006E0502">
        <w:t>：“如果当时给这个用户推的是B商品而不是A商品，他会买吗？”</w:t>
      </w:r>
    </w:p>
    <w:p w14:paraId="4DF55E2F" w14:textId="77777777" w:rsidR="006E0502" w:rsidRPr="006E0502" w:rsidRDefault="006E0502" w:rsidP="006E0502">
      <w:pPr>
        <w:numPr>
          <w:ilvl w:val="0"/>
          <w:numId w:val="5"/>
        </w:numPr>
        <w:rPr>
          <w:rFonts w:hint="eastAsia"/>
        </w:rPr>
      </w:pPr>
      <w:r w:rsidRPr="006E0502">
        <w:rPr>
          <w:b/>
          <w:bCs/>
        </w:rPr>
        <w:t>3. 长期生态演化评估 (Long-term Ecology Evaluation)</w:t>
      </w:r>
    </w:p>
    <w:p w14:paraId="592B1241" w14:textId="77777777" w:rsidR="006E0502" w:rsidRPr="006E0502" w:rsidRDefault="006E0502" w:rsidP="006E0502">
      <w:pPr>
        <w:numPr>
          <w:ilvl w:val="1"/>
          <w:numId w:val="5"/>
        </w:numPr>
        <w:rPr>
          <w:rFonts w:hint="eastAsia"/>
        </w:rPr>
      </w:pPr>
      <w:r w:rsidRPr="006E0502">
        <w:rPr>
          <w:b/>
          <w:bCs/>
        </w:rPr>
        <w:t>疲劳度与流失预警</w:t>
      </w:r>
      <w:r w:rsidRPr="006E0502">
        <w:t>：模拟连续 30 天的高频广告轰炸，观测 Agent 的“广告</w:t>
      </w:r>
      <w:r w:rsidRPr="006E0502">
        <w:lastRenderedPageBreak/>
        <w:t>盲区”效应和最终的卸载/流失率。</w:t>
      </w:r>
    </w:p>
    <w:p w14:paraId="64683801" w14:textId="77777777" w:rsidR="006E0502" w:rsidRPr="006E0502" w:rsidRDefault="006E0502" w:rsidP="006E0502">
      <w:pPr>
        <w:numPr>
          <w:ilvl w:val="1"/>
          <w:numId w:val="5"/>
        </w:numPr>
        <w:rPr>
          <w:rFonts w:hint="eastAsia"/>
        </w:rPr>
      </w:pPr>
      <w:r w:rsidRPr="006E0502">
        <w:rPr>
          <w:b/>
          <w:bCs/>
        </w:rPr>
        <w:t>信息茧房检测</w:t>
      </w:r>
      <w:r w:rsidRPr="006E0502">
        <w:t>：评估长期推荐策略是否导致 Agent 视野变窄，损害长期 LTV（用户生命周期价值）。</w:t>
      </w:r>
    </w:p>
    <w:p w14:paraId="0D3969E4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五、 现实对齐与闭环层 (Reality Alignment Layer)</w:t>
      </w:r>
    </w:p>
    <w:p w14:paraId="6E9FF60A" w14:textId="77777777" w:rsidR="006E0502" w:rsidRPr="006E0502" w:rsidRDefault="006E0502" w:rsidP="006E0502">
      <w:pPr>
        <w:rPr>
          <w:rFonts w:hint="eastAsia"/>
        </w:rPr>
      </w:pPr>
      <w:r w:rsidRPr="006E0502">
        <w:t>这是防止沙盘变成“乌托邦”的关键，确保虚拟 Agent 的行为无限逼近真实人类。</w:t>
      </w:r>
    </w:p>
    <w:p w14:paraId="09AECFE7" w14:textId="77777777" w:rsidR="006E0502" w:rsidRPr="006E0502" w:rsidRDefault="006E0502" w:rsidP="006E0502">
      <w:pPr>
        <w:numPr>
          <w:ilvl w:val="0"/>
          <w:numId w:val="6"/>
        </w:numPr>
        <w:rPr>
          <w:rFonts w:hint="eastAsia"/>
        </w:rPr>
      </w:pPr>
      <w:r w:rsidRPr="006E0502">
        <w:rPr>
          <w:b/>
          <w:bCs/>
        </w:rPr>
        <w:t>1. 现实差距分析器 (Reality Gap Analyzer)</w:t>
      </w:r>
    </w:p>
    <w:p w14:paraId="126A848C" w14:textId="77777777" w:rsidR="006E0502" w:rsidRPr="006E0502" w:rsidRDefault="006E0502" w:rsidP="006E0502">
      <w:pPr>
        <w:numPr>
          <w:ilvl w:val="1"/>
          <w:numId w:val="6"/>
        </w:numPr>
        <w:rPr>
          <w:rFonts w:hint="eastAsia"/>
        </w:rPr>
      </w:pPr>
      <w:r w:rsidRPr="006E0502">
        <w:t>将“沙盘预测的 CTR/CVR”与“真实环境小流量 A/B 测试的实际 CTR/CVR”进行对比，计算偏差率（Gap）。</w:t>
      </w:r>
    </w:p>
    <w:p w14:paraId="1B6BA81B" w14:textId="77777777" w:rsidR="006E0502" w:rsidRPr="006E0502" w:rsidRDefault="006E0502" w:rsidP="006E0502">
      <w:pPr>
        <w:numPr>
          <w:ilvl w:val="0"/>
          <w:numId w:val="6"/>
        </w:numPr>
        <w:rPr>
          <w:rFonts w:hint="eastAsia"/>
        </w:rPr>
      </w:pPr>
      <w:r w:rsidRPr="006E0502">
        <w:rPr>
          <w:b/>
          <w:bCs/>
        </w:rPr>
        <w:t>2. 智能体微调与校准器 (Agent Tuner &amp; Calibrator)</w:t>
      </w:r>
    </w:p>
    <w:p w14:paraId="0C1CE4F6" w14:textId="77777777" w:rsidR="006E0502" w:rsidRPr="006E0502" w:rsidRDefault="006E0502" w:rsidP="006E0502">
      <w:pPr>
        <w:numPr>
          <w:ilvl w:val="1"/>
          <w:numId w:val="6"/>
        </w:numPr>
        <w:rPr>
          <w:rFonts w:hint="eastAsia"/>
        </w:rPr>
      </w:pPr>
      <w:r w:rsidRPr="006E0502">
        <w:rPr>
          <w:b/>
          <w:bCs/>
        </w:rPr>
        <w:t>Prompt 自动优化</w:t>
      </w:r>
      <w:r w:rsidRPr="006E0502">
        <w:t>：如果发现某类 Agent（如“下沉市场用户”）的模拟点击率远高于真实点击率，系统自动调整其 Prompt 中的“价格敏感度”权重。</w:t>
      </w:r>
    </w:p>
    <w:p w14:paraId="4B8859FA" w14:textId="77777777" w:rsidR="006E0502" w:rsidRPr="006E0502" w:rsidRDefault="006E0502" w:rsidP="006E0502">
      <w:pPr>
        <w:numPr>
          <w:ilvl w:val="1"/>
          <w:numId w:val="6"/>
        </w:numPr>
        <w:rPr>
          <w:rFonts w:hint="eastAsia"/>
        </w:rPr>
      </w:pPr>
      <w:r w:rsidRPr="006E0502">
        <w:rPr>
          <w:b/>
          <w:bCs/>
        </w:rPr>
        <w:t>基于真实反馈的强化学习 (RLHF/RLAIF)</w:t>
      </w:r>
      <w:r w:rsidRPr="006E0502">
        <w:t>：将真实世界的转化数据作为 Reward（奖励），微调底层的 Agent 决策小模型，使其“品味（Taste）”与真实用户对齐。</w:t>
      </w:r>
    </w:p>
    <w:p w14:paraId="48F0B6E5" w14:textId="77777777" w:rsidR="006E0502" w:rsidRPr="006E0502" w:rsidRDefault="00000000" w:rsidP="006E0502">
      <w:pPr>
        <w:rPr>
          <w:rFonts w:hint="eastAsia"/>
        </w:rPr>
      </w:pPr>
      <w:r>
        <w:pict w14:anchorId="2E5B51BB">
          <v:rect id="_x0000_i1027" style="width:0;height:1.5pt" o:hralign="center" o:hrstd="t" o:hr="t" fillcolor="#a0a0a0" stroked="f"/>
        </w:pict>
      </w:r>
    </w:p>
    <w:p w14:paraId="55A53852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平台构建的 3 个关键技术难点与解法建议</w:t>
      </w:r>
    </w:p>
    <w:p w14:paraId="3E6E866B" w14:textId="77777777" w:rsidR="006E0502" w:rsidRPr="006E0502" w:rsidRDefault="006E0502" w:rsidP="006E0502">
      <w:pPr>
        <w:numPr>
          <w:ilvl w:val="0"/>
          <w:numId w:val="7"/>
        </w:numPr>
        <w:rPr>
          <w:rFonts w:hint="eastAsia"/>
        </w:rPr>
      </w:pPr>
      <w:r w:rsidRPr="006E0502">
        <w:rPr>
          <w:b/>
          <w:bCs/>
        </w:rPr>
        <w:t>算力成本爆炸问题</w:t>
      </w:r>
    </w:p>
    <w:p w14:paraId="31278E8A" w14:textId="77777777" w:rsidR="006E0502" w:rsidRPr="006E0502" w:rsidRDefault="006E0502" w:rsidP="006E0502">
      <w:pPr>
        <w:numPr>
          <w:ilvl w:val="1"/>
          <w:numId w:val="7"/>
        </w:numPr>
        <w:rPr>
          <w:rFonts w:hint="eastAsia"/>
        </w:rPr>
      </w:pPr>
      <w:r w:rsidRPr="006E0502">
        <w:rPr>
          <w:i/>
          <w:iCs/>
        </w:rPr>
        <w:t>难点</w:t>
      </w:r>
      <w:r w:rsidRPr="006E0502">
        <w:t>：让 10 万个 Agent 每天看 100 条广告，调用大模型的 API 费用将极其高昂。</w:t>
      </w:r>
    </w:p>
    <w:p w14:paraId="55940B8A" w14:textId="77777777" w:rsidR="006E0502" w:rsidRPr="006E0502" w:rsidRDefault="006E0502" w:rsidP="006E0502">
      <w:pPr>
        <w:numPr>
          <w:ilvl w:val="1"/>
          <w:numId w:val="7"/>
        </w:numPr>
        <w:rPr>
          <w:rFonts w:hint="eastAsia"/>
        </w:rPr>
      </w:pPr>
      <w:r w:rsidRPr="006E0502">
        <w:rPr>
          <w:i/>
          <w:iCs/>
        </w:rPr>
        <w:t>解法</w:t>
      </w:r>
      <w:r w:rsidRPr="006E0502">
        <w:t xml:space="preserve">：采用 </w:t>
      </w:r>
      <w:r w:rsidRPr="006E0502">
        <w:rPr>
          <w:b/>
          <w:bCs/>
        </w:rPr>
        <w:t>“大小模型协同”</w:t>
      </w:r>
      <w:r w:rsidRPr="006E0502">
        <w:t>。用大模型（如 GPT-4）生成少量高质量的“决策思维链（CoT）”数据，然后蒸馏/微调一个专用的 7B 小模型（如 Llama-3-8B）。在沙盘大规模推演时，全部使用本地部署的小模型进行推理，成本可降低 95% 以上。</w:t>
      </w:r>
    </w:p>
    <w:p w14:paraId="2B8B8AF2" w14:textId="77777777" w:rsidR="006E0502" w:rsidRPr="006E0502" w:rsidRDefault="006E0502" w:rsidP="006E0502">
      <w:pPr>
        <w:numPr>
          <w:ilvl w:val="0"/>
          <w:numId w:val="7"/>
        </w:numPr>
        <w:rPr>
          <w:rFonts w:hint="eastAsia"/>
        </w:rPr>
      </w:pPr>
      <w:r w:rsidRPr="006E0502">
        <w:rPr>
          <w:b/>
          <w:bCs/>
        </w:rPr>
        <w:t>Agent 的“过度理性”与“幻觉”</w:t>
      </w:r>
    </w:p>
    <w:p w14:paraId="235E2947" w14:textId="77777777" w:rsidR="006E0502" w:rsidRPr="006E0502" w:rsidRDefault="006E0502" w:rsidP="006E0502">
      <w:pPr>
        <w:numPr>
          <w:ilvl w:val="1"/>
          <w:numId w:val="7"/>
        </w:numPr>
        <w:rPr>
          <w:rFonts w:hint="eastAsia"/>
        </w:rPr>
      </w:pPr>
      <w:r w:rsidRPr="006E0502">
        <w:rPr>
          <w:i/>
          <w:iCs/>
        </w:rPr>
        <w:t>难点</w:t>
      </w:r>
      <w:r w:rsidRPr="006E0502">
        <w:t>：LLM 本质上是理性的逻辑机器，但真实人类的广告点击往往是非理性的（如被夸张的标题党吸引，或因为手滑误触）。</w:t>
      </w:r>
    </w:p>
    <w:p w14:paraId="6E624795" w14:textId="77777777" w:rsidR="006E0502" w:rsidRPr="006E0502" w:rsidRDefault="006E0502" w:rsidP="006E0502">
      <w:pPr>
        <w:numPr>
          <w:ilvl w:val="1"/>
          <w:numId w:val="7"/>
        </w:numPr>
        <w:rPr>
          <w:rFonts w:hint="eastAsia"/>
        </w:rPr>
      </w:pPr>
      <w:r w:rsidRPr="006E0502">
        <w:rPr>
          <w:i/>
          <w:iCs/>
        </w:rPr>
        <w:t>解法</w:t>
      </w:r>
      <w:r w:rsidRPr="006E0502">
        <w:t xml:space="preserve">：在 Action Engine 中引入 </w:t>
      </w:r>
      <w:r w:rsidRPr="006E0502">
        <w:rPr>
          <w:b/>
          <w:bCs/>
        </w:rPr>
        <w:t>“噪声注入（Noise Injection）”</w:t>
      </w:r>
      <w:r w:rsidRPr="006E0502">
        <w:t xml:space="preserve"> 和 </w:t>
      </w:r>
      <w:r w:rsidRPr="006E0502">
        <w:rPr>
          <w:b/>
          <w:bCs/>
        </w:rPr>
        <w:t>“情绪温度（Emotional Temperature）”</w:t>
      </w:r>
      <w:r w:rsidRPr="006E0502">
        <w:t xml:space="preserve"> 参数。允许 Agent 有一定概率做出“冲动决策”或“随机探索”，以拟合真实世界的长尾分布。</w:t>
      </w:r>
    </w:p>
    <w:p w14:paraId="4B610136" w14:textId="77777777" w:rsidR="006E0502" w:rsidRPr="006E0502" w:rsidRDefault="006E0502" w:rsidP="006E0502">
      <w:pPr>
        <w:numPr>
          <w:ilvl w:val="0"/>
          <w:numId w:val="7"/>
        </w:numPr>
        <w:rPr>
          <w:rFonts w:hint="eastAsia"/>
        </w:rPr>
      </w:pPr>
      <w:r w:rsidRPr="006E0502">
        <w:rPr>
          <w:b/>
          <w:bCs/>
        </w:rPr>
        <w:t>多模态素材的理解能力</w:t>
      </w:r>
    </w:p>
    <w:p w14:paraId="6378459D" w14:textId="77777777" w:rsidR="006E0502" w:rsidRPr="006E0502" w:rsidRDefault="006E0502" w:rsidP="006E0502">
      <w:pPr>
        <w:numPr>
          <w:ilvl w:val="1"/>
          <w:numId w:val="7"/>
        </w:numPr>
        <w:rPr>
          <w:rFonts w:hint="eastAsia"/>
        </w:rPr>
      </w:pPr>
      <w:r w:rsidRPr="006E0502">
        <w:rPr>
          <w:i/>
          <w:iCs/>
        </w:rPr>
        <w:t>难点</w:t>
      </w:r>
      <w:r w:rsidRPr="006E0502">
        <w:t>：商业投放大量依赖视频和图片，纯文本 LLM 无法评估视频广告的吸引力。</w:t>
      </w:r>
    </w:p>
    <w:p w14:paraId="18137F70" w14:textId="77777777" w:rsidR="006E0502" w:rsidRPr="006E0502" w:rsidRDefault="006E0502" w:rsidP="006E0502">
      <w:pPr>
        <w:numPr>
          <w:ilvl w:val="1"/>
          <w:numId w:val="7"/>
        </w:numPr>
        <w:rPr>
          <w:rFonts w:hint="eastAsia"/>
        </w:rPr>
      </w:pPr>
      <w:r w:rsidRPr="006E0502">
        <w:rPr>
          <w:i/>
          <w:iCs/>
        </w:rPr>
        <w:t>解法</w:t>
      </w:r>
      <w:r w:rsidRPr="006E0502">
        <w:t>：引入</w:t>
      </w:r>
      <w:r w:rsidRPr="006E0502">
        <w:rPr>
          <w:b/>
          <w:bCs/>
        </w:rPr>
        <w:t>多模态大模型（VLM，如 GPT-4o / Qwen-VL）</w:t>
      </w:r>
      <w:r w:rsidRPr="006E0502">
        <w:t>。在物料入库时，先用 VLM 将视频/图片“转录”为包含“画面节奏、核心卖点、视觉情绪”的结构化文本描述，再喂给 Agent 进行决策。</w:t>
      </w:r>
    </w:p>
    <w:p w14:paraId="3F0CB8A4" w14:textId="77777777" w:rsidR="006E0502" w:rsidRPr="006E0502" w:rsidRDefault="006E0502" w:rsidP="006E0502">
      <w:pPr>
        <w:rPr>
          <w:rFonts w:hint="eastAsia"/>
          <w:b/>
          <w:bCs/>
        </w:rPr>
      </w:pPr>
      <w:r w:rsidRPr="006E0502">
        <w:rPr>
          <w:b/>
          <w:bCs/>
        </w:rPr>
        <w:t>总结</w:t>
      </w:r>
    </w:p>
    <w:p w14:paraId="661433F5" w14:textId="77777777" w:rsidR="006E0502" w:rsidRPr="006E0502" w:rsidRDefault="006E0502" w:rsidP="006E0502">
      <w:pPr>
        <w:rPr>
          <w:rFonts w:hint="eastAsia"/>
        </w:rPr>
      </w:pPr>
      <w:r w:rsidRPr="006E0502">
        <w:t xml:space="preserve">这个架构将传统的 </w:t>
      </w:r>
      <w:r w:rsidRPr="006E0502">
        <w:rPr>
          <w:b/>
          <w:bCs/>
        </w:rPr>
        <w:t>“基于统计的离线评估”</w:t>
      </w:r>
      <w:r w:rsidRPr="006E0502">
        <w:t xml:space="preserve"> 升维成了 </w:t>
      </w:r>
      <w:r w:rsidRPr="006E0502">
        <w:rPr>
          <w:b/>
          <w:bCs/>
        </w:rPr>
        <w:t>“基于认知的社会级模拟”</w:t>
      </w:r>
      <w:r w:rsidRPr="006E0502">
        <w:t xml:space="preserve">。它不仅仅是一个测试工具，更是一个 </w:t>
      </w:r>
      <w:r w:rsidRPr="006E0502">
        <w:rPr>
          <w:b/>
          <w:bCs/>
        </w:rPr>
        <w:t>“营销策略的wind-tunnel（风洞实验室）”</w:t>
      </w:r>
      <w:r w:rsidRPr="006E0502">
        <w:t>。通过在虚拟世界中穷尽试错，企业可以将最优质的弹药（素材与策略）输送到真实世界的“双脑协同”在线执行层，从而实现 ROI 的最大化。</w:t>
      </w:r>
    </w:p>
    <w:bookmarkEnd w:id="0"/>
    <w:p w14:paraId="10387F1F" w14:textId="77777777" w:rsidR="00DD6443" w:rsidRDefault="00DD6443">
      <w:pPr>
        <w:rPr>
          <w:rFonts w:hint="eastAsia"/>
        </w:rPr>
      </w:pPr>
    </w:p>
    <w:sectPr w:rsidR="00DD64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9388F"/>
    <w:multiLevelType w:val="multilevel"/>
    <w:tmpl w:val="0D42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C2067"/>
    <w:multiLevelType w:val="multilevel"/>
    <w:tmpl w:val="80F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A6C08"/>
    <w:multiLevelType w:val="multilevel"/>
    <w:tmpl w:val="555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42C8B"/>
    <w:multiLevelType w:val="multilevel"/>
    <w:tmpl w:val="1890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54475"/>
    <w:multiLevelType w:val="multilevel"/>
    <w:tmpl w:val="12F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30B54"/>
    <w:multiLevelType w:val="multilevel"/>
    <w:tmpl w:val="A6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82A10"/>
    <w:multiLevelType w:val="multilevel"/>
    <w:tmpl w:val="A3DC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40932">
    <w:abstractNumId w:val="3"/>
  </w:num>
  <w:num w:numId="2" w16cid:durableId="197160034">
    <w:abstractNumId w:val="4"/>
  </w:num>
  <w:num w:numId="3" w16cid:durableId="315258345">
    <w:abstractNumId w:val="1"/>
  </w:num>
  <w:num w:numId="4" w16cid:durableId="1819347203">
    <w:abstractNumId w:val="2"/>
  </w:num>
  <w:num w:numId="5" w16cid:durableId="1226183256">
    <w:abstractNumId w:val="6"/>
  </w:num>
  <w:num w:numId="6" w16cid:durableId="466316266">
    <w:abstractNumId w:val="5"/>
  </w:num>
  <w:num w:numId="7" w16cid:durableId="128431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9B"/>
    <w:rsid w:val="006400E3"/>
    <w:rsid w:val="006E0502"/>
    <w:rsid w:val="0070389B"/>
    <w:rsid w:val="007C7A72"/>
    <w:rsid w:val="009C74A4"/>
    <w:rsid w:val="00DD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8F50D-53C5-4D2C-A2E4-82BB860F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38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8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8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8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8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8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8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38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3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3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38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38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38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38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38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38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38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3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8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3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38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8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8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38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1620</Words>
  <Characters>2187</Characters>
  <Application>Microsoft Office Word</Application>
  <DocSecurity>0</DocSecurity>
  <Lines>81</Lines>
  <Paragraphs>80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晓东 袁</dc:creator>
  <cp:keywords/>
  <dc:description/>
  <cp:lastModifiedBy>晓东 袁</cp:lastModifiedBy>
  <cp:revision>3</cp:revision>
  <dcterms:created xsi:type="dcterms:W3CDTF">2026-06-22T05:33:00Z</dcterms:created>
  <dcterms:modified xsi:type="dcterms:W3CDTF">2026-06-22T06:02:00Z</dcterms:modified>
</cp:coreProperties>
</file>