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97" w:rsidRPr="00415697" w:rsidRDefault="00415697" w:rsidP="00415697">
      <w:pPr>
        <w:shd w:val="clear" w:color="auto" w:fill="FFFFFF"/>
        <w:adjustRightInd/>
        <w:snapToGrid/>
        <w:spacing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什么是单元测试呢？单元测试就是针对最小的功能单元编写测试代码。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Java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程序最小的功能单元是方法，因此，对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Java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程序进行单元测试就是针对单个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Java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方法的测试。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单元测试有什么好处呢？在学习单元测试前，我们可以先了解一下测试驱动开发。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所谓测试驱动开发，是指先编写接口，紧接着编写测试。编写完测试后，我们才开始真正编写实现代码。在编写实现代码的过程中，一边写，一边测，什么时候测试全部通过了，那就表示编写的实现完成了：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</w:t>
      </w:r>
      <w:r w:rsidRPr="00415697">
        <w:rPr>
          <w:rFonts w:ascii="Courier New" w:eastAsia="宋体" w:hAnsi="Courier New" w:cs="Courier New"/>
          <w:color w:val="444444"/>
          <w:sz w:val="24"/>
        </w:rPr>
        <w:t>编写接口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 │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 ▼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</w:t>
      </w:r>
      <w:r w:rsidRPr="00415697">
        <w:rPr>
          <w:rFonts w:ascii="Courier New" w:eastAsia="宋体" w:hAnsi="Courier New" w:cs="Courier New"/>
          <w:color w:val="444444"/>
          <w:sz w:val="24"/>
        </w:rPr>
        <w:t>编写测试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 │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 ▼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┌─&gt; </w:t>
      </w:r>
      <w:r w:rsidRPr="00415697">
        <w:rPr>
          <w:rFonts w:ascii="Courier New" w:eastAsia="宋体" w:hAnsi="Courier New" w:cs="Courier New"/>
          <w:color w:val="444444"/>
          <w:sz w:val="24"/>
        </w:rPr>
        <w:t>编写实现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│    </w:t>
      </w:r>
      <w:proofErr w:type="spellStart"/>
      <w:r w:rsidRPr="00415697">
        <w:rPr>
          <w:rFonts w:ascii="Courier New" w:eastAsia="宋体" w:hAnsi="Courier New" w:cs="Courier New"/>
          <w:color w:val="444444"/>
          <w:sz w:val="24"/>
        </w:rPr>
        <w:t>│</w:t>
      </w:r>
      <w:proofErr w:type="spellEnd"/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>│ N  ▼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└── </w:t>
      </w:r>
      <w:r w:rsidRPr="00415697">
        <w:rPr>
          <w:rFonts w:ascii="Courier New" w:eastAsia="宋体" w:hAnsi="Courier New" w:cs="Courier New"/>
          <w:color w:val="444444"/>
          <w:sz w:val="24"/>
        </w:rPr>
        <w:t>运行测试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 │ Y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 ▼</w:t>
      </w:r>
    </w:p>
    <w:p w:rsidR="00415697" w:rsidRPr="00415697" w:rsidRDefault="00415697" w:rsidP="00415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180" w:lineRule="atLeast"/>
        <w:rPr>
          <w:rFonts w:ascii="Courier New" w:eastAsia="宋体" w:hAnsi="Courier New" w:cs="Courier New"/>
          <w:color w:val="444444"/>
          <w:sz w:val="24"/>
        </w:rPr>
      </w:pPr>
      <w:r w:rsidRPr="00415697">
        <w:rPr>
          <w:rFonts w:ascii="Courier New" w:eastAsia="宋体" w:hAnsi="Courier New" w:cs="Courier New"/>
          <w:color w:val="444444"/>
          <w:sz w:val="24"/>
        </w:rPr>
        <w:t xml:space="preserve">    </w:t>
      </w:r>
      <w:r w:rsidRPr="00415697">
        <w:rPr>
          <w:rFonts w:ascii="Courier New" w:eastAsia="宋体" w:hAnsi="Courier New" w:cs="Courier New"/>
          <w:color w:val="444444"/>
          <w:sz w:val="24"/>
        </w:rPr>
        <w:t>任务完成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这就是传说中的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……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>
        <w:rPr>
          <w:rFonts w:ascii="Helvetica" w:eastAsia="宋体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048000" cy="990600"/>
            <wp:effectExtent l="19050" t="0" r="0" b="0"/>
            <wp:docPr id="1" name="图片 1" descr="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当然，这是一种理想情况。大部分情况是我们已经编写了实现代码，需要对已有的代码进行测试。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我们先通过一个示例来看如何编写测试。假定我们编写了一个计算阶乘的类，它只有一个静态方法来计算阶乘：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Times New Roman" w:eastAsia="宋体" w:hAnsi="Times New Roman" w:cs="Times New Roman"/>
          <w:color w:val="666666"/>
          <w:sz w:val="25"/>
        </w:rPr>
        <w:t xml:space="preserve">n!=1\times2\times3\times...\times </w:t>
      </w:r>
      <w:proofErr w:type="spellStart"/>
      <w:r w:rsidRPr="00415697">
        <w:rPr>
          <w:rFonts w:ascii="Times New Roman" w:eastAsia="宋体" w:hAnsi="Times New Roman" w:cs="Times New Roman"/>
          <w:color w:val="666666"/>
          <w:sz w:val="25"/>
        </w:rPr>
        <w:t>n</w:t>
      </w:r>
      <w:r w:rsidRPr="00415697">
        <w:rPr>
          <w:rFonts w:ascii="KaTeX_Math" w:eastAsia="宋体" w:hAnsi="KaTeX_Math" w:cs="Times New Roman"/>
          <w:i/>
          <w:iCs/>
          <w:color w:val="666666"/>
          <w:sz w:val="25"/>
        </w:rPr>
        <w:t>n</w:t>
      </w:r>
      <w:proofErr w:type="spellEnd"/>
      <w:r w:rsidRPr="00415697">
        <w:rPr>
          <w:rFonts w:ascii="Times New Roman" w:eastAsia="宋体" w:hAnsi="Times New Roman" w:cs="Times New Roman"/>
          <w:color w:val="666666"/>
          <w:sz w:val="25"/>
        </w:rPr>
        <w:t>!=1×2×3×...×</w:t>
      </w:r>
      <w:r w:rsidRPr="00415697">
        <w:rPr>
          <w:rFonts w:ascii="KaTeX_Math" w:eastAsia="宋体" w:hAnsi="KaTeX_Math" w:cs="Times New Roman"/>
          <w:i/>
          <w:iCs/>
          <w:color w:val="666666"/>
          <w:sz w:val="25"/>
        </w:rPr>
        <w:t>n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代码如下：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lastRenderedPageBreak/>
        <w:t>public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class</w:t>
      </w:r>
      <w:r w:rsidRPr="00415697">
        <w:rPr>
          <w:rFonts w:ascii="宋体" w:eastAsia="宋体" w:hAnsi="宋体" w:cs="宋体"/>
          <w:b/>
          <w:bCs/>
          <w:color w:val="445588"/>
          <w:sz w:val="24"/>
          <w:szCs w:val="24"/>
        </w:rPr>
        <w:t xml:space="preserve"> Factorial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public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static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long</w:t>
      </w:r>
      <w:r w:rsidRPr="00415697">
        <w:rPr>
          <w:rFonts w:ascii="宋体" w:eastAsia="宋体" w:hAnsi="宋体" w:cs="宋体"/>
          <w:color w:val="444444"/>
          <w:sz w:val="24"/>
        </w:rPr>
        <w:t xml:space="preserve"> fact(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long</w:t>
      </w:r>
      <w:r w:rsidRPr="00415697">
        <w:rPr>
          <w:rFonts w:ascii="宋体" w:eastAsia="宋体" w:hAnsi="宋体" w:cs="宋体"/>
          <w:color w:val="444444"/>
          <w:sz w:val="24"/>
        </w:rPr>
        <w:t xml:space="preserve"> n)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long</w:t>
      </w:r>
      <w:r w:rsidRPr="00415697">
        <w:rPr>
          <w:rFonts w:ascii="宋体" w:eastAsia="宋体" w:hAnsi="宋体" w:cs="宋体"/>
          <w:color w:val="444444"/>
          <w:sz w:val="24"/>
        </w:rPr>
        <w:t xml:space="preserve"> r = 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415697">
        <w:rPr>
          <w:rFonts w:ascii="宋体" w:eastAsia="宋体" w:hAnsi="宋体" w:cs="宋体"/>
          <w:color w:val="444444"/>
          <w:sz w:val="24"/>
        </w:rPr>
        <w:t>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415697">
        <w:rPr>
          <w:rFonts w:ascii="宋体" w:eastAsia="宋体" w:hAnsi="宋体" w:cs="宋体"/>
          <w:color w:val="444444"/>
          <w:sz w:val="24"/>
        </w:rPr>
        <w:t xml:space="preserve"> (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long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i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 xml:space="preserve"> = 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415697">
        <w:rPr>
          <w:rFonts w:ascii="宋体" w:eastAsia="宋体" w:hAnsi="宋体" w:cs="宋体"/>
          <w:color w:val="444444"/>
          <w:sz w:val="24"/>
        </w:rPr>
        <w:t xml:space="preserve">;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i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 xml:space="preserve"> &lt;= n;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i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++)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    r = r *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i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}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return</w:t>
      </w:r>
      <w:r w:rsidRPr="00415697">
        <w:rPr>
          <w:rFonts w:ascii="宋体" w:eastAsia="宋体" w:hAnsi="宋体" w:cs="宋体"/>
          <w:color w:val="444444"/>
          <w:sz w:val="24"/>
        </w:rPr>
        <w:t xml:space="preserve"> r;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}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>}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要测试这个方法，一个很自然的想法是编写一个</w:t>
      </w:r>
      <w:r w:rsidRPr="00415697">
        <w:rPr>
          <w:rFonts w:ascii="Consolas" w:eastAsia="宋体" w:hAnsi="Consolas" w:cs="Consolas"/>
          <w:color w:val="DD0055"/>
          <w:sz w:val="18"/>
        </w:rPr>
        <w:t>main()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方法，然后运行一些测试代码：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public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class</w:t>
      </w:r>
      <w:r w:rsidRPr="00415697">
        <w:rPr>
          <w:rFonts w:ascii="宋体" w:eastAsia="宋体" w:hAnsi="宋体" w:cs="宋体"/>
          <w:b/>
          <w:bCs/>
          <w:color w:val="445588"/>
          <w:sz w:val="24"/>
          <w:szCs w:val="24"/>
        </w:rPr>
        <w:t xml:space="preserve"> Test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public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static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void</w:t>
      </w:r>
      <w:r w:rsidRPr="00415697">
        <w:rPr>
          <w:rFonts w:ascii="宋体" w:eastAsia="宋体" w:hAnsi="宋体" w:cs="宋体"/>
          <w:color w:val="444444"/>
          <w:sz w:val="24"/>
        </w:rPr>
        <w:t xml:space="preserve"> main(String[]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args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)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r w:rsidRPr="00415697">
        <w:rPr>
          <w:rFonts w:ascii="宋体" w:eastAsia="宋体" w:hAnsi="宋体" w:cs="宋体"/>
          <w:color w:val="444444"/>
          <w:sz w:val="24"/>
        </w:rPr>
        <w:t xml:space="preserve"> (fact(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10</w:t>
      </w:r>
      <w:r w:rsidRPr="00415697">
        <w:rPr>
          <w:rFonts w:ascii="宋体" w:eastAsia="宋体" w:hAnsi="宋体" w:cs="宋体"/>
          <w:color w:val="444444"/>
          <w:sz w:val="24"/>
        </w:rPr>
        <w:t xml:space="preserve">) == 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3628800</w:t>
      </w:r>
      <w:r w:rsidRPr="00415697">
        <w:rPr>
          <w:rFonts w:ascii="宋体" w:eastAsia="宋体" w:hAnsi="宋体" w:cs="宋体"/>
          <w:color w:val="444444"/>
          <w:sz w:val="24"/>
        </w:rPr>
        <w:t>)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   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System.out.println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DD1144"/>
          <w:sz w:val="24"/>
          <w:szCs w:val="24"/>
        </w:rPr>
        <w:t>"pass"</w:t>
      </w:r>
      <w:r w:rsidRPr="00415697">
        <w:rPr>
          <w:rFonts w:ascii="宋体" w:eastAsia="宋体" w:hAnsi="宋体" w:cs="宋体"/>
          <w:color w:val="444444"/>
          <w:sz w:val="24"/>
        </w:rPr>
        <w:t>);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}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r w:rsidRPr="00415697">
        <w:rPr>
          <w:rFonts w:ascii="宋体" w:eastAsia="宋体" w:hAnsi="宋体" w:cs="宋体"/>
          <w:color w:val="444444"/>
          <w:sz w:val="24"/>
        </w:rPr>
        <w:t xml:space="preserve">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   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System.out.println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DD1144"/>
          <w:sz w:val="24"/>
          <w:szCs w:val="24"/>
        </w:rPr>
        <w:t>"fail"</w:t>
      </w:r>
      <w:r w:rsidRPr="00415697">
        <w:rPr>
          <w:rFonts w:ascii="宋体" w:eastAsia="宋体" w:hAnsi="宋体" w:cs="宋体"/>
          <w:color w:val="444444"/>
          <w:sz w:val="24"/>
        </w:rPr>
        <w:t>);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}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}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>}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这样我们就可以通过运行</w:t>
      </w:r>
      <w:r w:rsidRPr="00415697">
        <w:rPr>
          <w:rFonts w:ascii="Consolas" w:eastAsia="宋体" w:hAnsi="Consolas" w:cs="Consolas"/>
          <w:color w:val="DD0055"/>
          <w:sz w:val="18"/>
        </w:rPr>
        <w:t>main()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方法来运行测试代码。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不过，使用</w:t>
      </w:r>
      <w:r w:rsidRPr="00415697">
        <w:rPr>
          <w:rFonts w:ascii="Consolas" w:eastAsia="宋体" w:hAnsi="Consolas" w:cs="Consolas"/>
          <w:color w:val="DD0055"/>
          <w:sz w:val="18"/>
        </w:rPr>
        <w:t>main()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方法测试有很多缺点：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一是只能有一个</w:t>
      </w:r>
      <w:r w:rsidRPr="00415697">
        <w:rPr>
          <w:rFonts w:ascii="Consolas" w:eastAsia="宋体" w:hAnsi="Consolas" w:cs="Consolas"/>
          <w:color w:val="DD0055"/>
          <w:sz w:val="18"/>
        </w:rPr>
        <w:t>main()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方法，不能把测试代码分离，二是没有打印出测试结果和期望结果，例如，</w:t>
      </w:r>
      <w:r w:rsidRPr="00415697">
        <w:rPr>
          <w:rFonts w:ascii="Consolas" w:eastAsia="宋体" w:hAnsi="Consolas" w:cs="Consolas"/>
          <w:color w:val="DD0055"/>
          <w:sz w:val="18"/>
        </w:rPr>
        <w:t>expected: 3628800, but actual: 123456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，三是很难编写一组通用的测试代码。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因此，我们需要一种测试框架，帮助我们编写测试。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proofErr w:type="spellStart"/>
      <w:r w:rsidRPr="00415697">
        <w:rPr>
          <w:rFonts w:ascii="Helvetica" w:eastAsia="宋体" w:hAnsi="Helvetica" w:cs="Helvetica"/>
          <w:color w:val="444444"/>
          <w:sz w:val="27"/>
          <w:szCs w:val="27"/>
        </w:rPr>
        <w:t>JUnit</w:t>
      </w:r>
      <w:proofErr w:type="spellEnd"/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lastRenderedPageBreak/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是一个开源的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Java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语言的单元测试框架，专门针对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Java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设计，使用最广泛。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是事实上的单元测试的标准框架，任何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Java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开发者都应当学习并使用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编写单元测试。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使用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编写单元测试的好处在于，我们可以非常简单地组织测试代码，并随时运行它们，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就会给出成功的测试和失败的测试，还可以生成测试报告，不仅包含测试的成功率，还可以统计测试的代码覆盖率，即被测试的代码本身有多少经过了测试。对于高质量的代码来说，测试覆盖率应该在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80%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以上。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此外，几乎所有的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IDE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工具都集成了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，这样我们就可以直接在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IDE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中编写并运行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测试。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目前最新版本是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5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以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Eclipse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为例，当我们已经编写了一个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Factorial.java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文件后，我们想对其进行测试，需要编写一个对应的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FactorialTest.java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文件，以</w:t>
      </w:r>
      <w:r w:rsidRPr="00415697">
        <w:rPr>
          <w:rFonts w:ascii="Consolas" w:eastAsia="宋体" w:hAnsi="Consolas" w:cs="Consolas"/>
          <w:color w:val="DD0055"/>
          <w:sz w:val="18"/>
        </w:rPr>
        <w:t>Test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为后缀是一个惯例，并分别将其放入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src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和</w:t>
      </w:r>
      <w:r w:rsidRPr="00415697">
        <w:rPr>
          <w:rFonts w:ascii="Consolas" w:eastAsia="宋体" w:hAnsi="Consolas" w:cs="Consolas"/>
          <w:color w:val="DD0055"/>
          <w:sz w:val="18"/>
        </w:rPr>
        <w:t>test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目录中。最后，在</w:t>
      </w:r>
      <w:r w:rsidRPr="00415697">
        <w:rPr>
          <w:rFonts w:ascii="Consolas" w:eastAsia="宋体" w:hAnsi="Consolas" w:cs="Consolas"/>
          <w:color w:val="DD0055"/>
          <w:sz w:val="18"/>
        </w:rPr>
        <w:t>Project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 - </w:t>
      </w:r>
      <w:r w:rsidRPr="00415697">
        <w:rPr>
          <w:rFonts w:ascii="Consolas" w:eastAsia="宋体" w:hAnsi="Consolas" w:cs="Consolas"/>
          <w:color w:val="DD0055"/>
          <w:sz w:val="18"/>
        </w:rPr>
        <w:t>Properties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 - </w:t>
      </w:r>
      <w:r w:rsidRPr="00415697">
        <w:rPr>
          <w:rFonts w:ascii="Consolas" w:eastAsia="宋体" w:hAnsi="Consolas" w:cs="Consolas"/>
          <w:color w:val="DD0055"/>
          <w:sz w:val="18"/>
        </w:rPr>
        <w:t>Java Build Path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 - </w:t>
      </w:r>
      <w:r w:rsidRPr="00415697">
        <w:rPr>
          <w:rFonts w:ascii="Consolas" w:eastAsia="宋体" w:hAnsi="Consolas" w:cs="Consolas"/>
          <w:color w:val="DD0055"/>
          <w:sz w:val="18"/>
        </w:rPr>
        <w:t>Libraries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中添加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JUnit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 xml:space="preserve"> 5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的库：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>
        <w:rPr>
          <w:rFonts w:ascii="Helvetica" w:eastAsia="宋体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600575" cy="1952625"/>
            <wp:effectExtent l="19050" t="0" r="9525" b="0"/>
            <wp:docPr id="2" name="图片 2" descr="junit-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nit-li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整个项目结构如下：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>
        <w:rPr>
          <w:rFonts w:ascii="Helvetica" w:eastAsia="宋体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457450" cy="1943100"/>
            <wp:effectExtent l="19050" t="0" r="0" b="0"/>
            <wp:docPr id="3" name="图片 3" descr="junit-tes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t-test-stru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我们来看一下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FactorialTest.java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的内容：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package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com.itranswarp.learnjava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import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static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org.junit.jupiter.api.Assertions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.*;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import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org.junit.jupiter.api.Test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public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class</w:t>
      </w:r>
      <w:r w:rsidRPr="00415697">
        <w:rPr>
          <w:rFonts w:ascii="宋体" w:eastAsia="宋体" w:hAnsi="宋体" w:cs="宋体"/>
          <w:b/>
          <w:bCs/>
          <w:color w:val="445588"/>
          <w:sz w:val="24"/>
          <w:szCs w:val="24"/>
        </w:rPr>
        <w:t xml:space="preserve"> </w:t>
      </w:r>
      <w:proofErr w:type="spellStart"/>
      <w:r w:rsidRPr="00415697">
        <w:rPr>
          <w:rFonts w:ascii="宋体" w:eastAsia="宋体" w:hAnsi="宋体" w:cs="宋体"/>
          <w:b/>
          <w:bCs/>
          <w:color w:val="445588"/>
          <w:sz w:val="24"/>
          <w:szCs w:val="24"/>
        </w:rPr>
        <w:t>FactorialTest</w:t>
      </w:r>
      <w:proofErr w:type="spellEnd"/>
      <w:r w:rsidRPr="00415697">
        <w:rPr>
          <w:rFonts w:ascii="宋体" w:eastAsia="宋体" w:hAnsi="宋体" w:cs="宋体"/>
          <w:b/>
          <w:bCs/>
          <w:color w:val="445588"/>
          <w:sz w:val="24"/>
          <w:szCs w:val="24"/>
        </w:rPr>
        <w:t xml:space="preserve">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</w:t>
      </w:r>
      <w:r w:rsidRPr="00415697">
        <w:rPr>
          <w:rFonts w:ascii="宋体" w:eastAsia="宋体" w:hAnsi="宋体" w:cs="宋体"/>
          <w:color w:val="444444"/>
          <w:sz w:val="24"/>
          <w:szCs w:val="24"/>
        </w:rPr>
        <w:t>@Test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</w:t>
      </w:r>
      <w:r w:rsidRPr="00415697">
        <w:rPr>
          <w:rFonts w:ascii="宋体" w:eastAsia="宋体" w:hAnsi="宋体" w:cs="宋体"/>
          <w:b/>
          <w:bCs/>
          <w:color w:val="333333"/>
          <w:sz w:val="24"/>
          <w:szCs w:val="24"/>
        </w:rPr>
        <w:t>void</w:t>
      </w:r>
      <w:r w:rsidRPr="00415697">
        <w:rPr>
          <w:rFonts w:ascii="宋体" w:eastAsia="宋体" w:hAnsi="宋体" w:cs="宋体"/>
          <w:color w:val="444444"/>
          <w:sz w:val="24"/>
        </w:rPr>
        <w:t xml:space="preserve">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testFact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() {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assertEquals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415697">
        <w:rPr>
          <w:rFonts w:ascii="宋体" w:eastAsia="宋体" w:hAnsi="宋体" w:cs="宋体"/>
          <w:color w:val="444444"/>
          <w:sz w:val="24"/>
        </w:rPr>
        <w:t xml:space="preserve">,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Factorial.fact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415697">
        <w:rPr>
          <w:rFonts w:ascii="宋体" w:eastAsia="宋体" w:hAnsi="宋体" w:cs="宋体"/>
          <w:color w:val="444444"/>
          <w:sz w:val="24"/>
        </w:rPr>
        <w:t>));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assertEquals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415697">
        <w:rPr>
          <w:rFonts w:ascii="宋体" w:eastAsia="宋体" w:hAnsi="宋体" w:cs="宋体"/>
          <w:color w:val="444444"/>
          <w:sz w:val="24"/>
        </w:rPr>
        <w:t xml:space="preserve">,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Factorial.fact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415697">
        <w:rPr>
          <w:rFonts w:ascii="宋体" w:eastAsia="宋体" w:hAnsi="宋体" w:cs="宋体"/>
          <w:color w:val="444444"/>
          <w:sz w:val="24"/>
        </w:rPr>
        <w:t>));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assertEquals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6</w:t>
      </w:r>
      <w:r w:rsidRPr="00415697">
        <w:rPr>
          <w:rFonts w:ascii="宋体" w:eastAsia="宋体" w:hAnsi="宋体" w:cs="宋体"/>
          <w:color w:val="444444"/>
          <w:sz w:val="24"/>
        </w:rPr>
        <w:t xml:space="preserve">,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Factorial.fact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415697">
        <w:rPr>
          <w:rFonts w:ascii="宋体" w:eastAsia="宋体" w:hAnsi="宋体" w:cs="宋体"/>
          <w:color w:val="444444"/>
          <w:sz w:val="24"/>
        </w:rPr>
        <w:t>));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assertEquals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3628800</w:t>
      </w:r>
      <w:r w:rsidRPr="00415697">
        <w:rPr>
          <w:rFonts w:ascii="宋体" w:eastAsia="宋体" w:hAnsi="宋体" w:cs="宋体"/>
          <w:color w:val="444444"/>
          <w:sz w:val="24"/>
        </w:rPr>
        <w:t xml:space="preserve">,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Factorial.fact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10</w:t>
      </w:r>
      <w:r w:rsidRPr="00415697">
        <w:rPr>
          <w:rFonts w:ascii="宋体" w:eastAsia="宋体" w:hAnsi="宋体" w:cs="宋体"/>
          <w:color w:val="444444"/>
          <w:sz w:val="24"/>
        </w:rPr>
        <w:t>));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   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assertEquals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2432902008176640000</w:t>
      </w:r>
      <w:r w:rsidRPr="00415697">
        <w:rPr>
          <w:rFonts w:ascii="宋体" w:eastAsia="宋体" w:hAnsi="宋体" w:cs="宋体"/>
          <w:color w:val="444444"/>
          <w:sz w:val="24"/>
        </w:rPr>
        <w:t xml:space="preserve">L,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Factorial.fact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</w:t>
      </w:r>
      <w:r w:rsidRPr="00415697">
        <w:rPr>
          <w:rFonts w:ascii="宋体" w:eastAsia="宋体" w:hAnsi="宋体" w:cs="宋体"/>
          <w:color w:val="009999"/>
          <w:sz w:val="24"/>
          <w:szCs w:val="24"/>
        </w:rPr>
        <w:t>20</w:t>
      </w:r>
      <w:r w:rsidRPr="00415697">
        <w:rPr>
          <w:rFonts w:ascii="宋体" w:eastAsia="宋体" w:hAnsi="宋体" w:cs="宋体"/>
          <w:color w:val="444444"/>
          <w:sz w:val="24"/>
        </w:rPr>
        <w:t>));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    }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415697">
        <w:rPr>
          <w:rFonts w:ascii="宋体" w:eastAsia="宋体" w:hAnsi="宋体" w:cs="宋体"/>
          <w:color w:val="444444"/>
          <w:sz w:val="24"/>
        </w:rPr>
        <w:t>}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核心测试方法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testFact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加上了</w:t>
      </w:r>
      <w:r w:rsidRPr="00415697">
        <w:rPr>
          <w:rFonts w:ascii="Consolas" w:eastAsia="宋体" w:hAnsi="Consolas" w:cs="Consolas"/>
          <w:color w:val="DD0055"/>
          <w:sz w:val="18"/>
        </w:rPr>
        <w:t>@Test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注解，这是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要求的，它会把带有</w:t>
      </w:r>
      <w:r w:rsidRPr="00415697">
        <w:rPr>
          <w:rFonts w:ascii="Consolas" w:eastAsia="宋体" w:hAnsi="Consolas" w:cs="Consolas"/>
          <w:color w:val="DD0055"/>
          <w:sz w:val="18"/>
        </w:rPr>
        <w:t>@Test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的方法识别为测试方法。在测试方法内部，我们用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assertEquals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 xml:space="preserve">(1, 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Factorial.fact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(1))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表示，期望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Factorial.fact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(1)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返回</w:t>
      </w:r>
      <w:r w:rsidRPr="00415697">
        <w:rPr>
          <w:rFonts w:ascii="Consolas" w:eastAsia="宋体" w:hAnsi="Consolas" w:cs="Consolas"/>
          <w:color w:val="DD0055"/>
          <w:sz w:val="18"/>
        </w:rPr>
        <w:t>1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。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assertEquals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(expected, actual)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是最常用的测试方法，它在</w:t>
      </w:r>
      <w:r w:rsidRPr="00415697">
        <w:rPr>
          <w:rFonts w:ascii="Consolas" w:eastAsia="宋体" w:hAnsi="Consolas" w:cs="Consolas"/>
          <w:color w:val="DD0055"/>
          <w:sz w:val="18"/>
        </w:rPr>
        <w:t>Assertion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类中定义。</w:t>
      </w:r>
      <w:r w:rsidRPr="00415697">
        <w:rPr>
          <w:rFonts w:ascii="Consolas" w:eastAsia="宋体" w:hAnsi="Consolas" w:cs="Consolas"/>
          <w:color w:val="DD0055"/>
          <w:sz w:val="18"/>
        </w:rPr>
        <w:t>Assertion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还定义了其他断言方法，例如：</w:t>
      </w:r>
    </w:p>
    <w:p w:rsidR="00415697" w:rsidRPr="00415697" w:rsidRDefault="00415697" w:rsidP="0041569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21"/>
          <w:szCs w:val="21"/>
        </w:rPr>
      </w:pP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assertTrue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 xml:space="preserve">: 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期待结果为</w:t>
      </w:r>
      <w:r w:rsidRPr="00415697">
        <w:rPr>
          <w:rFonts w:ascii="Consolas" w:eastAsia="宋体" w:hAnsi="Consolas" w:cs="Consolas"/>
          <w:color w:val="DD0055"/>
          <w:sz w:val="18"/>
        </w:rPr>
        <w:t>true</w:t>
      </w:r>
    </w:p>
    <w:p w:rsidR="00415697" w:rsidRPr="00415697" w:rsidRDefault="00415697" w:rsidP="0041569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21"/>
          <w:szCs w:val="21"/>
        </w:rPr>
      </w:pP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assertFalse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 xml:space="preserve">: 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期待结果为</w:t>
      </w:r>
      <w:r w:rsidRPr="00415697">
        <w:rPr>
          <w:rFonts w:ascii="Consolas" w:eastAsia="宋体" w:hAnsi="Consolas" w:cs="Consolas"/>
          <w:color w:val="DD0055"/>
          <w:sz w:val="18"/>
        </w:rPr>
        <w:t>false</w:t>
      </w:r>
    </w:p>
    <w:p w:rsidR="00415697" w:rsidRPr="00415697" w:rsidRDefault="00415697" w:rsidP="0041569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21"/>
          <w:szCs w:val="21"/>
        </w:rPr>
      </w:pP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assertNotNull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 xml:space="preserve">: 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期待结果为非</w:t>
      </w:r>
      <w:r w:rsidRPr="00415697">
        <w:rPr>
          <w:rFonts w:ascii="Consolas" w:eastAsia="宋体" w:hAnsi="Consolas" w:cs="Consolas"/>
          <w:color w:val="DD0055"/>
          <w:sz w:val="18"/>
        </w:rPr>
        <w:t>null</w:t>
      </w:r>
    </w:p>
    <w:p w:rsidR="00415697" w:rsidRPr="00415697" w:rsidRDefault="00415697" w:rsidP="0041569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21"/>
          <w:szCs w:val="21"/>
        </w:rPr>
      </w:pP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assertArrayEquals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 xml:space="preserve">: 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期待结果为数组并与期望数组每个元素的值均相等</w:t>
      </w:r>
    </w:p>
    <w:p w:rsidR="00415697" w:rsidRPr="00415697" w:rsidRDefault="00415697" w:rsidP="0041569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...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运行单元测试非常简单。选中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Factorial.java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文件，点击</w:t>
      </w:r>
      <w:r w:rsidRPr="00415697">
        <w:rPr>
          <w:rFonts w:ascii="Consolas" w:eastAsia="宋体" w:hAnsi="Consolas" w:cs="Consolas"/>
          <w:color w:val="DD0055"/>
          <w:sz w:val="18"/>
        </w:rPr>
        <w:t>Run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 - </w:t>
      </w:r>
      <w:r w:rsidRPr="00415697">
        <w:rPr>
          <w:rFonts w:ascii="Consolas" w:eastAsia="宋体" w:hAnsi="Consolas" w:cs="Consolas"/>
          <w:color w:val="DD0055"/>
          <w:sz w:val="18"/>
        </w:rPr>
        <w:t>Run As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 - 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JUnit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 xml:space="preserve"> Test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，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Eclipse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会自动运行这个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测试，并显示结果：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>
        <w:rPr>
          <w:rFonts w:ascii="Helvetica" w:eastAsia="宋体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466975" cy="1600200"/>
            <wp:effectExtent l="19050" t="0" r="9525" b="0"/>
            <wp:docPr id="4" name="图片 4" descr="junit-test-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nit-test-o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如果测试结果与预期不符，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assertEquals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会抛出异常，我们就会得到一个测试失败的结果：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>
        <w:rPr>
          <w:rFonts w:ascii="Helvetica" w:eastAsia="宋体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2466975" cy="2724150"/>
            <wp:effectExtent l="19050" t="0" r="9525" b="0"/>
            <wp:docPr id="5" name="图片 5" descr="junit-test-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nit-test-fail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在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Failure Trace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中，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会告诉我们详细的错误结果：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</w:rPr>
        <w:t xml:space="preserve">org.opentest4j.AssertionFailedError: expected: </w:t>
      </w:r>
      <w:r w:rsidRPr="00415697">
        <w:rPr>
          <w:rFonts w:ascii="宋体" w:eastAsia="宋体" w:hAnsi="宋体" w:cs="宋体"/>
          <w:color w:val="000080"/>
          <w:sz w:val="24"/>
          <w:szCs w:val="24"/>
        </w:rPr>
        <w:t>&lt;3628800&gt;</w:t>
      </w:r>
      <w:r w:rsidRPr="00415697">
        <w:rPr>
          <w:rFonts w:ascii="宋体" w:eastAsia="宋体" w:hAnsi="宋体" w:cs="宋体"/>
          <w:color w:val="444444"/>
          <w:sz w:val="24"/>
          <w:szCs w:val="24"/>
        </w:rPr>
        <w:t xml:space="preserve"> but was: </w:t>
      </w:r>
      <w:r w:rsidRPr="00415697">
        <w:rPr>
          <w:rFonts w:ascii="宋体" w:eastAsia="宋体" w:hAnsi="宋体" w:cs="宋体"/>
          <w:color w:val="000080"/>
          <w:sz w:val="24"/>
          <w:szCs w:val="24"/>
        </w:rPr>
        <w:t>&lt;362880&gt;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  <w:szCs w:val="24"/>
        </w:rPr>
        <w:tab/>
        <w:t>at org.junit.jupiter.api.AssertionUtils.fail(AssertionUtils.java:55)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  <w:szCs w:val="24"/>
        </w:rPr>
        <w:tab/>
        <w:t>at org.junit.jupiter.api.AssertEquals.failNotEqual(AssertEquals.java:195)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  <w:szCs w:val="24"/>
        </w:rPr>
        <w:tab/>
        <w:t>at org.junit.jupiter.api.AssertEquals.assertEquals(AssertEquals.java:168)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  <w:szCs w:val="24"/>
        </w:rPr>
        <w:tab/>
        <w:t>at org.junit.jupiter.api.AssertEquals.assertEquals(AssertEquals.java:163)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  <w:szCs w:val="24"/>
        </w:rPr>
        <w:tab/>
        <w:t>at org.junit.jupiter.api.Assertions.assertEquals(Assertions.java:611)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  <w:szCs w:val="24"/>
        </w:rPr>
        <w:tab/>
        <w:t>at com.itranswarp.learnjava.FactorialTest.testFact(FactorialTest.java:14)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  <w:szCs w:val="24"/>
        </w:rPr>
        <w:tab/>
        <w:t>at java.base/jdk.internal.reflect.NativeMethodAccessorImpl.invoke0(Native Method)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415697">
        <w:rPr>
          <w:rFonts w:ascii="宋体" w:eastAsia="宋体" w:hAnsi="宋体" w:cs="宋体"/>
          <w:color w:val="444444"/>
          <w:sz w:val="24"/>
          <w:szCs w:val="24"/>
        </w:rPr>
        <w:lastRenderedPageBreak/>
        <w:tab/>
        <w:t>at ...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第一行的失败信息的意思是期待结果</w:t>
      </w:r>
      <w:r w:rsidRPr="00415697">
        <w:rPr>
          <w:rFonts w:ascii="Consolas" w:eastAsia="宋体" w:hAnsi="Consolas" w:cs="Consolas"/>
          <w:color w:val="DD0055"/>
          <w:sz w:val="18"/>
        </w:rPr>
        <w:t>3628800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但是实际返回是</w:t>
      </w:r>
      <w:r w:rsidRPr="00415697">
        <w:rPr>
          <w:rFonts w:ascii="Consolas" w:eastAsia="宋体" w:hAnsi="Consolas" w:cs="Consolas"/>
          <w:color w:val="DD0055"/>
          <w:sz w:val="18"/>
        </w:rPr>
        <w:t>362880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，此时，我们要么修正实现代码，要么修正测试代码，直到测试通过为止。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使用浮点数时，由于浮点数无法精确地进行比较，因此，我们需要调用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assertEquals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(double expected, double actual, double delta)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这个重载方法，指定一个误差值：</w:t>
      </w:r>
    </w:p>
    <w:p w:rsidR="00415697" w:rsidRPr="00415697" w:rsidRDefault="00415697" w:rsidP="0041569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proofErr w:type="spellStart"/>
      <w:r w:rsidRPr="00415697">
        <w:rPr>
          <w:rFonts w:ascii="宋体" w:eastAsia="宋体" w:hAnsi="宋体" w:cs="宋体"/>
          <w:color w:val="444444"/>
          <w:sz w:val="24"/>
        </w:rPr>
        <w:t>assertEquals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 xml:space="preserve">(0.1, </w:t>
      </w:r>
      <w:proofErr w:type="spellStart"/>
      <w:r w:rsidRPr="00415697">
        <w:rPr>
          <w:rFonts w:ascii="宋体" w:eastAsia="宋体" w:hAnsi="宋体" w:cs="宋体"/>
          <w:color w:val="444444"/>
          <w:sz w:val="24"/>
        </w:rPr>
        <w:t>Math.abs</w:t>
      </w:r>
      <w:proofErr w:type="spellEnd"/>
      <w:r w:rsidRPr="00415697">
        <w:rPr>
          <w:rFonts w:ascii="宋体" w:eastAsia="宋体" w:hAnsi="宋体" w:cs="宋体"/>
          <w:color w:val="444444"/>
          <w:sz w:val="24"/>
        </w:rPr>
        <w:t>(1 - 9 / 10.0), 0.0000001);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r w:rsidRPr="00415697">
        <w:rPr>
          <w:rFonts w:ascii="Helvetica" w:eastAsia="宋体" w:hAnsi="Helvetica" w:cs="Helvetica"/>
          <w:color w:val="444444"/>
          <w:sz w:val="27"/>
          <w:szCs w:val="27"/>
        </w:rPr>
        <w:t>单元测试的好处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单元测试可以确保单个方法按照正确预期运行，如果修改了某个方法的代码，只需确保其对应的单元测试通过，即可认为改动正确。此外，测试代码本身就可以作为示例代码，用来演示如何调用该方法。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使用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进行单元测试，我们可以使用断言（</w:t>
      </w:r>
      <w:r w:rsidRPr="00415697">
        <w:rPr>
          <w:rFonts w:ascii="Consolas" w:eastAsia="宋体" w:hAnsi="Consolas" w:cs="Consolas"/>
          <w:color w:val="DD0055"/>
          <w:sz w:val="18"/>
        </w:rPr>
        <w:t>Assertion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）来测试期望结果，可以方便地组织和运行测试，并方便地查看测试结果。此外，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既可以直接在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IDE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中运行，也可以方便地集成到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Maven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这些自动化工具中运行。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在编写单元测试的时候，我们要遵循一定的规范：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一是单元测试代码本身必须非常简单，能一下看明白，决不能再为测试代码编写测试；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二是每个单元测试应当互相独立，不依赖运行的顺序；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三是测试时不但要覆盖常用测试用例，还要特别注意测试边界条件，例如输入为</w:t>
      </w:r>
      <w:r w:rsidRPr="00415697">
        <w:rPr>
          <w:rFonts w:ascii="Consolas" w:eastAsia="宋体" w:hAnsi="Consolas" w:cs="Consolas"/>
          <w:color w:val="DD0055"/>
          <w:sz w:val="18"/>
        </w:rPr>
        <w:t>0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，</w:t>
      </w:r>
      <w:r w:rsidRPr="00415697">
        <w:rPr>
          <w:rFonts w:ascii="Consolas" w:eastAsia="宋体" w:hAnsi="Consolas" w:cs="Consolas"/>
          <w:color w:val="DD0055"/>
          <w:sz w:val="18"/>
        </w:rPr>
        <w:t>null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，空字符串</w:t>
      </w:r>
      <w:r w:rsidRPr="00415697">
        <w:rPr>
          <w:rFonts w:ascii="Consolas" w:eastAsia="宋体" w:hAnsi="Consolas" w:cs="Consolas"/>
          <w:color w:val="DD0055"/>
          <w:sz w:val="18"/>
        </w:rPr>
        <w:t>""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等情况。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r w:rsidRPr="00415697">
        <w:rPr>
          <w:rFonts w:ascii="Helvetica" w:eastAsia="宋体" w:hAnsi="Helvetica" w:cs="Helvetica"/>
          <w:color w:val="444444"/>
          <w:sz w:val="27"/>
          <w:szCs w:val="27"/>
        </w:rPr>
        <w:t>练习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下载练习：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fldChar w:fldCharType="begin"/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instrText xml:space="preserve"> HYPERLINK "https://gitee.com/liaoxuefeng/learn-java/raw/master/practices/Java%E6%95%99%E7%A8%8B/100.%E5%8D%95%E5%85%83%E6%B5%8B%E8%AF%95.1255945269146912/10.%E7%BC%96%E5%86%99JUnit%E6%B5%8B%E8%AF%95.1304048154181666/junit-test.zip" \t "_blank" </w:instrTex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fldChar w:fldCharType="separate"/>
      </w:r>
      <w:r w:rsidRPr="00415697">
        <w:rPr>
          <w:rFonts w:ascii="Helvetica" w:eastAsia="宋体" w:hAnsi="Helvetica" w:cs="Helvetica"/>
          <w:color w:val="0593D3"/>
          <w:sz w:val="21"/>
          <w:u w:val="single"/>
        </w:rPr>
        <w:t>JUnit</w:t>
      </w:r>
      <w:r w:rsidRPr="00415697">
        <w:rPr>
          <w:rFonts w:ascii="Helvetica" w:eastAsia="宋体" w:hAnsi="Helvetica" w:cs="Helvetica"/>
          <w:color w:val="0593D3"/>
          <w:sz w:val="21"/>
          <w:u w:val="single"/>
        </w:rPr>
        <w:t>测试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fldChar w:fldCharType="end"/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 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（推荐使用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fldChar w:fldCharType="begin"/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instrText xml:space="preserve"> HYPERLINK "https://www.liaoxuefeng.com/wiki/1252599548343744/1266092093733664" \t "_blank" </w:instrTex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fldChar w:fldCharType="separate"/>
      </w:r>
      <w:r w:rsidRPr="00415697">
        <w:rPr>
          <w:rFonts w:ascii="Helvetica" w:eastAsia="宋体" w:hAnsi="Helvetica" w:cs="Helvetica"/>
          <w:color w:val="0593D3"/>
          <w:sz w:val="21"/>
          <w:u w:val="single"/>
        </w:rPr>
        <w:t>IDE</w:t>
      </w:r>
      <w:r w:rsidRPr="00415697">
        <w:rPr>
          <w:rFonts w:ascii="Helvetica" w:eastAsia="宋体" w:hAnsi="Helvetica" w:cs="Helvetica"/>
          <w:color w:val="0593D3"/>
          <w:sz w:val="21"/>
          <w:u w:val="single"/>
        </w:rPr>
        <w:t>练习插件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fldChar w:fldCharType="end"/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快速下载）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r w:rsidRPr="00415697">
        <w:rPr>
          <w:rFonts w:ascii="Helvetica" w:eastAsia="宋体" w:hAnsi="Helvetica" w:cs="Helvetica"/>
          <w:color w:val="444444"/>
          <w:sz w:val="27"/>
          <w:szCs w:val="27"/>
        </w:rPr>
        <w:t>小结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是一个单元测试框架，专门用于运行我们编写的单元测试：</w:t>
      </w:r>
    </w:p>
    <w:p w:rsidR="00415697" w:rsidRPr="00415697" w:rsidRDefault="00415697" w:rsidP="00415697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415697">
        <w:rPr>
          <w:rFonts w:ascii="Helvetica" w:eastAsia="宋体" w:hAnsi="Helvetica" w:cs="Helvetica"/>
          <w:color w:val="666666"/>
          <w:sz w:val="21"/>
          <w:szCs w:val="21"/>
        </w:rPr>
        <w:t>一个</w:t>
      </w:r>
      <w:proofErr w:type="spellStart"/>
      <w:r w:rsidRPr="00415697">
        <w:rPr>
          <w:rFonts w:ascii="Helvetica" w:eastAsia="宋体" w:hAnsi="Helvetica" w:cs="Helvetica"/>
          <w:color w:val="666666"/>
          <w:sz w:val="21"/>
          <w:szCs w:val="21"/>
        </w:rPr>
        <w:t>JUnit</w:t>
      </w:r>
      <w:proofErr w:type="spellEnd"/>
      <w:r w:rsidRPr="00415697">
        <w:rPr>
          <w:rFonts w:ascii="Helvetica" w:eastAsia="宋体" w:hAnsi="Helvetica" w:cs="Helvetica"/>
          <w:color w:val="666666"/>
          <w:sz w:val="21"/>
          <w:szCs w:val="21"/>
        </w:rPr>
        <w:t>测试包含若干</w:t>
      </w:r>
      <w:r w:rsidRPr="00415697">
        <w:rPr>
          <w:rFonts w:ascii="Consolas" w:eastAsia="宋体" w:hAnsi="Consolas" w:cs="Consolas"/>
          <w:color w:val="DD0055"/>
          <w:sz w:val="18"/>
        </w:rPr>
        <w:t>@Test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方法，并使用</w:t>
      </w:r>
      <w:r w:rsidRPr="00415697">
        <w:rPr>
          <w:rFonts w:ascii="Consolas" w:eastAsia="宋体" w:hAnsi="Consolas" w:cs="Consolas"/>
          <w:color w:val="DD0055"/>
          <w:sz w:val="18"/>
        </w:rPr>
        <w:t>Assertions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进行断言，注意浮点数</w:t>
      </w:r>
      <w:proofErr w:type="spellStart"/>
      <w:r w:rsidRPr="00415697">
        <w:rPr>
          <w:rFonts w:ascii="Consolas" w:eastAsia="宋体" w:hAnsi="Consolas" w:cs="Consolas"/>
          <w:color w:val="DD0055"/>
          <w:sz w:val="18"/>
        </w:rPr>
        <w:t>assertEquals</w:t>
      </w:r>
      <w:proofErr w:type="spellEnd"/>
      <w:r w:rsidRPr="00415697">
        <w:rPr>
          <w:rFonts w:ascii="Consolas" w:eastAsia="宋体" w:hAnsi="Consolas" w:cs="Consolas"/>
          <w:color w:val="DD0055"/>
          <w:sz w:val="18"/>
        </w:rPr>
        <w:t>()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要指定</w:t>
      </w:r>
      <w:r w:rsidRPr="00415697">
        <w:rPr>
          <w:rFonts w:ascii="Consolas" w:eastAsia="宋体" w:hAnsi="Consolas" w:cs="Consolas"/>
          <w:color w:val="DD0055"/>
          <w:sz w:val="18"/>
        </w:rPr>
        <w:t>delta</w:t>
      </w:r>
      <w:r w:rsidRPr="00415697">
        <w:rPr>
          <w:rFonts w:ascii="Helvetica" w:eastAsia="宋体" w:hAnsi="Helvetica" w:cs="Helvetica"/>
          <w:color w:val="666666"/>
          <w:sz w:val="21"/>
          <w:szCs w:val="21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63394"/>
    <w:multiLevelType w:val="multilevel"/>
    <w:tmpl w:val="145C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15697"/>
    <w:rsid w:val="00426133"/>
    <w:rsid w:val="004358AB"/>
    <w:rsid w:val="004F60E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41569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15697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569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5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9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5697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415697"/>
  </w:style>
  <w:style w:type="character" w:customStyle="1" w:styleId="mord">
    <w:name w:val="mord"/>
    <w:basedOn w:val="a0"/>
    <w:rsid w:val="00415697"/>
  </w:style>
  <w:style w:type="character" w:customStyle="1" w:styleId="mclose">
    <w:name w:val="mclose"/>
    <w:basedOn w:val="a0"/>
    <w:rsid w:val="00415697"/>
  </w:style>
  <w:style w:type="character" w:customStyle="1" w:styleId="mrel">
    <w:name w:val="mrel"/>
    <w:basedOn w:val="a0"/>
    <w:rsid w:val="00415697"/>
  </w:style>
  <w:style w:type="character" w:customStyle="1" w:styleId="mbin">
    <w:name w:val="mbin"/>
    <w:basedOn w:val="a0"/>
    <w:rsid w:val="00415697"/>
  </w:style>
  <w:style w:type="character" w:customStyle="1" w:styleId="keyword">
    <w:name w:val="keyword"/>
    <w:basedOn w:val="a0"/>
    <w:rsid w:val="00415697"/>
  </w:style>
  <w:style w:type="character" w:customStyle="1" w:styleId="class">
    <w:name w:val="class"/>
    <w:basedOn w:val="a0"/>
    <w:rsid w:val="00415697"/>
  </w:style>
  <w:style w:type="character" w:customStyle="1" w:styleId="title">
    <w:name w:val="title"/>
    <w:basedOn w:val="a0"/>
    <w:rsid w:val="00415697"/>
  </w:style>
  <w:style w:type="character" w:customStyle="1" w:styleId="number">
    <w:name w:val="number"/>
    <w:basedOn w:val="a0"/>
    <w:rsid w:val="00415697"/>
  </w:style>
  <w:style w:type="character" w:customStyle="1" w:styleId="string">
    <w:name w:val="string"/>
    <w:basedOn w:val="a0"/>
    <w:rsid w:val="00415697"/>
  </w:style>
  <w:style w:type="character" w:customStyle="1" w:styleId="annotation">
    <w:name w:val="annotation"/>
    <w:basedOn w:val="a0"/>
    <w:rsid w:val="00415697"/>
  </w:style>
  <w:style w:type="character" w:customStyle="1" w:styleId="xml">
    <w:name w:val="xml"/>
    <w:basedOn w:val="a0"/>
    <w:rsid w:val="00415697"/>
  </w:style>
  <w:style w:type="character" w:customStyle="1" w:styleId="tag">
    <w:name w:val="tag"/>
    <w:basedOn w:val="a0"/>
    <w:rsid w:val="00415697"/>
  </w:style>
  <w:style w:type="character" w:styleId="a4">
    <w:name w:val="Hyperlink"/>
    <w:basedOn w:val="a0"/>
    <w:uiPriority w:val="99"/>
    <w:semiHidden/>
    <w:unhideWhenUsed/>
    <w:rsid w:val="0041569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156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56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2019-10-17T13:19:00Z</dcterms:modified>
</cp:coreProperties>
</file>