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36ACE" w14:textId="6E49D3D0" w:rsidR="00F52204" w:rsidRDefault="005C279E" w:rsidP="00F52204">
      <w:pPr>
        <w:pStyle w:val="a9"/>
      </w:pPr>
      <w:r>
        <w:rPr>
          <w:rFonts w:hint="eastAsia"/>
        </w:rPr>
        <w:t>华服</w:t>
      </w:r>
      <w:proofErr w:type="gramStart"/>
      <w:r>
        <w:rPr>
          <w:rFonts w:hint="eastAsia"/>
        </w:rPr>
        <w:t>轩</w:t>
      </w:r>
      <w:proofErr w:type="gramEnd"/>
      <w:r>
        <w:rPr>
          <w:rFonts w:hint="eastAsia"/>
        </w:rPr>
        <w:t>项目</w:t>
      </w:r>
      <w:r w:rsidR="00F52204">
        <w:rPr>
          <w:rFonts w:hint="eastAsia"/>
        </w:rPr>
        <w:t xml:space="preserve">  </w:t>
      </w:r>
      <w:r w:rsidR="00F52204">
        <w:rPr>
          <w:rFonts w:hint="eastAsia"/>
        </w:rPr>
        <w:t>产品构思</w:t>
      </w:r>
    </w:p>
    <w:p w14:paraId="43655127" w14:textId="77777777" w:rsidR="00F52204" w:rsidRDefault="00F52204" w:rsidP="00F52204">
      <w:pPr>
        <w:pStyle w:val="1"/>
      </w:pPr>
      <w:r>
        <w:rPr>
          <w:rFonts w:hint="eastAsia"/>
        </w:rPr>
        <w:t>问题描述</w:t>
      </w:r>
    </w:p>
    <w:p w14:paraId="3684672C" w14:textId="77777777" w:rsidR="00622318" w:rsidRDefault="00622318" w:rsidP="00622318">
      <w:pPr>
        <w:ind w:left="560" w:hangingChars="200" w:hanging="560"/>
        <w:rPr>
          <w:rFonts w:ascii="宋体" w:eastAsia="宋体" w:hAnsi="宋体"/>
          <w:sz w:val="28"/>
          <w:szCs w:val="28"/>
        </w:rPr>
      </w:pPr>
      <w:r>
        <w:rPr>
          <w:rFonts w:ascii="宋体" w:eastAsia="宋体" w:hAnsi="宋体" w:hint="eastAsia"/>
          <w:sz w:val="28"/>
          <w:szCs w:val="28"/>
        </w:rPr>
        <w:t>1、学校里、社会上等许多人会穿古代衣服，想向其他人分享关于</w:t>
      </w:r>
      <w:proofErr w:type="gramStart"/>
      <w:r>
        <w:rPr>
          <w:rFonts w:ascii="宋体" w:eastAsia="宋体" w:hAnsi="宋体" w:hint="eastAsia"/>
          <w:sz w:val="28"/>
          <w:szCs w:val="28"/>
        </w:rPr>
        <w:t>古代方面</w:t>
      </w:r>
      <w:proofErr w:type="gramEnd"/>
      <w:r>
        <w:rPr>
          <w:rFonts w:ascii="宋体" w:eastAsia="宋体" w:hAnsi="宋体" w:hint="eastAsia"/>
          <w:sz w:val="28"/>
          <w:szCs w:val="28"/>
        </w:rPr>
        <w:t>的内容，了解古代的衣服、首饰等，而他们实现这些功能的主要途径是在一些视频平台发布分享自己的动态或者上网查询相关内容。存在的问题包括：</w:t>
      </w:r>
    </w:p>
    <w:p w14:paraId="1076C6A6" w14:textId="77777777" w:rsidR="00622318" w:rsidRDefault="00622318" w:rsidP="00622318">
      <w:pPr>
        <w:ind w:left="560" w:hangingChars="200" w:hanging="56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1）</w:t>
      </w:r>
      <w:r w:rsidRPr="008D06CA">
        <w:rPr>
          <w:rFonts w:ascii="宋体" w:eastAsia="宋体" w:hAnsi="宋体" w:hint="eastAsia"/>
          <w:color w:val="C00000"/>
          <w:sz w:val="28"/>
          <w:szCs w:val="28"/>
        </w:rPr>
        <w:t>没有</w:t>
      </w:r>
      <w:r>
        <w:rPr>
          <w:rFonts w:ascii="宋体" w:eastAsia="宋体" w:hAnsi="宋体" w:hint="eastAsia"/>
          <w:sz w:val="28"/>
          <w:szCs w:val="28"/>
        </w:rPr>
        <w:t>专门的平台供古代服饰爱好者使用；</w:t>
      </w:r>
    </w:p>
    <w:p w14:paraId="37AF829B" w14:textId="77777777" w:rsidR="00622318" w:rsidRDefault="00622318" w:rsidP="00622318">
      <w:pPr>
        <w:ind w:left="560" w:hangingChars="200" w:hanging="56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2）国外友人想要了解中国古代服饰特点</w:t>
      </w:r>
      <w:proofErr w:type="gramStart"/>
      <w:r>
        <w:rPr>
          <w:rFonts w:ascii="宋体" w:eastAsia="宋体" w:hAnsi="宋体" w:hint="eastAsia"/>
          <w:sz w:val="28"/>
          <w:szCs w:val="28"/>
        </w:rPr>
        <w:t>时途径</w:t>
      </w:r>
      <w:proofErr w:type="gramEnd"/>
      <w:r w:rsidRPr="0058799D">
        <w:rPr>
          <w:rFonts w:ascii="宋体" w:eastAsia="宋体" w:hAnsi="宋体" w:hint="eastAsia"/>
          <w:color w:val="C00000"/>
          <w:sz w:val="28"/>
          <w:szCs w:val="28"/>
        </w:rPr>
        <w:t>太少</w:t>
      </w:r>
      <w:r>
        <w:rPr>
          <w:rFonts w:ascii="宋体" w:eastAsia="宋体" w:hAnsi="宋体" w:hint="eastAsia"/>
          <w:sz w:val="28"/>
          <w:szCs w:val="28"/>
        </w:rPr>
        <w:t>，通过搜索的方式查到的数据</w:t>
      </w:r>
      <w:r w:rsidRPr="0058799D">
        <w:rPr>
          <w:rFonts w:ascii="宋体" w:eastAsia="宋体" w:hAnsi="宋体" w:hint="eastAsia"/>
          <w:color w:val="C00000"/>
          <w:sz w:val="28"/>
          <w:szCs w:val="28"/>
        </w:rPr>
        <w:t>不够全面</w:t>
      </w:r>
      <w:r>
        <w:rPr>
          <w:rFonts w:ascii="宋体" w:eastAsia="宋体" w:hAnsi="宋体" w:hint="eastAsia"/>
          <w:sz w:val="28"/>
          <w:szCs w:val="28"/>
        </w:rPr>
        <w:t>；</w:t>
      </w:r>
    </w:p>
    <w:p w14:paraId="633245E7" w14:textId="77777777" w:rsidR="00622318" w:rsidRDefault="00622318" w:rsidP="00622318">
      <w:pPr>
        <w:ind w:left="560" w:hangingChars="200" w:hanging="56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3）</w:t>
      </w:r>
      <w:r w:rsidRPr="0058799D">
        <w:rPr>
          <w:rFonts w:ascii="宋体" w:eastAsia="宋体" w:hAnsi="宋体" w:hint="eastAsia"/>
          <w:color w:val="C00000"/>
          <w:sz w:val="28"/>
          <w:szCs w:val="28"/>
        </w:rPr>
        <w:t>不易</w:t>
      </w:r>
      <w:r>
        <w:rPr>
          <w:rFonts w:ascii="宋体" w:eastAsia="宋体" w:hAnsi="宋体" w:hint="eastAsia"/>
          <w:sz w:val="28"/>
          <w:szCs w:val="28"/>
        </w:rPr>
        <w:t>找到志同道合的友人分享；</w:t>
      </w:r>
    </w:p>
    <w:p w14:paraId="1AB0A7B4" w14:textId="77777777" w:rsidR="00622318" w:rsidRDefault="00622318" w:rsidP="00622318">
      <w:pPr>
        <w:ind w:left="560" w:hangingChars="200" w:hanging="56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4）</w:t>
      </w:r>
      <w:r w:rsidRPr="0058799D">
        <w:rPr>
          <w:rFonts w:ascii="宋体" w:eastAsia="宋体" w:hAnsi="宋体" w:hint="eastAsia"/>
          <w:color w:val="C00000"/>
          <w:sz w:val="28"/>
          <w:szCs w:val="28"/>
        </w:rPr>
        <w:t>不易</w:t>
      </w:r>
      <w:r>
        <w:rPr>
          <w:rFonts w:ascii="宋体" w:eastAsia="宋体" w:hAnsi="宋体" w:hint="eastAsia"/>
          <w:sz w:val="28"/>
          <w:szCs w:val="28"/>
        </w:rPr>
        <w:t>发现和了解其他朝代的服饰特点，了解到的古代服饰的内容</w:t>
      </w:r>
      <w:r w:rsidRPr="0058799D">
        <w:rPr>
          <w:rFonts w:ascii="宋体" w:eastAsia="宋体" w:hAnsi="宋体" w:hint="eastAsia"/>
          <w:color w:val="C00000"/>
          <w:sz w:val="28"/>
          <w:szCs w:val="28"/>
        </w:rPr>
        <w:t>有局限性</w:t>
      </w:r>
      <w:r>
        <w:rPr>
          <w:rFonts w:ascii="宋体" w:eastAsia="宋体" w:hAnsi="宋体" w:hint="eastAsia"/>
          <w:sz w:val="28"/>
          <w:szCs w:val="28"/>
        </w:rPr>
        <w:t>；</w:t>
      </w:r>
    </w:p>
    <w:p w14:paraId="061E76BE" w14:textId="77777777" w:rsidR="00622318" w:rsidRDefault="00622318" w:rsidP="00622318">
      <w:pPr>
        <w:ind w:left="560" w:hangingChars="200" w:hanging="56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5）</w:t>
      </w:r>
      <w:r w:rsidRPr="0058799D">
        <w:rPr>
          <w:rFonts w:ascii="宋体" w:eastAsia="宋体" w:hAnsi="宋体" w:hint="eastAsia"/>
          <w:color w:val="C00000"/>
          <w:sz w:val="28"/>
          <w:szCs w:val="28"/>
        </w:rPr>
        <w:t>缺乏</w:t>
      </w:r>
      <w:r>
        <w:rPr>
          <w:rFonts w:ascii="宋体" w:eastAsia="宋体" w:hAnsi="宋体" w:hint="eastAsia"/>
          <w:sz w:val="28"/>
          <w:szCs w:val="28"/>
        </w:rPr>
        <w:t>一定的仪式感，如没有模拟古代人写信的功能；</w:t>
      </w:r>
    </w:p>
    <w:p w14:paraId="59BDFC09" w14:textId="77777777" w:rsidR="00622318" w:rsidRDefault="00622318" w:rsidP="00622318">
      <w:pPr>
        <w:rPr>
          <w:rFonts w:ascii="宋体" w:eastAsia="宋体" w:hAnsi="宋体"/>
          <w:sz w:val="28"/>
          <w:szCs w:val="28"/>
        </w:rPr>
      </w:pPr>
    </w:p>
    <w:p w14:paraId="687ADB21" w14:textId="77777777" w:rsidR="00622318" w:rsidRDefault="00622318" w:rsidP="00622318">
      <w:pPr>
        <w:ind w:left="280" w:hangingChars="100" w:hanging="280"/>
        <w:rPr>
          <w:rFonts w:ascii="宋体" w:eastAsia="宋体" w:hAnsi="宋体"/>
          <w:sz w:val="28"/>
          <w:szCs w:val="28"/>
        </w:rPr>
      </w:pPr>
      <w:r>
        <w:rPr>
          <w:rFonts w:ascii="宋体" w:eastAsia="宋体" w:hAnsi="宋体" w:hint="eastAsia"/>
          <w:sz w:val="28"/>
          <w:szCs w:val="28"/>
        </w:rPr>
        <w:t>2、专门</w:t>
      </w:r>
      <w:proofErr w:type="gramStart"/>
      <w:r>
        <w:rPr>
          <w:rFonts w:ascii="宋体" w:eastAsia="宋体" w:hAnsi="宋体" w:hint="eastAsia"/>
          <w:sz w:val="28"/>
          <w:szCs w:val="28"/>
        </w:rPr>
        <w:t>做古</w:t>
      </w:r>
      <w:proofErr w:type="gramEnd"/>
      <w:r>
        <w:rPr>
          <w:rFonts w:ascii="宋体" w:eastAsia="宋体" w:hAnsi="宋体" w:hint="eastAsia"/>
          <w:sz w:val="28"/>
          <w:szCs w:val="28"/>
        </w:rPr>
        <w:t>代服饰的店铺手艺好，衣服样式多，款式丰富；</w:t>
      </w:r>
      <w:proofErr w:type="gramStart"/>
      <w:r>
        <w:rPr>
          <w:rFonts w:ascii="宋体" w:eastAsia="宋体" w:hAnsi="宋体" w:hint="eastAsia"/>
          <w:sz w:val="28"/>
          <w:szCs w:val="28"/>
        </w:rPr>
        <w:t>开设网</w:t>
      </w:r>
      <w:proofErr w:type="gramEnd"/>
      <w:r>
        <w:rPr>
          <w:rFonts w:ascii="宋体" w:eastAsia="宋体" w:hAnsi="宋体" w:hint="eastAsia"/>
          <w:sz w:val="28"/>
          <w:szCs w:val="28"/>
        </w:rPr>
        <w:t>店也主要是开设在在淘宝、拼多多等大型杂类购物平台，而他们的在这些平台上的店铺容易被现代服饰店铺</w:t>
      </w:r>
      <w:r w:rsidRPr="00605D86">
        <w:rPr>
          <w:rFonts w:ascii="宋体" w:eastAsia="宋体" w:hAnsi="宋体" w:hint="eastAsia"/>
          <w:color w:val="C00000"/>
          <w:sz w:val="28"/>
          <w:szCs w:val="28"/>
        </w:rPr>
        <w:t>分流</w:t>
      </w:r>
      <w:r>
        <w:rPr>
          <w:rFonts w:ascii="宋体" w:eastAsia="宋体" w:hAnsi="宋体" w:hint="eastAsia"/>
          <w:sz w:val="28"/>
          <w:szCs w:val="28"/>
        </w:rPr>
        <w:t>，与</w:t>
      </w:r>
      <w:r w:rsidRPr="00605D86">
        <w:rPr>
          <w:rFonts w:ascii="宋体" w:eastAsia="宋体" w:hAnsi="宋体" w:hint="eastAsia"/>
          <w:color w:val="C00000"/>
          <w:sz w:val="28"/>
          <w:szCs w:val="28"/>
        </w:rPr>
        <w:t>竞争力大</w:t>
      </w:r>
      <w:r>
        <w:rPr>
          <w:rFonts w:ascii="宋体" w:eastAsia="宋体" w:hAnsi="宋体" w:hint="eastAsia"/>
          <w:sz w:val="28"/>
          <w:szCs w:val="28"/>
        </w:rPr>
        <w:t>。</w:t>
      </w:r>
    </w:p>
    <w:p w14:paraId="4C35767A" w14:textId="77777777" w:rsidR="00622318" w:rsidRDefault="00622318" w:rsidP="00622318">
      <w:pPr>
        <w:ind w:left="280" w:hangingChars="100" w:hanging="280"/>
        <w:rPr>
          <w:rFonts w:ascii="宋体" w:eastAsia="宋体" w:hAnsi="宋体"/>
          <w:sz w:val="28"/>
          <w:szCs w:val="28"/>
        </w:rPr>
      </w:pPr>
    </w:p>
    <w:p w14:paraId="3A0EF8F8" w14:textId="77777777" w:rsidR="00622318" w:rsidRDefault="00622318" w:rsidP="00622318">
      <w:pPr>
        <w:ind w:left="280" w:hangingChars="100" w:hanging="280"/>
        <w:rPr>
          <w:rFonts w:ascii="宋体" w:eastAsia="宋体" w:hAnsi="宋体"/>
          <w:sz w:val="28"/>
          <w:szCs w:val="28"/>
        </w:rPr>
      </w:pPr>
      <w:r>
        <w:rPr>
          <w:rFonts w:ascii="宋体" w:eastAsia="宋体" w:hAnsi="宋体" w:hint="eastAsia"/>
          <w:sz w:val="28"/>
          <w:szCs w:val="28"/>
        </w:rPr>
        <w:t>3、目前基本上许多人都离不开手机和网络，通过网络和手机获取信息、</w:t>
      </w:r>
      <w:proofErr w:type="gramStart"/>
      <w:r>
        <w:rPr>
          <w:rFonts w:ascii="宋体" w:eastAsia="宋体" w:hAnsi="宋体" w:hint="eastAsia"/>
          <w:sz w:val="28"/>
          <w:szCs w:val="28"/>
        </w:rPr>
        <w:t>网购的</w:t>
      </w:r>
      <w:proofErr w:type="gramEnd"/>
      <w:r>
        <w:rPr>
          <w:rFonts w:ascii="宋体" w:eastAsia="宋体" w:hAnsi="宋体" w:hint="eastAsia"/>
          <w:sz w:val="28"/>
          <w:szCs w:val="28"/>
        </w:rPr>
        <w:t>情况也越来越普遍。</w:t>
      </w:r>
    </w:p>
    <w:p w14:paraId="31678103" w14:textId="77777777" w:rsidR="00F52204" w:rsidRDefault="00F52204" w:rsidP="00F52204">
      <w:pPr>
        <w:pStyle w:val="1"/>
      </w:pPr>
      <w:proofErr w:type="gramStart"/>
      <w:r>
        <w:rPr>
          <w:rFonts w:hint="eastAsia"/>
        </w:rPr>
        <w:lastRenderedPageBreak/>
        <w:t>产品愿景和</w:t>
      </w:r>
      <w:proofErr w:type="gramEnd"/>
      <w:r>
        <w:rPr>
          <w:rFonts w:hint="eastAsia"/>
        </w:rPr>
        <w:t>商业机会</w:t>
      </w:r>
    </w:p>
    <w:p w14:paraId="27340F2A" w14:textId="77777777" w:rsidR="00622318" w:rsidRDefault="00622318" w:rsidP="00622318">
      <w:pPr>
        <w:rPr>
          <w:rFonts w:ascii="宋体" w:eastAsia="宋体" w:hAnsi="宋体"/>
          <w:sz w:val="30"/>
          <w:szCs w:val="30"/>
        </w:rPr>
      </w:pPr>
      <w:r w:rsidRPr="00E853DB">
        <w:rPr>
          <w:rFonts w:ascii="宋体" w:eastAsia="宋体" w:hAnsi="宋体" w:hint="eastAsia"/>
          <w:b/>
          <w:sz w:val="30"/>
          <w:szCs w:val="30"/>
        </w:rPr>
        <w:t>定位：</w:t>
      </w:r>
      <w:r w:rsidRPr="00E853DB">
        <w:rPr>
          <w:rFonts w:ascii="宋体" w:eastAsia="宋体" w:hAnsi="宋体" w:hint="eastAsia"/>
          <w:sz w:val="30"/>
          <w:szCs w:val="30"/>
        </w:rPr>
        <w:t>为国内外古代服饰爱好者提供一个专门的平台，让他们能更方便的分享自己的动态、了解相关知识、买到喜欢的服饰，满足写信</w:t>
      </w:r>
      <w:r>
        <w:rPr>
          <w:rFonts w:ascii="宋体" w:eastAsia="宋体" w:hAnsi="宋体" w:hint="eastAsia"/>
          <w:sz w:val="30"/>
          <w:szCs w:val="30"/>
        </w:rPr>
        <w:t>、选择邮票</w:t>
      </w:r>
      <w:r w:rsidRPr="00E853DB">
        <w:rPr>
          <w:rFonts w:ascii="宋体" w:eastAsia="宋体" w:hAnsi="宋体" w:hint="eastAsia"/>
          <w:sz w:val="30"/>
          <w:szCs w:val="30"/>
        </w:rPr>
        <w:t>的愿望和仪式感。</w:t>
      </w:r>
    </w:p>
    <w:p w14:paraId="13368884" w14:textId="77777777" w:rsidR="00622318" w:rsidRDefault="00622318" w:rsidP="00622318">
      <w:pPr>
        <w:rPr>
          <w:rFonts w:ascii="宋体" w:eastAsia="宋体" w:hAnsi="宋体"/>
          <w:sz w:val="30"/>
          <w:szCs w:val="30"/>
        </w:rPr>
      </w:pPr>
      <w:r w:rsidRPr="00E853DB">
        <w:rPr>
          <w:rFonts w:ascii="宋体" w:eastAsia="宋体" w:hAnsi="宋体" w:hint="eastAsia"/>
          <w:b/>
          <w:sz w:val="30"/>
          <w:szCs w:val="30"/>
        </w:rPr>
        <w:t>商业机会</w:t>
      </w:r>
      <w:r>
        <w:rPr>
          <w:rFonts w:ascii="宋体" w:eastAsia="宋体" w:hAnsi="宋体" w:hint="eastAsia"/>
          <w:sz w:val="30"/>
          <w:szCs w:val="30"/>
        </w:rPr>
        <w:t>：</w:t>
      </w:r>
    </w:p>
    <w:p w14:paraId="2E1FE3A8" w14:textId="77777777" w:rsidR="00622318" w:rsidRDefault="00622318" w:rsidP="00622318">
      <w:pPr>
        <w:pStyle w:val="ab"/>
        <w:numPr>
          <w:ilvl w:val="0"/>
          <w:numId w:val="6"/>
        </w:numPr>
        <w:ind w:firstLineChars="0"/>
        <w:rPr>
          <w:rFonts w:ascii="宋体" w:eastAsia="宋体" w:hAnsi="宋体"/>
          <w:sz w:val="30"/>
          <w:szCs w:val="30"/>
        </w:rPr>
      </w:pPr>
      <w:r>
        <w:rPr>
          <w:rFonts w:ascii="宋体" w:eastAsia="宋体" w:hAnsi="宋体" w:hint="eastAsia"/>
          <w:sz w:val="30"/>
          <w:szCs w:val="30"/>
        </w:rPr>
        <w:t>目前市面上这类软件很少，所以我们的竞争力小；</w:t>
      </w:r>
    </w:p>
    <w:p w14:paraId="186D643F" w14:textId="77777777" w:rsidR="00622318" w:rsidRDefault="00622318" w:rsidP="00622318">
      <w:pPr>
        <w:pStyle w:val="ab"/>
        <w:numPr>
          <w:ilvl w:val="0"/>
          <w:numId w:val="6"/>
        </w:numPr>
        <w:ind w:firstLineChars="0"/>
        <w:rPr>
          <w:rFonts w:ascii="宋体" w:eastAsia="宋体" w:hAnsi="宋体"/>
          <w:sz w:val="30"/>
          <w:szCs w:val="30"/>
        </w:rPr>
      </w:pPr>
      <w:r>
        <w:rPr>
          <w:rFonts w:ascii="宋体" w:eastAsia="宋体" w:hAnsi="宋体" w:hint="eastAsia"/>
          <w:sz w:val="30"/>
          <w:szCs w:val="30"/>
        </w:rPr>
        <w:t>国内外的古代服饰爱好者和想要了解中国古代服饰的人很多，用户群体足够大；</w:t>
      </w:r>
    </w:p>
    <w:p w14:paraId="37AB91EA" w14:textId="77777777" w:rsidR="00622318" w:rsidRDefault="00622318" w:rsidP="00622318">
      <w:pPr>
        <w:pStyle w:val="ab"/>
        <w:numPr>
          <w:ilvl w:val="0"/>
          <w:numId w:val="6"/>
        </w:numPr>
        <w:ind w:firstLineChars="0"/>
        <w:rPr>
          <w:rFonts w:ascii="宋体" w:eastAsia="宋体" w:hAnsi="宋体"/>
          <w:sz w:val="30"/>
          <w:szCs w:val="30"/>
        </w:rPr>
      </w:pPr>
      <w:r>
        <w:rPr>
          <w:rFonts w:ascii="宋体" w:eastAsia="宋体" w:hAnsi="宋体" w:hint="eastAsia"/>
          <w:sz w:val="30"/>
          <w:szCs w:val="30"/>
        </w:rPr>
        <w:t>利用该平台的针对性，只有古代服饰的售卖，吸引更多古代服饰的卖家使用；</w:t>
      </w:r>
      <w:r>
        <w:rPr>
          <w:rFonts w:ascii="宋体" w:eastAsia="宋体" w:hAnsi="宋体"/>
          <w:sz w:val="30"/>
          <w:szCs w:val="30"/>
        </w:rPr>
        <w:t xml:space="preserve"> </w:t>
      </w:r>
    </w:p>
    <w:p w14:paraId="4C098D5B" w14:textId="77777777" w:rsidR="00622318" w:rsidRDefault="00622318" w:rsidP="00622318">
      <w:pPr>
        <w:pStyle w:val="ab"/>
        <w:numPr>
          <w:ilvl w:val="0"/>
          <w:numId w:val="6"/>
        </w:numPr>
        <w:ind w:firstLineChars="0"/>
        <w:rPr>
          <w:rFonts w:ascii="宋体" w:eastAsia="宋体" w:hAnsi="宋体"/>
          <w:sz w:val="30"/>
          <w:szCs w:val="30"/>
        </w:rPr>
      </w:pPr>
      <w:r>
        <w:rPr>
          <w:rFonts w:ascii="宋体" w:eastAsia="宋体" w:hAnsi="宋体" w:hint="eastAsia"/>
          <w:sz w:val="30"/>
          <w:szCs w:val="30"/>
        </w:rPr>
        <w:t>能够响应国家传播中国文化的号召，让更多的人了解古代服饰，了解古代服饰、物品的相关知识，喜欢上古风元素；</w:t>
      </w:r>
    </w:p>
    <w:p w14:paraId="2580C39D" w14:textId="77777777" w:rsidR="00622318" w:rsidRDefault="00622318" w:rsidP="00622318">
      <w:pPr>
        <w:pStyle w:val="ab"/>
        <w:numPr>
          <w:ilvl w:val="0"/>
          <w:numId w:val="6"/>
        </w:numPr>
        <w:ind w:firstLineChars="0"/>
        <w:rPr>
          <w:rFonts w:ascii="宋体" w:eastAsia="宋体" w:hAnsi="宋体"/>
          <w:sz w:val="30"/>
          <w:szCs w:val="30"/>
        </w:rPr>
      </w:pPr>
      <w:r>
        <w:rPr>
          <w:rFonts w:ascii="宋体" w:eastAsia="宋体" w:hAnsi="宋体" w:hint="eastAsia"/>
          <w:sz w:val="30"/>
          <w:szCs w:val="30"/>
        </w:rPr>
        <w:t>提供写信、贴邮票的功能，满足用户仪式感的需求；</w:t>
      </w:r>
    </w:p>
    <w:p w14:paraId="57DD128F" w14:textId="77777777" w:rsidR="00622318" w:rsidRDefault="00622318" w:rsidP="00622318">
      <w:pPr>
        <w:rPr>
          <w:rFonts w:ascii="宋体" w:eastAsia="宋体" w:hAnsi="宋体"/>
          <w:sz w:val="30"/>
          <w:szCs w:val="30"/>
        </w:rPr>
      </w:pPr>
      <w:r w:rsidRPr="00344D7D">
        <w:rPr>
          <w:rFonts w:ascii="宋体" w:eastAsia="宋体" w:hAnsi="宋体" w:hint="eastAsia"/>
          <w:b/>
          <w:sz w:val="30"/>
          <w:szCs w:val="30"/>
        </w:rPr>
        <w:t>商业模式</w:t>
      </w:r>
      <w:r>
        <w:rPr>
          <w:rFonts w:ascii="宋体" w:eastAsia="宋体" w:hAnsi="宋体" w:hint="eastAsia"/>
          <w:sz w:val="30"/>
          <w:szCs w:val="30"/>
        </w:rPr>
        <w:t>：</w:t>
      </w:r>
    </w:p>
    <w:p w14:paraId="571DDE73" w14:textId="77777777" w:rsidR="00622318" w:rsidRDefault="00622318" w:rsidP="00622318">
      <w:pPr>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普通用户可以使用已有的邮票，充值的用户可以使用更丰富或者自定义的邮票；</w:t>
      </w:r>
    </w:p>
    <w:p w14:paraId="2FEBCE33" w14:textId="77777777" w:rsidR="00622318" w:rsidRDefault="00622318" w:rsidP="00622318">
      <w:pPr>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店铺广告即商品推荐竞价排名；</w:t>
      </w:r>
    </w:p>
    <w:p w14:paraId="116DFCF7" w14:textId="6D55D4C4" w:rsidR="00F52204" w:rsidRPr="00622318" w:rsidRDefault="00622318" w:rsidP="00F52204">
      <w:pPr>
        <w:rPr>
          <w:rFonts w:ascii="宋体" w:eastAsia="宋体" w:hAnsi="宋体"/>
          <w:sz w:val="30"/>
          <w:szCs w:val="30"/>
        </w:rPr>
      </w:pPr>
      <w:r>
        <w:rPr>
          <w:rFonts w:ascii="宋体" w:eastAsia="宋体" w:hAnsi="宋体"/>
          <w:sz w:val="30"/>
          <w:szCs w:val="30"/>
        </w:rPr>
        <w:tab/>
      </w:r>
      <w:r>
        <w:rPr>
          <w:rFonts w:ascii="宋体" w:eastAsia="宋体" w:hAnsi="宋体" w:hint="eastAsia"/>
          <w:sz w:val="30"/>
          <w:szCs w:val="30"/>
        </w:rPr>
        <w:t>想要在软件上注册店铺的卖家需要定期交租金；</w:t>
      </w:r>
    </w:p>
    <w:p w14:paraId="438E45D4" w14:textId="77777777" w:rsidR="00F52204" w:rsidRDefault="00F52204" w:rsidP="00F52204"/>
    <w:p w14:paraId="4419B566" w14:textId="77777777" w:rsidR="00F52204" w:rsidRDefault="00F52204" w:rsidP="00F52204">
      <w:pPr>
        <w:pStyle w:val="1"/>
      </w:pPr>
      <w:r>
        <w:rPr>
          <w:rFonts w:hint="eastAsia"/>
        </w:rPr>
        <w:t>用户分析</w:t>
      </w:r>
    </w:p>
    <w:p w14:paraId="396AD4CB" w14:textId="77777777" w:rsidR="00AD400C" w:rsidRDefault="00AD400C" w:rsidP="00AD400C">
      <w:pPr>
        <w:rPr>
          <w:sz w:val="28"/>
          <w:szCs w:val="28"/>
        </w:rPr>
      </w:pPr>
      <w:r>
        <w:rPr>
          <w:rFonts w:hint="eastAsia"/>
          <w:sz w:val="28"/>
          <w:szCs w:val="28"/>
        </w:rPr>
        <w:t>本APP主要服务两类用户：</w:t>
      </w:r>
    </w:p>
    <w:p w14:paraId="5272483C" w14:textId="77777777" w:rsidR="00AD400C" w:rsidRDefault="00AD400C" w:rsidP="00AD400C">
      <w:pPr>
        <w:pStyle w:val="ab"/>
        <w:widowControl/>
        <w:numPr>
          <w:ilvl w:val="0"/>
          <w:numId w:val="4"/>
        </w:numPr>
        <w:spacing w:line="360" w:lineRule="auto"/>
        <w:ind w:firstLineChars="0"/>
        <w:rPr>
          <w:sz w:val="28"/>
          <w:szCs w:val="28"/>
        </w:rPr>
      </w:pPr>
      <w:r>
        <w:rPr>
          <w:rFonts w:hint="eastAsia"/>
          <w:sz w:val="28"/>
          <w:szCs w:val="28"/>
        </w:rPr>
        <w:lastRenderedPageBreak/>
        <w:t>有汉</w:t>
      </w:r>
      <w:proofErr w:type="gramStart"/>
      <w:r>
        <w:rPr>
          <w:rFonts w:hint="eastAsia"/>
          <w:sz w:val="28"/>
          <w:szCs w:val="28"/>
        </w:rPr>
        <w:t>服购买</w:t>
      </w:r>
      <w:proofErr w:type="gramEnd"/>
      <w:r>
        <w:rPr>
          <w:rFonts w:hint="eastAsia"/>
          <w:sz w:val="28"/>
          <w:szCs w:val="28"/>
        </w:rPr>
        <w:t>需求的群体（简称购买群体）。</w:t>
      </w:r>
    </w:p>
    <w:p w14:paraId="054A137F" w14:textId="77777777" w:rsidR="00AD400C" w:rsidRDefault="00AD400C" w:rsidP="00AD400C">
      <w:pPr>
        <w:pStyle w:val="ab"/>
        <w:widowControl/>
        <w:numPr>
          <w:ilvl w:val="1"/>
          <w:numId w:val="4"/>
        </w:numPr>
        <w:spacing w:line="360" w:lineRule="auto"/>
        <w:ind w:firstLineChars="0"/>
        <w:rPr>
          <w:sz w:val="28"/>
          <w:szCs w:val="28"/>
        </w:rPr>
      </w:pPr>
      <w:r>
        <w:rPr>
          <w:rFonts w:hint="eastAsia"/>
          <w:sz w:val="28"/>
          <w:szCs w:val="28"/>
        </w:rPr>
        <w:t>愿望：买到较为平价，时尚的汉服，越便捷省力越好；</w:t>
      </w:r>
    </w:p>
    <w:p w14:paraId="05DA9F9F" w14:textId="77777777" w:rsidR="00AD400C" w:rsidRDefault="00AD400C" w:rsidP="00AD400C">
      <w:pPr>
        <w:pStyle w:val="ab"/>
        <w:widowControl/>
        <w:numPr>
          <w:ilvl w:val="1"/>
          <w:numId w:val="4"/>
        </w:numPr>
        <w:spacing w:line="360" w:lineRule="auto"/>
        <w:ind w:firstLineChars="0"/>
        <w:rPr>
          <w:sz w:val="28"/>
          <w:szCs w:val="28"/>
        </w:rPr>
      </w:pPr>
      <w:r>
        <w:rPr>
          <w:rFonts w:hint="eastAsia"/>
          <w:sz w:val="28"/>
          <w:szCs w:val="28"/>
        </w:rPr>
        <w:t>消费观念：物美价廉、最好能买到与众不同、彰显个性的汉服；</w:t>
      </w:r>
    </w:p>
    <w:p w14:paraId="2F2A37E2" w14:textId="77777777" w:rsidR="00AD400C" w:rsidRDefault="00AD400C" w:rsidP="00AD400C">
      <w:pPr>
        <w:pStyle w:val="ab"/>
        <w:widowControl/>
        <w:numPr>
          <w:ilvl w:val="1"/>
          <w:numId w:val="4"/>
        </w:numPr>
        <w:spacing w:line="360" w:lineRule="auto"/>
        <w:ind w:firstLineChars="0"/>
        <w:rPr>
          <w:sz w:val="28"/>
          <w:szCs w:val="28"/>
        </w:rPr>
      </w:pPr>
      <w:r>
        <w:rPr>
          <w:rFonts w:hint="eastAsia"/>
          <w:sz w:val="28"/>
          <w:szCs w:val="28"/>
        </w:rPr>
        <w:t>经济能力：有生活费额度限制，但消费需求和冲动消费潜力大，尤其是价格较平价的汉服；</w:t>
      </w:r>
    </w:p>
    <w:p w14:paraId="01AE9785" w14:textId="77777777" w:rsidR="00AD400C" w:rsidRDefault="00AD400C" w:rsidP="00AD400C">
      <w:pPr>
        <w:pStyle w:val="ab"/>
        <w:widowControl/>
        <w:numPr>
          <w:ilvl w:val="1"/>
          <w:numId w:val="4"/>
        </w:numPr>
        <w:spacing w:line="360" w:lineRule="auto"/>
        <w:ind w:firstLineChars="0"/>
        <w:rPr>
          <w:sz w:val="28"/>
          <w:szCs w:val="28"/>
        </w:rPr>
      </w:pPr>
      <w:r>
        <w:rPr>
          <w:rFonts w:hint="eastAsia"/>
          <w:sz w:val="28"/>
          <w:szCs w:val="28"/>
        </w:rPr>
        <w:t>手机能力：熟练上网和网购，手机的普及度也相当高；</w:t>
      </w:r>
    </w:p>
    <w:p w14:paraId="21F7888F" w14:textId="77777777" w:rsidR="00AD400C" w:rsidRDefault="00AD400C" w:rsidP="00AD400C">
      <w:pPr>
        <w:pStyle w:val="ab"/>
        <w:widowControl/>
        <w:numPr>
          <w:ilvl w:val="1"/>
          <w:numId w:val="4"/>
        </w:numPr>
        <w:spacing w:line="360" w:lineRule="auto"/>
        <w:ind w:firstLineChars="0"/>
        <w:rPr>
          <w:sz w:val="28"/>
          <w:szCs w:val="28"/>
        </w:rPr>
      </w:pPr>
      <w:r>
        <w:rPr>
          <w:rFonts w:hint="eastAsia"/>
          <w:sz w:val="28"/>
          <w:szCs w:val="28"/>
        </w:rPr>
        <w:t>其它：随着近几年汉服的普及，不少年轻人将它作为日常服饰，需求很大；</w:t>
      </w:r>
    </w:p>
    <w:p w14:paraId="303E951E" w14:textId="77777777" w:rsidR="00AD400C" w:rsidRPr="003D07E7" w:rsidRDefault="00AD400C" w:rsidP="00AD400C">
      <w:pPr>
        <w:pStyle w:val="ab"/>
        <w:widowControl/>
        <w:numPr>
          <w:ilvl w:val="0"/>
          <w:numId w:val="4"/>
        </w:numPr>
        <w:spacing w:line="360" w:lineRule="auto"/>
        <w:ind w:firstLineChars="0"/>
        <w:rPr>
          <w:sz w:val="28"/>
          <w:szCs w:val="28"/>
        </w:rPr>
      </w:pPr>
      <w:proofErr w:type="gramStart"/>
      <w:r>
        <w:rPr>
          <w:rFonts w:hint="eastAsia"/>
          <w:sz w:val="28"/>
          <w:szCs w:val="28"/>
        </w:rPr>
        <w:t>某汉服销售</w:t>
      </w:r>
      <w:proofErr w:type="gramEnd"/>
      <w:r>
        <w:rPr>
          <w:rFonts w:hint="eastAsia"/>
          <w:sz w:val="28"/>
          <w:szCs w:val="28"/>
        </w:rPr>
        <w:t>的商家（简称商家）。</w:t>
      </w:r>
    </w:p>
    <w:p w14:paraId="6BEB6F18" w14:textId="77777777" w:rsidR="00AD400C" w:rsidRDefault="00AD400C" w:rsidP="00AD400C">
      <w:pPr>
        <w:pStyle w:val="ab"/>
        <w:widowControl/>
        <w:numPr>
          <w:ilvl w:val="1"/>
          <w:numId w:val="4"/>
        </w:numPr>
        <w:spacing w:line="360" w:lineRule="auto"/>
        <w:ind w:firstLineChars="0"/>
        <w:rPr>
          <w:sz w:val="28"/>
          <w:szCs w:val="28"/>
        </w:rPr>
      </w:pPr>
      <w:r>
        <w:rPr>
          <w:rFonts w:hint="eastAsia"/>
          <w:sz w:val="28"/>
          <w:szCs w:val="28"/>
        </w:rPr>
        <w:t>痛处：</w:t>
      </w:r>
      <w:proofErr w:type="gramStart"/>
      <w:r>
        <w:rPr>
          <w:rFonts w:hint="eastAsia"/>
          <w:sz w:val="28"/>
          <w:szCs w:val="28"/>
        </w:rPr>
        <w:t>淘宝的</w:t>
      </w:r>
      <w:proofErr w:type="gramEnd"/>
      <w:r>
        <w:rPr>
          <w:rFonts w:hint="eastAsia"/>
          <w:sz w:val="28"/>
          <w:szCs w:val="28"/>
        </w:rPr>
        <w:t>销售渠道已饱和、竞争激烈；</w:t>
      </w:r>
    </w:p>
    <w:p w14:paraId="4211EBB2" w14:textId="77777777" w:rsidR="00AD400C" w:rsidRDefault="00AD400C" w:rsidP="00AD400C">
      <w:pPr>
        <w:pStyle w:val="ab"/>
        <w:widowControl/>
        <w:numPr>
          <w:ilvl w:val="1"/>
          <w:numId w:val="4"/>
        </w:numPr>
        <w:spacing w:line="360" w:lineRule="auto"/>
        <w:ind w:firstLineChars="0"/>
        <w:rPr>
          <w:sz w:val="28"/>
          <w:szCs w:val="28"/>
        </w:rPr>
      </w:pPr>
      <w:r>
        <w:rPr>
          <w:rFonts w:hint="eastAsia"/>
          <w:sz w:val="28"/>
          <w:szCs w:val="28"/>
        </w:rPr>
        <w:t>手机能力：较强，互联网和电子商务，利于其扩大销售渠道；</w:t>
      </w:r>
    </w:p>
    <w:p w14:paraId="448BEECB" w14:textId="77777777" w:rsidR="00AD400C" w:rsidRDefault="00AD400C" w:rsidP="00AD400C">
      <w:pPr>
        <w:pStyle w:val="ab"/>
        <w:widowControl/>
        <w:numPr>
          <w:ilvl w:val="1"/>
          <w:numId w:val="4"/>
        </w:numPr>
        <w:spacing w:line="360" w:lineRule="auto"/>
        <w:ind w:firstLineChars="0"/>
        <w:rPr>
          <w:sz w:val="28"/>
          <w:szCs w:val="28"/>
        </w:rPr>
      </w:pPr>
      <w:r>
        <w:rPr>
          <w:rFonts w:hint="eastAsia"/>
          <w:sz w:val="28"/>
          <w:szCs w:val="28"/>
        </w:rPr>
        <w:t>优势：丰富的汉</w:t>
      </w:r>
      <w:proofErr w:type="gramStart"/>
      <w:r>
        <w:rPr>
          <w:rFonts w:hint="eastAsia"/>
          <w:sz w:val="28"/>
          <w:szCs w:val="28"/>
        </w:rPr>
        <w:t>服经营</w:t>
      </w:r>
      <w:proofErr w:type="gramEnd"/>
      <w:r>
        <w:rPr>
          <w:rFonts w:hint="eastAsia"/>
          <w:sz w:val="28"/>
          <w:szCs w:val="28"/>
        </w:rPr>
        <w:t>经验，拥有成熟的产品供货渠道，可以提供绝对高性价比的商品，商品的丰富程度、可定制程度和快速更新程度都有保障；</w:t>
      </w:r>
    </w:p>
    <w:p w14:paraId="4754C780" w14:textId="77777777" w:rsidR="00AD400C" w:rsidRDefault="00AD400C" w:rsidP="00AD400C">
      <w:pPr>
        <w:pStyle w:val="ab"/>
        <w:widowControl/>
        <w:numPr>
          <w:ilvl w:val="0"/>
          <w:numId w:val="4"/>
        </w:numPr>
        <w:spacing w:line="360" w:lineRule="auto"/>
        <w:ind w:firstLineChars="0"/>
        <w:rPr>
          <w:sz w:val="28"/>
          <w:szCs w:val="28"/>
        </w:rPr>
      </w:pPr>
      <w:r>
        <w:rPr>
          <w:rFonts w:hint="eastAsia"/>
          <w:sz w:val="28"/>
          <w:szCs w:val="28"/>
        </w:rPr>
        <w:t>有汉服社区交流需求的群体（简称汉服社交群体）。</w:t>
      </w:r>
    </w:p>
    <w:p w14:paraId="1A76469B" w14:textId="77777777" w:rsidR="00AD400C" w:rsidRDefault="00AD400C" w:rsidP="00AD400C">
      <w:pPr>
        <w:pStyle w:val="ab"/>
        <w:widowControl/>
        <w:numPr>
          <w:ilvl w:val="1"/>
          <w:numId w:val="4"/>
        </w:numPr>
        <w:spacing w:line="360" w:lineRule="auto"/>
        <w:ind w:firstLineChars="0"/>
        <w:rPr>
          <w:sz w:val="28"/>
          <w:szCs w:val="28"/>
        </w:rPr>
      </w:pPr>
      <w:r>
        <w:rPr>
          <w:rFonts w:hint="eastAsia"/>
          <w:sz w:val="28"/>
          <w:szCs w:val="28"/>
        </w:rPr>
        <w:t>愿望：随时在汉</w:t>
      </w:r>
      <w:proofErr w:type="gramStart"/>
      <w:r>
        <w:rPr>
          <w:rFonts w:hint="eastAsia"/>
          <w:sz w:val="28"/>
          <w:szCs w:val="28"/>
        </w:rPr>
        <w:t>服文化</w:t>
      </w:r>
      <w:proofErr w:type="gramEnd"/>
      <w:r>
        <w:rPr>
          <w:rFonts w:hint="eastAsia"/>
          <w:sz w:val="28"/>
          <w:szCs w:val="28"/>
        </w:rPr>
        <w:t>相关社区交友和分享；</w:t>
      </w:r>
    </w:p>
    <w:p w14:paraId="467F5843" w14:textId="77777777" w:rsidR="00AD400C" w:rsidRPr="003D07E7" w:rsidRDefault="00AD400C" w:rsidP="00AD400C">
      <w:pPr>
        <w:pStyle w:val="ab"/>
        <w:widowControl/>
        <w:numPr>
          <w:ilvl w:val="1"/>
          <w:numId w:val="4"/>
        </w:numPr>
        <w:spacing w:line="360" w:lineRule="auto"/>
        <w:ind w:firstLineChars="0"/>
        <w:rPr>
          <w:sz w:val="28"/>
          <w:szCs w:val="28"/>
        </w:rPr>
      </w:pPr>
      <w:r>
        <w:rPr>
          <w:rFonts w:hint="eastAsia"/>
          <w:sz w:val="28"/>
          <w:szCs w:val="28"/>
        </w:rPr>
        <w:t>其他：在平台上的分享交流也可以带动用户的购买需求，起到宣传的作用；</w:t>
      </w:r>
    </w:p>
    <w:p w14:paraId="1E69E5C6" w14:textId="77777777" w:rsidR="00AD400C" w:rsidRDefault="00AD400C" w:rsidP="00AD400C">
      <w:pPr>
        <w:rPr>
          <w:sz w:val="28"/>
          <w:szCs w:val="28"/>
        </w:rPr>
      </w:pPr>
    </w:p>
    <w:p w14:paraId="5FA091D4" w14:textId="77777777" w:rsidR="00AD400C" w:rsidRPr="003D07E7" w:rsidRDefault="00AD400C" w:rsidP="00AD400C">
      <w:pPr>
        <w:rPr>
          <w:sz w:val="28"/>
          <w:szCs w:val="28"/>
        </w:rPr>
      </w:pPr>
    </w:p>
    <w:p w14:paraId="2E0754FF" w14:textId="77777777" w:rsidR="00AD400C" w:rsidRPr="003D07E7" w:rsidRDefault="00AD400C" w:rsidP="00AD400C"/>
    <w:p w14:paraId="0F54DCB9" w14:textId="77777777" w:rsidR="00F52204" w:rsidRPr="00AD400C" w:rsidRDefault="00F52204" w:rsidP="00F52204"/>
    <w:p w14:paraId="45A4571C" w14:textId="77777777" w:rsidR="00F52204" w:rsidRDefault="00F52204" w:rsidP="00F52204"/>
    <w:p w14:paraId="4CAEA5F6" w14:textId="236094F0" w:rsidR="00F52204" w:rsidRDefault="00F52204" w:rsidP="00F52204">
      <w:pPr>
        <w:pStyle w:val="1"/>
      </w:pPr>
      <w:r>
        <w:rPr>
          <w:rFonts w:hint="eastAsia"/>
        </w:rPr>
        <w:lastRenderedPageBreak/>
        <w:t>技术分析</w:t>
      </w:r>
    </w:p>
    <w:p w14:paraId="06F85C21" w14:textId="77777777" w:rsidR="00AD400C" w:rsidRDefault="00AD400C" w:rsidP="00AD400C">
      <w:pPr>
        <w:pStyle w:val="a7"/>
      </w:pPr>
      <w:r>
        <w:rPr>
          <w:rFonts w:hint="eastAsia"/>
        </w:rPr>
        <w:t>采用的技术架构</w:t>
      </w:r>
    </w:p>
    <w:p w14:paraId="00F32566" w14:textId="77777777" w:rsidR="00AD400C" w:rsidRPr="00187FD7" w:rsidRDefault="00AD400C" w:rsidP="00AD400C">
      <w:pPr>
        <w:ind w:firstLine="420"/>
        <w:rPr>
          <w:sz w:val="28"/>
          <w:szCs w:val="28"/>
        </w:rPr>
      </w:pPr>
      <w:r>
        <w:rPr>
          <w:rFonts w:hint="eastAsia"/>
          <w:sz w:val="28"/>
          <w:szCs w:val="28"/>
        </w:rPr>
        <w:t>以Android</w:t>
      </w:r>
      <w:r w:rsidRPr="00187FD7">
        <w:rPr>
          <w:rFonts w:hint="eastAsia"/>
          <w:sz w:val="28"/>
          <w:szCs w:val="28"/>
        </w:rPr>
        <w:t>应用方式提供服务。</w:t>
      </w:r>
      <w:r w:rsidRPr="008911FD">
        <w:rPr>
          <w:sz w:val="28"/>
          <w:szCs w:val="28"/>
        </w:rPr>
        <w:t>网络请求框架、app的大致架构(分包、Activity的封装、工具类)</w:t>
      </w:r>
      <w:r>
        <w:rPr>
          <w:sz w:val="28"/>
          <w:szCs w:val="28"/>
        </w:rPr>
        <w:t>、图片加载框架的封装、数据库操作的封装，采取</w:t>
      </w:r>
      <w:r w:rsidRPr="008911FD">
        <w:rPr>
          <w:sz w:val="28"/>
          <w:szCs w:val="28"/>
        </w:rPr>
        <w:t>mvc开发模式</w:t>
      </w:r>
      <w:r>
        <w:rPr>
          <w:rFonts w:hint="eastAsia"/>
          <w:sz w:val="28"/>
          <w:szCs w:val="28"/>
        </w:rPr>
        <w:t>。</w:t>
      </w:r>
    </w:p>
    <w:p w14:paraId="0AEE7181" w14:textId="77777777" w:rsidR="00AD400C" w:rsidRDefault="00AD400C" w:rsidP="00AD400C">
      <w:pPr>
        <w:pStyle w:val="a7"/>
      </w:pPr>
      <w:r>
        <w:rPr>
          <w:rFonts w:hint="eastAsia"/>
        </w:rPr>
        <w:t>平台</w:t>
      </w:r>
    </w:p>
    <w:p w14:paraId="78852539" w14:textId="77777777" w:rsidR="00AD400C" w:rsidRPr="00187FD7" w:rsidRDefault="00AD400C" w:rsidP="00AD400C">
      <w:pPr>
        <w:rPr>
          <w:sz w:val="28"/>
          <w:szCs w:val="28"/>
        </w:rPr>
      </w:pPr>
      <w:r w:rsidRPr="00187FD7">
        <w:rPr>
          <w:rFonts w:hint="eastAsia"/>
          <w:sz w:val="28"/>
          <w:szCs w:val="28"/>
        </w:rPr>
        <w:tab/>
      </w:r>
      <w:r>
        <w:rPr>
          <w:rFonts w:hint="eastAsia"/>
          <w:sz w:val="28"/>
          <w:szCs w:val="28"/>
        </w:rPr>
        <w:t>初步计划采用Google服务平台支撑应用软件，早期可以使用一年的免费体验，业务成熟后转向收费（价格不贵）</w:t>
      </w:r>
      <w:r w:rsidRPr="00187FD7">
        <w:rPr>
          <w:rFonts w:hint="eastAsia"/>
          <w:sz w:val="28"/>
          <w:szCs w:val="28"/>
        </w:rPr>
        <w:t>；</w:t>
      </w:r>
    </w:p>
    <w:p w14:paraId="26F1EC5D" w14:textId="77777777" w:rsidR="00AD400C" w:rsidRDefault="00AD400C" w:rsidP="00AD400C">
      <w:pPr>
        <w:pStyle w:val="a7"/>
      </w:pPr>
      <w:r>
        <w:rPr>
          <w:rFonts w:hint="eastAsia"/>
        </w:rPr>
        <w:t>软硬件、网络支持</w:t>
      </w:r>
    </w:p>
    <w:p w14:paraId="2A057631" w14:textId="77777777" w:rsidR="00AD400C" w:rsidRPr="00187FD7" w:rsidRDefault="00AD400C" w:rsidP="00AD400C">
      <w:pPr>
        <w:ind w:firstLine="420"/>
        <w:rPr>
          <w:sz w:val="28"/>
          <w:szCs w:val="28"/>
        </w:rPr>
      </w:pPr>
      <w:r>
        <w:rPr>
          <w:rFonts w:hint="eastAsia"/>
          <w:sz w:val="28"/>
          <w:szCs w:val="28"/>
        </w:rPr>
        <w:t>由于所选支撑平台</w:t>
      </w:r>
      <w:proofErr w:type="gramStart"/>
      <w:r>
        <w:rPr>
          <w:rFonts w:hint="eastAsia"/>
          <w:sz w:val="28"/>
          <w:szCs w:val="28"/>
        </w:rPr>
        <w:t>均</w:t>
      </w:r>
      <w:r w:rsidRPr="00187FD7">
        <w:rPr>
          <w:rFonts w:hint="eastAsia"/>
          <w:sz w:val="28"/>
          <w:szCs w:val="28"/>
        </w:rPr>
        <w:t>强大</w:t>
      </w:r>
      <w:proofErr w:type="gramEnd"/>
      <w:r w:rsidRPr="00187FD7">
        <w:rPr>
          <w:rFonts w:hint="eastAsia"/>
          <w:sz w:val="28"/>
          <w:szCs w:val="28"/>
        </w:rPr>
        <w:t>的服务商，能满足早期的需求，无需额外的支持；</w:t>
      </w:r>
    </w:p>
    <w:p w14:paraId="2E93F770" w14:textId="77777777" w:rsidR="00AD400C" w:rsidRDefault="00AD400C" w:rsidP="00AD400C">
      <w:pPr>
        <w:pStyle w:val="a7"/>
      </w:pPr>
      <w:r>
        <w:rPr>
          <w:rFonts w:hint="eastAsia"/>
        </w:rPr>
        <w:t>技术难点</w:t>
      </w:r>
    </w:p>
    <w:p w14:paraId="7D886205" w14:textId="77777777" w:rsidR="00AD400C" w:rsidRPr="00187FD7" w:rsidRDefault="00AD400C" w:rsidP="00AD400C">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产品设计上重点考虑如何符合汉</w:t>
      </w:r>
      <w:proofErr w:type="gramStart"/>
      <w:r>
        <w:rPr>
          <w:rFonts w:hint="eastAsia"/>
          <w:sz w:val="28"/>
          <w:szCs w:val="28"/>
        </w:rPr>
        <w:t>服购买</w:t>
      </w:r>
      <w:proofErr w:type="gramEnd"/>
      <w:r>
        <w:rPr>
          <w:rFonts w:hint="eastAsia"/>
          <w:sz w:val="28"/>
          <w:szCs w:val="28"/>
        </w:rPr>
        <w:t>群体和用户群体特征提供快速商品定位，同时支持灵活的商品推荐，比如节日、重要事件等；</w:t>
      </w:r>
    </w:p>
    <w:p w14:paraId="74254DF4" w14:textId="77777777" w:rsidR="00AD400C" w:rsidRDefault="00AD400C" w:rsidP="00AD400C">
      <w:pPr>
        <w:jc w:val="left"/>
      </w:pPr>
      <w:r>
        <w:rPr>
          <w:rFonts w:hint="eastAsia"/>
        </w:rPr>
        <w:tab/>
      </w:r>
    </w:p>
    <w:p w14:paraId="4B3E8391" w14:textId="77777777" w:rsidR="00AD400C" w:rsidRPr="00AD400C" w:rsidRDefault="00AD400C" w:rsidP="00AD400C"/>
    <w:p w14:paraId="56D99ECE" w14:textId="77777777" w:rsidR="00F52204" w:rsidRDefault="00F52204" w:rsidP="00F52204">
      <w:pPr>
        <w:pStyle w:val="1"/>
      </w:pPr>
      <w:r>
        <w:rPr>
          <w:rFonts w:hint="eastAsia"/>
        </w:rPr>
        <w:t>资源需求估计</w:t>
      </w:r>
    </w:p>
    <w:p w14:paraId="1927BEDF" w14:textId="77777777" w:rsidR="005C279E" w:rsidRDefault="005C279E" w:rsidP="005C279E">
      <w:pPr>
        <w:jc w:val="center"/>
        <w:rPr>
          <w:rFonts w:ascii="宋体" w:eastAsia="宋体" w:hAnsi="宋体"/>
          <w:b/>
          <w:bCs/>
          <w:sz w:val="32"/>
          <w:szCs w:val="32"/>
        </w:rPr>
      </w:pPr>
      <w:r w:rsidRPr="002E16AA">
        <w:rPr>
          <w:rFonts w:ascii="宋体" w:eastAsia="宋体" w:hAnsi="宋体" w:hint="eastAsia"/>
          <w:b/>
          <w:bCs/>
          <w:sz w:val="32"/>
          <w:szCs w:val="32"/>
        </w:rPr>
        <w:t>人员</w:t>
      </w:r>
    </w:p>
    <w:p w14:paraId="24D24229" w14:textId="77777777" w:rsidR="005C279E" w:rsidRPr="004372CB" w:rsidRDefault="005C279E" w:rsidP="005C279E">
      <w:pPr>
        <w:ind w:firstLine="420"/>
        <w:jc w:val="left"/>
        <w:rPr>
          <w:rFonts w:ascii="宋体" w:eastAsia="宋体" w:hAnsi="宋体"/>
          <w:sz w:val="28"/>
          <w:szCs w:val="28"/>
        </w:rPr>
      </w:pPr>
      <w:r w:rsidRPr="004372CB">
        <w:rPr>
          <w:rFonts w:ascii="宋体" w:eastAsia="宋体" w:hAnsi="宋体" w:hint="eastAsia"/>
          <w:sz w:val="28"/>
          <w:szCs w:val="28"/>
        </w:rPr>
        <w:t>产品经理：</w:t>
      </w:r>
      <w:r>
        <w:rPr>
          <w:rFonts w:ascii="宋体" w:eastAsia="宋体" w:hAnsi="宋体" w:hint="eastAsia"/>
          <w:sz w:val="28"/>
          <w:szCs w:val="28"/>
        </w:rPr>
        <w:t>依据本产品的商业背景和定位，吸取已有相似产品的</w:t>
      </w:r>
      <w:r>
        <w:rPr>
          <w:rFonts w:ascii="宋体" w:eastAsia="宋体" w:hAnsi="宋体" w:hint="eastAsia"/>
          <w:sz w:val="28"/>
          <w:szCs w:val="28"/>
        </w:rPr>
        <w:lastRenderedPageBreak/>
        <w:t>成熟经验，结合中国古风元素和用户特征，设计符合古代服饰爱好者社交以及购物模式的产品。</w:t>
      </w:r>
    </w:p>
    <w:p w14:paraId="3140EDDF" w14:textId="77777777" w:rsidR="005C279E" w:rsidRPr="004372CB" w:rsidRDefault="005C279E" w:rsidP="005C279E">
      <w:pPr>
        <w:ind w:firstLine="420"/>
        <w:jc w:val="left"/>
        <w:rPr>
          <w:rFonts w:ascii="宋体" w:eastAsia="宋体" w:hAnsi="宋体"/>
          <w:sz w:val="28"/>
          <w:szCs w:val="28"/>
        </w:rPr>
      </w:pPr>
      <w:r w:rsidRPr="004372CB">
        <w:rPr>
          <w:rFonts w:ascii="宋体" w:eastAsia="宋体" w:hAnsi="宋体" w:hint="eastAsia"/>
          <w:sz w:val="28"/>
          <w:szCs w:val="28"/>
        </w:rPr>
        <w:t>I</w:t>
      </w:r>
      <w:r w:rsidRPr="004372CB">
        <w:rPr>
          <w:rFonts w:ascii="宋体" w:eastAsia="宋体" w:hAnsi="宋体"/>
          <w:sz w:val="28"/>
          <w:szCs w:val="28"/>
        </w:rPr>
        <w:t>T</w:t>
      </w:r>
      <w:r w:rsidRPr="004372CB">
        <w:rPr>
          <w:rFonts w:ascii="宋体" w:eastAsia="宋体" w:hAnsi="宋体" w:hint="eastAsia"/>
          <w:sz w:val="28"/>
          <w:szCs w:val="28"/>
        </w:rPr>
        <w:t>技术专家：</w:t>
      </w:r>
      <w:r>
        <w:rPr>
          <w:rFonts w:ascii="宋体" w:eastAsia="宋体" w:hAnsi="宋体" w:hint="eastAsia"/>
          <w:sz w:val="28"/>
          <w:szCs w:val="28"/>
        </w:rPr>
        <w:t>快速架构和实现产品，同时确保对未来快速增长用户量以及灵活变换的古代服饰展示的支持。</w:t>
      </w:r>
    </w:p>
    <w:p w14:paraId="22F248B9" w14:textId="77777777" w:rsidR="005C279E" w:rsidRDefault="005C279E" w:rsidP="005C279E">
      <w:pPr>
        <w:ind w:firstLine="420"/>
        <w:jc w:val="left"/>
        <w:rPr>
          <w:rFonts w:ascii="宋体" w:eastAsia="宋体" w:hAnsi="宋体"/>
          <w:sz w:val="28"/>
          <w:szCs w:val="28"/>
        </w:rPr>
      </w:pPr>
      <w:r>
        <w:rPr>
          <w:rFonts w:ascii="宋体" w:eastAsia="宋体" w:hAnsi="宋体" w:hint="eastAsia"/>
          <w:sz w:val="28"/>
          <w:szCs w:val="28"/>
        </w:rPr>
        <w:t>古代服饰</w:t>
      </w:r>
      <w:r w:rsidRPr="004372CB">
        <w:rPr>
          <w:rFonts w:ascii="宋体" w:eastAsia="宋体" w:hAnsi="宋体" w:hint="eastAsia"/>
          <w:sz w:val="28"/>
          <w:szCs w:val="28"/>
        </w:rPr>
        <w:t>爱好者代表：</w:t>
      </w:r>
      <w:r>
        <w:rPr>
          <w:rFonts w:ascii="宋体" w:eastAsia="宋体" w:hAnsi="宋体" w:hint="eastAsia"/>
          <w:sz w:val="28"/>
          <w:szCs w:val="28"/>
        </w:rPr>
        <w:t>了解较多古代服饰的知识以及有购买古代服饰经历的古代服饰爱好者代表，帮助分析爱好者群体的购物和消费特征。</w:t>
      </w:r>
    </w:p>
    <w:p w14:paraId="43DCAA56" w14:textId="77777777" w:rsidR="005C279E" w:rsidRPr="004372CB" w:rsidRDefault="005C279E" w:rsidP="005C279E">
      <w:pPr>
        <w:ind w:firstLine="420"/>
        <w:jc w:val="left"/>
        <w:rPr>
          <w:rFonts w:ascii="宋体" w:eastAsia="宋体" w:hAnsi="宋体" w:hint="eastAsia"/>
          <w:sz w:val="28"/>
          <w:szCs w:val="28"/>
        </w:rPr>
      </w:pPr>
      <w:r>
        <w:rPr>
          <w:rFonts w:ascii="宋体" w:eastAsia="宋体" w:hAnsi="宋体" w:hint="eastAsia"/>
          <w:sz w:val="28"/>
          <w:szCs w:val="28"/>
        </w:rPr>
        <w:t>古代服饰商家代表：主要经营古代服饰的商家，帮助分析商家的需求、期望等。</w:t>
      </w:r>
    </w:p>
    <w:p w14:paraId="037F89E0" w14:textId="77777777" w:rsidR="005C279E" w:rsidRDefault="005C279E" w:rsidP="005C279E">
      <w:pPr>
        <w:jc w:val="center"/>
        <w:rPr>
          <w:rFonts w:ascii="宋体" w:eastAsia="宋体" w:hAnsi="宋体"/>
          <w:b/>
          <w:bCs/>
          <w:sz w:val="32"/>
          <w:szCs w:val="32"/>
        </w:rPr>
      </w:pPr>
      <w:r>
        <w:rPr>
          <w:rFonts w:ascii="宋体" w:eastAsia="宋体" w:hAnsi="宋体" w:hint="eastAsia"/>
          <w:b/>
          <w:bCs/>
          <w:sz w:val="32"/>
          <w:szCs w:val="32"/>
        </w:rPr>
        <w:t>资金</w:t>
      </w:r>
    </w:p>
    <w:p w14:paraId="4ED907AD" w14:textId="77777777" w:rsidR="005C279E" w:rsidRPr="004372CB" w:rsidRDefault="005C279E" w:rsidP="005C279E">
      <w:pPr>
        <w:jc w:val="left"/>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产品验证阶段前无需要。完成产品验证后，需要资金集中快速完成商家扩充和宣传推广。</w:t>
      </w:r>
    </w:p>
    <w:p w14:paraId="7708659D" w14:textId="77777777" w:rsidR="005C279E" w:rsidRDefault="005C279E" w:rsidP="005C279E">
      <w:pPr>
        <w:jc w:val="center"/>
        <w:rPr>
          <w:rFonts w:ascii="宋体" w:eastAsia="宋体" w:hAnsi="宋体"/>
          <w:b/>
          <w:bCs/>
          <w:sz w:val="32"/>
          <w:szCs w:val="32"/>
        </w:rPr>
      </w:pPr>
      <w:r>
        <w:rPr>
          <w:rFonts w:ascii="宋体" w:eastAsia="宋体" w:hAnsi="宋体" w:hint="eastAsia"/>
          <w:b/>
          <w:bCs/>
          <w:sz w:val="32"/>
          <w:szCs w:val="32"/>
        </w:rPr>
        <w:t>设备</w:t>
      </w:r>
    </w:p>
    <w:p w14:paraId="182F3C36" w14:textId="77777777" w:rsidR="005C279E" w:rsidRPr="00137DD7" w:rsidRDefault="005C279E" w:rsidP="005C279E">
      <w:pPr>
        <w:rPr>
          <w:rFonts w:ascii="宋体" w:eastAsia="宋体" w:hAnsi="宋体" w:hint="eastAsia"/>
          <w:sz w:val="28"/>
          <w:szCs w:val="28"/>
        </w:rPr>
      </w:pPr>
      <w:r>
        <w:rPr>
          <w:rFonts w:ascii="宋体" w:eastAsia="宋体" w:hAnsi="宋体"/>
          <w:sz w:val="24"/>
          <w:szCs w:val="24"/>
        </w:rPr>
        <w:tab/>
      </w:r>
      <w:proofErr w:type="gramStart"/>
      <w:r>
        <w:rPr>
          <w:rFonts w:ascii="宋体" w:eastAsia="宋体" w:hAnsi="宋体" w:hint="eastAsia"/>
          <w:sz w:val="28"/>
          <w:szCs w:val="28"/>
        </w:rPr>
        <w:t>一</w:t>
      </w:r>
      <w:proofErr w:type="gramEnd"/>
      <w:r>
        <w:rPr>
          <w:rFonts w:ascii="宋体" w:eastAsia="宋体" w:hAnsi="宋体" w:hint="eastAsia"/>
          <w:sz w:val="28"/>
          <w:szCs w:val="28"/>
        </w:rPr>
        <w:t>台本地P</w:t>
      </w:r>
      <w:r>
        <w:rPr>
          <w:rFonts w:ascii="宋体" w:eastAsia="宋体" w:hAnsi="宋体"/>
          <w:sz w:val="28"/>
          <w:szCs w:val="28"/>
        </w:rPr>
        <w:t>C</w:t>
      </w:r>
      <w:r>
        <w:rPr>
          <w:rFonts w:ascii="宋体" w:eastAsia="宋体" w:hAnsi="宋体" w:hint="eastAsia"/>
          <w:sz w:val="28"/>
          <w:szCs w:val="28"/>
        </w:rPr>
        <w:t>服务器</w:t>
      </w:r>
    </w:p>
    <w:p w14:paraId="6725A6FA" w14:textId="77777777" w:rsidR="005C279E" w:rsidRDefault="005C279E" w:rsidP="005C279E">
      <w:pPr>
        <w:jc w:val="center"/>
        <w:rPr>
          <w:rFonts w:ascii="宋体" w:eastAsia="宋体" w:hAnsi="宋体"/>
          <w:b/>
          <w:bCs/>
          <w:sz w:val="32"/>
          <w:szCs w:val="32"/>
        </w:rPr>
      </w:pPr>
      <w:r>
        <w:rPr>
          <w:rFonts w:ascii="宋体" w:eastAsia="宋体" w:hAnsi="宋体" w:hint="eastAsia"/>
          <w:b/>
          <w:bCs/>
          <w:sz w:val="32"/>
          <w:szCs w:val="32"/>
        </w:rPr>
        <w:t>设施</w:t>
      </w:r>
    </w:p>
    <w:p w14:paraId="2A83A9FA" w14:textId="77777777" w:rsidR="005C279E" w:rsidRPr="00137DD7" w:rsidRDefault="005C279E" w:rsidP="005C279E">
      <w:pPr>
        <w:rPr>
          <w:rFonts w:ascii="宋体" w:eastAsia="宋体" w:hAnsi="宋体" w:hint="eastAsia"/>
          <w:sz w:val="28"/>
          <w:szCs w:val="28"/>
        </w:rPr>
      </w:pPr>
      <w:r>
        <w:rPr>
          <w:rFonts w:ascii="宋体" w:eastAsia="宋体" w:hAnsi="宋体"/>
          <w:sz w:val="28"/>
          <w:szCs w:val="28"/>
        </w:rPr>
        <w:tab/>
        <w:t>10</w:t>
      </w:r>
      <w:r>
        <w:rPr>
          <w:rFonts w:ascii="宋体" w:eastAsia="宋体" w:hAnsi="宋体" w:hint="eastAsia"/>
          <w:sz w:val="28"/>
          <w:szCs w:val="28"/>
        </w:rPr>
        <w:t>平米以内的固定工作场所</w:t>
      </w:r>
    </w:p>
    <w:p w14:paraId="2E31D45D" w14:textId="77777777" w:rsidR="00F52204" w:rsidRPr="005C279E" w:rsidRDefault="00F52204" w:rsidP="00F52204"/>
    <w:p w14:paraId="48ACB4BF" w14:textId="77777777" w:rsidR="00F52204" w:rsidRDefault="00F52204" w:rsidP="00F52204"/>
    <w:p w14:paraId="249EEFBC" w14:textId="3FD2E0DB" w:rsidR="00F52204" w:rsidRDefault="00F52204" w:rsidP="00F52204">
      <w:pPr>
        <w:pStyle w:val="1"/>
      </w:pPr>
      <w:r>
        <w:rPr>
          <w:rFonts w:hint="eastAsia"/>
        </w:rPr>
        <w:t>风险分析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551"/>
        <w:gridCol w:w="3828"/>
        <w:gridCol w:w="1071"/>
      </w:tblGrid>
      <w:tr w:rsidR="00AD400C" w:rsidRPr="00650706" w14:paraId="2988B2D2" w14:textId="77777777" w:rsidTr="00587998">
        <w:tc>
          <w:tcPr>
            <w:tcW w:w="846" w:type="dxa"/>
            <w:shd w:val="clear" w:color="auto" w:fill="auto"/>
          </w:tcPr>
          <w:p w14:paraId="0CC1132F" w14:textId="77777777" w:rsidR="00AD400C" w:rsidRPr="00650706" w:rsidRDefault="00AD400C" w:rsidP="00587998">
            <w:pPr>
              <w:jc w:val="center"/>
              <w:rPr>
                <w:b/>
                <w:bCs/>
              </w:rPr>
            </w:pPr>
            <w:r w:rsidRPr="00650706">
              <w:rPr>
                <w:rFonts w:hint="eastAsia"/>
                <w:b/>
                <w:bCs/>
              </w:rPr>
              <w:t>编号</w:t>
            </w:r>
          </w:p>
        </w:tc>
        <w:tc>
          <w:tcPr>
            <w:tcW w:w="2551" w:type="dxa"/>
            <w:shd w:val="clear" w:color="auto" w:fill="auto"/>
          </w:tcPr>
          <w:p w14:paraId="6609ACBE" w14:textId="77777777" w:rsidR="00AD400C" w:rsidRPr="00650706" w:rsidRDefault="00AD400C" w:rsidP="00587998">
            <w:pPr>
              <w:jc w:val="center"/>
              <w:rPr>
                <w:b/>
                <w:bCs/>
              </w:rPr>
            </w:pPr>
            <w:r w:rsidRPr="00650706">
              <w:rPr>
                <w:rFonts w:hint="eastAsia"/>
                <w:b/>
                <w:bCs/>
              </w:rPr>
              <w:t>事件描述</w:t>
            </w:r>
          </w:p>
        </w:tc>
        <w:tc>
          <w:tcPr>
            <w:tcW w:w="3828" w:type="dxa"/>
            <w:shd w:val="clear" w:color="auto" w:fill="auto"/>
          </w:tcPr>
          <w:p w14:paraId="1C34D77B" w14:textId="77777777" w:rsidR="00AD400C" w:rsidRPr="00650706" w:rsidRDefault="00AD400C" w:rsidP="00587998">
            <w:pPr>
              <w:jc w:val="center"/>
              <w:rPr>
                <w:b/>
                <w:bCs/>
              </w:rPr>
            </w:pPr>
            <w:r w:rsidRPr="00650706">
              <w:rPr>
                <w:rFonts w:hint="eastAsia"/>
                <w:b/>
                <w:bCs/>
              </w:rPr>
              <w:t>根本原因</w:t>
            </w:r>
          </w:p>
        </w:tc>
        <w:tc>
          <w:tcPr>
            <w:tcW w:w="1071" w:type="dxa"/>
            <w:shd w:val="clear" w:color="auto" w:fill="auto"/>
          </w:tcPr>
          <w:p w14:paraId="323B5716" w14:textId="77777777" w:rsidR="00AD400C" w:rsidRPr="00650706" w:rsidRDefault="00AD400C" w:rsidP="00587998">
            <w:pPr>
              <w:jc w:val="center"/>
              <w:rPr>
                <w:b/>
                <w:bCs/>
              </w:rPr>
            </w:pPr>
            <w:r w:rsidRPr="00650706">
              <w:rPr>
                <w:rFonts w:hint="eastAsia"/>
                <w:b/>
                <w:bCs/>
              </w:rPr>
              <w:t>类型</w:t>
            </w:r>
          </w:p>
        </w:tc>
      </w:tr>
      <w:tr w:rsidR="00AD400C" w:rsidRPr="00650706" w14:paraId="5E32DA9F" w14:textId="77777777" w:rsidTr="00587998">
        <w:tc>
          <w:tcPr>
            <w:tcW w:w="846" w:type="dxa"/>
            <w:shd w:val="clear" w:color="auto" w:fill="auto"/>
          </w:tcPr>
          <w:p w14:paraId="7C40F53B" w14:textId="77777777" w:rsidR="00AD400C" w:rsidRPr="00650706" w:rsidRDefault="00AD400C" w:rsidP="00587998">
            <w:pPr>
              <w:jc w:val="center"/>
            </w:pPr>
            <w:r w:rsidRPr="00650706">
              <w:rPr>
                <w:rFonts w:hint="eastAsia"/>
              </w:rPr>
              <w:t>R</w:t>
            </w:r>
            <w:r w:rsidRPr="00650706">
              <w:t>1</w:t>
            </w:r>
          </w:p>
        </w:tc>
        <w:tc>
          <w:tcPr>
            <w:tcW w:w="2551" w:type="dxa"/>
            <w:shd w:val="clear" w:color="auto" w:fill="auto"/>
          </w:tcPr>
          <w:p w14:paraId="630CDB8E" w14:textId="77777777" w:rsidR="00AD400C" w:rsidRPr="00650706" w:rsidRDefault="00AD400C" w:rsidP="00587998">
            <w:pPr>
              <w:jc w:val="center"/>
            </w:pPr>
            <w:r w:rsidRPr="00650706">
              <w:rPr>
                <w:rFonts w:hint="eastAsia"/>
              </w:rPr>
              <w:t>无法获得足够的推广费用</w:t>
            </w:r>
          </w:p>
        </w:tc>
        <w:tc>
          <w:tcPr>
            <w:tcW w:w="3828" w:type="dxa"/>
            <w:shd w:val="clear" w:color="auto" w:fill="auto"/>
          </w:tcPr>
          <w:p w14:paraId="7F4FD1FD" w14:textId="77777777" w:rsidR="00AD400C" w:rsidRPr="00650706" w:rsidRDefault="00AD400C" w:rsidP="00587998">
            <w:r w:rsidRPr="00650706">
              <w:rPr>
                <w:rFonts w:hint="eastAsia"/>
              </w:rPr>
              <w:t>产品快速推广时，需要大量的资金，目前团队不具备，需要寻找投资</w:t>
            </w:r>
          </w:p>
        </w:tc>
        <w:tc>
          <w:tcPr>
            <w:tcW w:w="1071" w:type="dxa"/>
            <w:shd w:val="clear" w:color="auto" w:fill="auto"/>
          </w:tcPr>
          <w:p w14:paraId="3437DD55" w14:textId="77777777" w:rsidR="00AD400C" w:rsidRPr="00650706" w:rsidRDefault="00AD400C" w:rsidP="00587998">
            <w:pPr>
              <w:jc w:val="center"/>
            </w:pPr>
            <w:r w:rsidRPr="00650706">
              <w:rPr>
                <w:rFonts w:hint="eastAsia"/>
              </w:rPr>
              <w:t>资金风险</w:t>
            </w:r>
          </w:p>
        </w:tc>
      </w:tr>
      <w:tr w:rsidR="00AD400C" w:rsidRPr="00650706" w14:paraId="7AA66CB5" w14:textId="77777777" w:rsidTr="00587998">
        <w:tc>
          <w:tcPr>
            <w:tcW w:w="846" w:type="dxa"/>
            <w:shd w:val="clear" w:color="auto" w:fill="auto"/>
          </w:tcPr>
          <w:p w14:paraId="5FF9F04F" w14:textId="77777777" w:rsidR="00AD400C" w:rsidRPr="00650706" w:rsidRDefault="00AD400C" w:rsidP="00587998">
            <w:pPr>
              <w:jc w:val="center"/>
            </w:pPr>
            <w:r w:rsidRPr="00650706">
              <w:rPr>
                <w:rFonts w:hint="eastAsia"/>
              </w:rPr>
              <w:t>R</w:t>
            </w:r>
            <w:r w:rsidRPr="00650706">
              <w:t>2</w:t>
            </w:r>
          </w:p>
        </w:tc>
        <w:tc>
          <w:tcPr>
            <w:tcW w:w="2551" w:type="dxa"/>
            <w:shd w:val="clear" w:color="auto" w:fill="auto"/>
          </w:tcPr>
          <w:p w14:paraId="1284EBC8" w14:textId="77777777" w:rsidR="00AD400C" w:rsidRPr="00650706" w:rsidRDefault="00AD400C" w:rsidP="00587998">
            <w:pPr>
              <w:jc w:val="center"/>
            </w:pPr>
            <w:r w:rsidRPr="00650706">
              <w:rPr>
                <w:rFonts w:hint="eastAsia"/>
              </w:rPr>
              <w:t>古代服饰爱好者认可度不高</w:t>
            </w:r>
          </w:p>
        </w:tc>
        <w:tc>
          <w:tcPr>
            <w:tcW w:w="3828" w:type="dxa"/>
            <w:shd w:val="clear" w:color="auto" w:fill="auto"/>
          </w:tcPr>
          <w:p w14:paraId="10560C69" w14:textId="77777777" w:rsidR="00AD400C" w:rsidRPr="00650706" w:rsidRDefault="00AD400C" w:rsidP="00587998">
            <w:pPr>
              <w:jc w:val="center"/>
            </w:pPr>
            <w:r w:rsidRPr="00650706">
              <w:rPr>
                <w:rFonts w:hint="eastAsia"/>
              </w:rPr>
              <w:t>对于爱好者来说没有足够的吸引力</w:t>
            </w:r>
          </w:p>
        </w:tc>
        <w:tc>
          <w:tcPr>
            <w:tcW w:w="1071" w:type="dxa"/>
            <w:shd w:val="clear" w:color="auto" w:fill="auto"/>
          </w:tcPr>
          <w:p w14:paraId="5026C6D3" w14:textId="77777777" w:rsidR="00AD400C" w:rsidRPr="00650706" w:rsidRDefault="00AD400C" w:rsidP="00587998">
            <w:pPr>
              <w:jc w:val="center"/>
            </w:pPr>
            <w:r w:rsidRPr="00650706">
              <w:rPr>
                <w:rFonts w:hint="eastAsia"/>
              </w:rPr>
              <w:t>商业风险</w:t>
            </w:r>
          </w:p>
        </w:tc>
      </w:tr>
      <w:tr w:rsidR="00AD400C" w:rsidRPr="00650706" w14:paraId="40C56117" w14:textId="77777777" w:rsidTr="00587998">
        <w:tc>
          <w:tcPr>
            <w:tcW w:w="846" w:type="dxa"/>
            <w:shd w:val="clear" w:color="auto" w:fill="auto"/>
          </w:tcPr>
          <w:p w14:paraId="5DA556B6" w14:textId="77777777" w:rsidR="00AD400C" w:rsidRPr="00650706" w:rsidRDefault="00AD400C" w:rsidP="00587998">
            <w:pPr>
              <w:jc w:val="center"/>
            </w:pPr>
            <w:r w:rsidRPr="00650706">
              <w:rPr>
                <w:rFonts w:hint="eastAsia"/>
              </w:rPr>
              <w:t>R</w:t>
            </w:r>
            <w:r w:rsidRPr="00650706">
              <w:t>3</w:t>
            </w:r>
          </w:p>
        </w:tc>
        <w:tc>
          <w:tcPr>
            <w:tcW w:w="2551" w:type="dxa"/>
            <w:shd w:val="clear" w:color="auto" w:fill="auto"/>
          </w:tcPr>
          <w:p w14:paraId="2AFC60CE" w14:textId="77777777" w:rsidR="00AD400C" w:rsidRPr="00650706" w:rsidRDefault="00AD400C" w:rsidP="00587998">
            <w:pPr>
              <w:jc w:val="center"/>
            </w:pPr>
            <w:r w:rsidRPr="00650706">
              <w:rPr>
                <w:rFonts w:hint="eastAsia"/>
              </w:rPr>
              <w:t>古代服饰</w:t>
            </w:r>
            <w:r>
              <w:rPr>
                <w:rFonts w:hint="eastAsia"/>
              </w:rPr>
              <w:t>商</w:t>
            </w:r>
            <w:r w:rsidRPr="00650706">
              <w:rPr>
                <w:rFonts w:hint="eastAsia"/>
              </w:rPr>
              <w:t>家参与度不高</w:t>
            </w:r>
          </w:p>
        </w:tc>
        <w:tc>
          <w:tcPr>
            <w:tcW w:w="3828" w:type="dxa"/>
            <w:shd w:val="clear" w:color="auto" w:fill="auto"/>
          </w:tcPr>
          <w:p w14:paraId="2F1A8CC3" w14:textId="77777777" w:rsidR="00AD400C" w:rsidRPr="00650706" w:rsidRDefault="00AD400C" w:rsidP="00587998">
            <w:pPr>
              <w:jc w:val="center"/>
            </w:pPr>
            <w:r>
              <w:rPr>
                <w:rFonts w:hint="eastAsia"/>
              </w:rPr>
              <w:t>商</w:t>
            </w:r>
            <w:r w:rsidRPr="00650706">
              <w:rPr>
                <w:rFonts w:hint="eastAsia"/>
              </w:rPr>
              <w:t>家对电子商务的了解不够、信息不</w:t>
            </w:r>
            <w:r w:rsidRPr="00650706">
              <w:rPr>
                <w:rFonts w:hint="eastAsia"/>
              </w:rPr>
              <w:lastRenderedPageBreak/>
              <w:t>足，需要做一定的配合缺乏意愿</w:t>
            </w:r>
          </w:p>
        </w:tc>
        <w:tc>
          <w:tcPr>
            <w:tcW w:w="1071" w:type="dxa"/>
            <w:shd w:val="clear" w:color="auto" w:fill="auto"/>
          </w:tcPr>
          <w:p w14:paraId="2896EB16" w14:textId="77777777" w:rsidR="00AD400C" w:rsidRPr="00650706" w:rsidRDefault="00AD400C" w:rsidP="00587998">
            <w:pPr>
              <w:jc w:val="center"/>
            </w:pPr>
            <w:r w:rsidRPr="00650706">
              <w:rPr>
                <w:rFonts w:hint="eastAsia"/>
              </w:rPr>
              <w:lastRenderedPageBreak/>
              <w:t>用户风险</w:t>
            </w:r>
          </w:p>
        </w:tc>
      </w:tr>
      <w:tr w:rsidR="00AD400C" w:rsidRPr="00650706" w14:paraId="58FFAFD3" w14:textId="77777777" w:rsidTr="00587998">
        <w:tc>
          <w:tcPr>
            <w:tcW w:w="846" w:type="dxa"/>
            <w:shd w:val="clear" w:color="auto" w:fill="auto"/>
          </w:tcPr>
          <w:p w14:paraId="6F2A8EBD" w14:textId="77777777" w:rsidR="00AD400C" w:rsidRPr="00650706" w:rsidRDefault="00AD400C" w:rsidP="00587998">
            <w:pPr>
              <w:jc w:val="center"/>
            </w:pPr>
            <w:r w:rsidRPr="00650706">
              <w:rPr>
                <w:rFonts w:hint="eastAsia"/>
              </w:rPr>
              <w:t>R</w:t>
            </w:r>
            <w:r w:rsidRPr="00650706">
              <w:t>4</w:t>
            </w:r>
          </w:p>
        </w:tc>
        <w:tc>
          <w:tcPr>
            <w:tcW w:w="2551" w:type="dxa"/>
            <w:shd w:val="clear" w:color="auto" w:fill="auto"/>
          </w:tcPr>
          <w:p w14:paraId="4EB2CB44" w14:textId="77777777" w:rsidR="00AD400C" w:rsidRPr="00650706" w:rsidRDefault="00AD400C" w:rsidP="00587998">
            <w:pPr>
              <w:jc w:val="center"/>
            </w:pPr>
            <w:r w:rsidRPr="00650706">
              <w:rPr>
                <w:rFonts w:hint="eastAsia"/>
              </w:rPr>
              <w:t>人员不能及时到位</w:t>
            </w:r>
          </w:p>
        </w:tc>
        <w:tc>
          <w:tcPr>
            <w:tcW w:w="3828" w:type="dxa"/>
            <w:shd w:val="clear" w:color="auto" w:fill="auto"/>
          </w:tcPr>
          <w:p w14:paraId="3C2CCB0B" w14:textId="77777777" w:rsidR="00AD400C" w:rsidRPr="00650706" w:rsidRDefault="00AD400C" w:rsidP="00587998">
            <w:pPr>
              <w:jc w:val="center"/>
            </w:pPr>
            <w:r w:rsidRPr="00650706">
              <w:rPr>
                <w:rFonts w:hint="eastAsia"/>
              </w:rPr>
              <w:t>无法快速组建技术团队</w:t>
            </w:r>
          </w:p>
        </w:tc>
        <w:tc>
          <w:tcPr>
            <w:tcW w:w="1071" w:type="dxa"/>
            <w:shd w:val="clear" w:color="auto" w:fill="auto"/>
          </w:tcPr>
          <w:p w14:paraId="1D762895" w14:textId="77777777" w:rsidR="00AD400C" w:rsidRPr="00650706" w:rsidRDefault="00AD400C" w:rsidP="00587998">
            <w:pPr>
              <w:jc w:val="center"/>
            </w:pPr>
            <w:r w:rsidRPr="00650706">
              <w:rPr>
                <w:rFonts w:hint="eastAsia"/>
              </w:rPr>
              <w:t>人员风险</w:t>
            </w:r>
          </w:p>
        </w:tc>
      </w:tr>
    </w:tbl>
    <w:p w14:paraId="1808FA51" w14:textId="77777777" w:rsidR="00AD400C" w:rsidRPr="00AD400C" w:rsidRDefault="00AD400C" w:rsidP="00AD400C"/>
    <w:p w14:paraId="6B43D872" w14:textId="77777777" w:rsidR="00F52204" w:rsidRDefault="00F52204" w:rsidP="00F52204">
      <w:pPr>
        <w:pStyle w:val="1"/>
      </w:pPr>
      <w:r>
        <w:rPr>
          <w:rFonts w:hint="eastAsia"/>
        </w:rPr>
        <w:t>收益分析</w:t>
      </w:r>
    </w:p>
    <w:p w14:paraId="24D37557" w14:textId="77777777" w:rsidR="00F52204" w:rsidRDefault="00F52204" w:rsidP="00F52204">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5F49620C" w14:textId="78D7DEBD" w:rsidR="00F52204" w:rsidRDefault="00F52204" w:rsidP="00F5220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sidR="00622318">
        <w:rPr>
          <w:rFonts w:ascii="仿宋_GB2312" w:eastAsia="仿宋_GB2312"/>
          <w:sz w:val="28"/>
          <w:szCs w:val="28"/>
        </w:rPr>
        <w:t>8</w:t>
      </w:r>
      <w:r>
        <w:rPr>
          <w:rFonts w:ascii="仿宋_GB2312" w:eastAsia="仿宋_GB2312" w:hint="eastAsia"/>
          <w:sz w:val="28"/>
          <w:szCs w:val="28"/>
        </w:rPr>
        <w:t>%，这是比较通用的一个值；</w:t>
      </w:r>
    </w:p>
    <w:p w14:paraId="1D433F3A" w14:textId="587B4392" w:rsidR="00F52204" w:rsidRDefault="00F52204" w:rsidP="00F5220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sidR="00622318">
        <w:rPr>
          <w:rFonts w:ascii="仿宋_GB2312" w:eastAsia="仿宋_GB2312"/>
          <w:sz w:val="28"/>
          <w:szCs w:val="28"/>
        </w:rPr>
        <w:t>5</w:t>
      </w:r>
      <w:r>
        <w:rPr>
          <w:rFonts w:ascii="仿宋_GB2312" w:eastAsia="仿宋_GB2312" w:hint="eastAsia"/>
          <w:sz w:val="28"/>
          <w:szCs w:val="28"/>
        </w:rPr>
        <w:t>年；</w:t>
      </w:r>
    </w:p>
    <w:p w14:paraId="37DD57E2" w14:textId="709AE226" w:rsidR="00F52204" w:rsidRDefault="00F52204" w:rsidP="00F5220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w:t>
      </w:r>
      <w:r w:rsidR="0031674E">
        <w:rPr>
          <w:rFonts w:ascii="仿宋_GB2312" w:eastAsia="仿宋_GB2312"/>
          <w:sz w:val="28"/>
          <w:szCs w:val="28"/>
        </w:rPr>
        <w:t>3</w:t>
      </w:r>
      <w:r>
        <w:rPr>
          <w:rFonts w:ascii="仿宋_GB2312" w:eastAsia="仿宋_GB2312" w:hint="eastAsia"/>
          <w:sz w:val="28"/>
          <w:szCs w:val="28"/>
        </w:rPr>
        <w:t>万元，以后</w:t>
      </w:r>
      <w:r w:rsidR="0031674E">
        <w:rPr>
          <w:rFonts w:ascii="仿宋_GB2312" w:eastAsia="仿宋_GB2312" w:hint="eastAsia"/>
          <w:sz w:val="28"/>
          <w:szCs w:val="28"/>
        </w:rPr>
        <w:t>三</w:t>
      </w:r>
      <w:r>
        <w:rPr>
          <w:rFonts w:ascii="仿宋_GB2312" w:eastAsia="仿宋_GB2312" w:hint="eastAsia"/>
          <w:sz w:val="28"/>
          <w:szCs w:val="28"/>
        </w:rPr>
        <w:t>年假设升级维护费和推广为每年</w:t>
      </w:r>
      <w:r w:rsidR="0031674E">
        <w:rPr>
          <w:rFonts w:ascii="仿宋_GB2312" w:eastAsia="仿宋_GB2312"/>
          <w:sz w:val="28"/>
          <w:szCs w:val="28"/>
        </w:rPr>
        <w:t>2</w:t>
      </w:r>
      <w:r>
        <w:rPr>
          <w:rFonts w:ascii="仿宋_GB2312" w:eastAsia="仿宋_GB2312" w:hint="eastAsia"/>
          <w:sz w:val="28"/>
          <w:szCs w:val="28"/>
        </w:rPr>
        <w:t>万</w:t>
      </w:r>
      <w:r w:rsidR="0031674E">
        <w:rPr>
          <w:rFonts w:ascii="仿宋_GB2312" w:eastAsia="仿宋_GB2312" w:hint="eastAsia"/>
          <w:sz w:val="28"/>
          <w:szCs w:val="28"/>
        </w:rPr>
        <w:t>，最后一年1万</w:t>
      </w:r>
      <w:r>
        <w:rPr>
          <w:rFonts w:ascii="仿宋_GB2312" w:eastAsia="仿宋_GB2312" w:hint="eastAsia"/>
          <w:sz w:val="28"/>
          <w:szCs w:val="28"/>
        </w:rPr>
        <w:t>；</w:t>
      </w:r>
    </w:p>
    <w:p w14:paraId="41813B57" w14:textId="3992C03C" w:rsidR="00F52204" w:rsidRDefault="00F52204" w:rsidP="00F5220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sidR="00F02025">
        <w:rPr>
          <w:rFonts w:ascii="仿宋_GB2312" w:eastAsia="仿宋_GB2312"/>
          <w:sz w:val="28"/>
          <w:szCs w:val="28"/>
        </w:rPr>
        <w:t>1</w:t>
      </w:r>
      <w:r>
        <w:rPr>
          <w:rFonts w:ascii="仿宋_GB2312" w:eastAsia="仿宋_GB2312" w:hint="eastAsia"/>
          <w:sz w:val="28"/>
          <w:szCs w:val="28"/>
        </w:rPr>
        <w:t>万，第2年为</w:t>
      </w:r>
      <w:r w:rsidR="00F02025">
        <w:rPr>
          <w:rFonts w:ascii="仿宋_GB2312" w:eastAsia="仿宋_GB2312"/>
          <w:sz w:val="28"/>
          <w:szCs w:val="28"/>
        </w:rPr>
        <w:t>2</w:t>
      </w:r>
      <w:r>
        <w:rPr>
          <w:rFonts w:ascii="仿宋_GB2312" w:eastAsia="仿宋_GB2312" w:hint="eastAsia"/>
          <w:sz w:val="28"/>
          <w:szCs w:val="28"/>
        </w:rPr>
        <w:t>万，第3年为</w:t>
      </w:r>
      <w:r w:rsidR="00F02025">
        <w:rPr>
          <w:rFonts w:ascii="仿宋_GB2312" w:eastAsia="仿宋_GB2312"/>
          <w:sz w:val="28"/>
          <w:szCs w:val="28"/>
        </w:rPr>
        <w:t>4</w:t>
      </w:r>
      <w:r>
        <w:rPr>
          <w:rFonts w:ascii="仿宋_GB2312" w:eastAsia="仿宋_GB2312" w:hint="eastAsia"/>
          <w:sz w:val="28"/>
          <w:szCs w:val="28"/>
        </w:rPr>
        <w:t>万，第4年为</w:t>
      </w:r>
      <w:r w:rsidR="0031674E">
        <w:rPr>
          <w:rFonts w:ascii="仿宋_GB2312" w:eastAsia="仿宋_GB2312"/>
          <w:sz w:val="28"/>
          <w:szCs w:val="28"/>
        </w:rPr>
        <w:t>8</w:t>
      </w:r>
      <w:r>
        <w:rPr>
          <w:rFonts w:ascii="仿宋_GB2312" w:eastAsia="仿宋_GB2312" w:hint="eastAsia"/>
          <w:sz w:val="28"/>
          <w:szCs w:val="28"/>
        </w:rPr>
        <w:t>万，第5年为</w:t>
      </w:r>
      <w:r w:rsidR="00F02025">
        <w:rPr>
          <w:rFonts w:ascii="仿宋_GB2312" w:eastAsia="仿宋_GB2312"/>
          <w:sz w:val="28"/>
          <w:szCs w:val="28"/>
        </w:rPr>
        <w:t>1</w:t>
      </w:r>
      <w:r w:rsidR="0031674E">
        <w:rPr>
          <w:rFonts w:ascii="仿宋_GB2312" w:eastAsia="仿宋_GB2312"/>
          <w:sz w:val="28"/>
          <w:szCs w:val="28"/>
        </w:rPr>
        <w:t>2</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F52204" w14:paraId="48DB436A" w14:textId="77777777" w:rsidTr="000F7E01">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15CE41F7"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24C54D8A" w14:textId="1684E056" w:rsidR="00F52204" w:rsidRDefault="00622318"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w:t>
            </w:r>
            <w:r w:rsidR="00F52204">
              <w:rPr>
                <w:rFonts w:ascii="仿宋_GB2312" w:eastAsia="仿宋_GB2312" w:hAnsi="宋体" w:cs="宋体" w:hint="eastAsia"/>
                <w:color w:val="000000"/>
                <w:sz w:val="28"/>
                <w:szCs w:val="28"/>
              </w:rPr>
              <w:t>%</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403C7270"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69FEFB37"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5F86696"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55848120"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575A938C"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7C842D52"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EB62662"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CEB2E28"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55682FA"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2EBB7D8"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7F8993B"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71B5C61"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FB3B71B"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3575BC5F"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5CB8A90"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C8FA62F" w14:textId="77777777" w:rsidR="00F52204" w:rsidRDefault="00F52204"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4DE713E4" w14:textId="77777777" w:rsidR="00F52204" w:rsidRDefault="00F52204"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34F30239" w14:textId="77777777" w:rsidR="00F52204" w:rsidRDefault="00F52204"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9A909DD" w14:textId="77777777" w:rsidR="00F52204" w:rsidRDefault="00F52204"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4EC563A" w14:textId="77777777" w:rsidR="00F52204" w:rsidRDefault="00F52204"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49B4BAF9"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F52204" w14:paraId="4599F7FF"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0C86128"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2243EA70" w14:textId="69E8F4AE" w:rsidR="00F52204" w:rsidRDefault="0031674E"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w:t>
            </w:r>
            <w:r w:rsidR="00622318">
              <w:rPr>
                <w:rFonts w:ascii="仿宋_GB2312" w:eastAsia="仿宋_GB2312" w:hAnsi="宋体" w:cs="宋体"/>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2285994A" w14:textId="71637AC3" w:rsidR="00F52204" w:rsidRDefault="0031674E"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622318">
              <w:rPr>
                <w:rFonts w:ascii="仿宋_GB2312" w:eastAsia="仿宋_GB2312" w:hAnsi="宋体" w:cs="宋体"/>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14:paraId="7A567F9D" w14:textId="375F0C57" w:rsidR="00F52204" w:rsidRDefault="0031674E"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F52204">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636A966B" w14:textId="623886AA" w:rsidR="00F52204" w:rsidRDefault="0031674E"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F52204">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14:paraId="0B196A28" w14:textId="7FE14C03" w:rsidR="00F52204" w:rsidRDefault="0031674E"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F52204">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14:paraId="690A277E"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522E8642"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ECBC8B4"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2ADF7DC7" w14:textId="60E1C1F5" w:rsidR="00F52204" w:rsidRDefault="00F52204"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sidR="00622318">
              <w:rPr>
                <w:rFonts w:ascii="仿宋_GB2312" w:eastAsia="仿宋_GB2312" w:hAnsi="宋体" w:cs="宋体"/>
                <w:color w:val="000000"/>
                <w:sz w:val="28"/>
                <w:szCs w:val="28"/>
              </w:rPr>
              <w:t>9</w:t>
            </w:r>
            <w:r w:rsidR="006D6E13">
              <w:rPr>
                <w:rFonts w:ascii="仿宋_GB2312" w:eastAsia="仿宋_GB2312" w:hAnsi="宋体" w:cs="宋体"/>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5AE913B5" w14:textId="0C82AE41" w:rsidR="00F52204" w:rsidRDefault="00F52204"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sidR="006D6E13">
              <w:rPr>
                <w:rFonts w:ascii="仿宋_GB2312" w:eastAsia="仿宋_GB2312" w:hAnsi="宋体" w:cs="宋体" w:hint="eastAsia"/>
                <w:color w:val="000000"/>
                <w:sz w:val="28"/>
                <w:szCs w:val="28"/>
              </w:rPr>
              <w:t>．8</w:t>
            </w:r>
            <w:r w:rsidR="006D6E13">
              <w:rPr>
                <w:rFonts w:ascii="仿宋_GB2312" w:eastAsia="仿宋_GB2312" w:hAnsi="宋体" w:cs="宋体"/>
                <w:color w:val="000000"/>
                <w:sz w:val="28"/>
                <w:szCs w:val="28"/>
              </w:rPr>
              <w:t>6</w:t>
            </w:r>
          </w:p>
        </w:tc>
        <w:tc>
          <w:tcPr>
            <w:tcW w:w="1276" w:type="dxa"/>
            <w:tcBorders>
              <w:top w:val="nil"/>
              <w:left w:val="nil"/>
              <w:bottom w:val="single" w:sz="8" w:space="0" w:color="auto"/>
              <w:right w:val="single" w:sz="8" w:space="0" w:color="auto"/>
            </w:tcBorders>
            <w:shd w:val="clear" w:color="auto" w:fill="auto"/>
            <w:noWrap/>
            <w:vAlign w:val="center"/>
          </w:tcPr>
          <w:p w14:paraId="3AA5ED7B" w14:textId="6832F653" w:rsidR="00F52204" w:rsidRDefault="00F52204"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sidR="00622318">
              <w:rPr>
                <w:rFonts w:ascii="仿宋_GB2312" w:eastAsia="仿宋_GB2312" w:hAnsi="宋体" w:cs="宋体"/>
                <w:color w:val="000000"/>
                <w:sz w:val="28"/>
                <w:szCs w:val="28"/>
              </w:rPr>
              <w:t>8</w:t>
            </w:r>
            <w:r w:rsidR="006D6E13">
              <w:rPr>
                <w:rFonts w:ascii="仿宋_GB2312" w:eastAsia="仿宋_GB2312" w:hAnsi="宋体" w:cs="宋体"/>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0A9462A6" w14:textId="7140746D" w:rsidR="00F52204" w:rsidRDefault="00F52204"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sidR="006D6E13">
              <w:rPr>
                <w:rFonts w:ascii="仿宋_GB2312" w:eastAsia="仿宋_GB2312" w:hAnsi="宋体" w:cs="宋体"/>
                <w:color w:val="000000"/>
                <w:sz w:val="28"/>
                <w:szCs w:val="28"/>
              </w:rPr>
              <w:t>75</w:t>
            </w:r>
          </w:p>
        </w:tc>
        <w:tc>
          <w:tcPr>
            <w:tcW w:w="1196" w:type="dxa"/>
            <w:tcBorders>
              <w:top w:val="nil"/>
              <w:left w:val="nil"/>
              <w:bottom w:val="single" w:sz="8" w:space="0" w:color="auto"/>
              <w:right w:val="single" w:sz="8" w:space="0" w:color="auto"/>
            </w:tcBorders>
            <w:shd w:val="clear" w:color="auto" w:fill="auto"/>
            <w:noWrap/>
            <w:vAlign w:val="center"/>
          </w:tcPr>
          <w:p w14:paraId="79994169" w14:textId="453721B6" w:rsidR="00F52204" w:rsidRDefault="00F52204"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sidR="006D6E13">
              <w:rPr>
                <w:rFonts w:ascii="仿宋_GB2312" w:eastAsia="仿宋_GB2312" w:hAnsi="宋体" w:cs="宋体"/>
                <w:color w:val="000000"/>
                <w:sz w:val="28"/>
                <w:szCs w:val="28"/>
              </w:rPr>
              <w:t>70</w:t>
            </w:r>
          </w:p>
        </w:tc>
        <w:tc>
          <w:tcPr>
            <w:tcW w:w="1812" w:type="dxa"/>
            <w:tcBorders>
              <w:top w:val="nil"/>
              <w:left w:val="nil"/>
              <w:bottom w:val="single" w:sz="8" w:space="0" w:color="auto"/>
              <w:right w:val="double" w:sz="6" w:space="0" w:color="auto"/>
            </w:tcBorders>
            <w:shd w:val="clear" w:color="auto" w:fill="auto"/>
            <w:noWrap/>
            <w:vAlign w:val="center"/>
          </w:tcPr>
          <w:p w14:paraId="076F4173"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6B8551AD"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DE175A1"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2D6A91A8" w14:textId="0AFB57B5"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27900</w:t>
            </w:r>
          </w:p>
        </w:tc>
        <w:tc>
          <w:tcPr>
            <w:tcW w:w="1559" w:type="dxa"/>
            <w:tcBorders>
              <w:top w:val="nil"/>
              <w:left w:val="nil"/>
              <w:bottom w:val="single" w:sz="8" w:space="0" w:color="auto"/>
              <w:right w:val="single" w:sz="8" w:space="0" w:color="auto"/>
            </w:tcBorders>
            <w:shd w:val="clear" w:color="auto" w:fill="auto"/>
            <w:noWrap/>
            <w:vAlign w:val="center"/>
          </w:tcPr>
          <w:p w14:paraId="6C62B0A5" w14:textId="616ABED1"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17200</w:t>
            </w:r>
          </w:p>
        </w:tc>
        <w:tc>
          <w:tcPr>
            <w:tcW w:w="1276" w:type="dxa"/>
            <w:tcBorders>
              <w:top w:val="nil"/>
              <w:left w:val="nil"/>
              <w:bottom w:val="single" w:sz="8" w:space="0" w:color="auto"/>
              <w:right w:val="single" w:sz="8" w:space="0" w:color="auto"/>
            </w:tcBorders>
            <w:shd w:val="clear" w:color="auto" w:fill="auto"/>
            <w:noWrap/>
            <w:vAlign w:val="center"/>
          </w:tcPr>
          <w:p w14:paraId="211FA93F" w14:textId="15963496"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16000</w:t>
            </w:r>
          </w:p>
        </w:tc>
        <w:tc>
          <w:tcPr>
            <w:tcW w:w="1559" w:type="dxa"/>
            <w:tcBorders>
              <w:top w:val="nil"/>
              <w:left w:val="nil"/>
              <w:bottom w:val="single" w:sz="8" w:space="0" w:color="auto"/>
              <w:right w:val="single" w:sz="8" w:space="0" w:color="auto"/>
            </w:tcBorders>
            <w:shd w:val="clear" w:color="auto" w:fill="auto"/>
            <w:noWrap/>
            <w:vAlign w:val="center"/>
          </w:tcPr>
          <w:p w14:paraId="56ACA0BD" w14:textId="4F661980"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w:t>
            </w:r>
          </w:p>
        </w:tc>
        <w:tc>
          <w:tcPr>
            <w:tcW w:w="1196" w:type="dxa"/>
            <w:tcBorders>
              <w:top w:val="nil"/>
              <w:left w:val="nil"/>
              <w:bottom w:val="single" w:sz="8" w:space="0" w:color="auto"/>
              <w:right w:val="single" w:sz="8" w:space="0" w:color="auto"/>
            </w:tcBorders>
            <w:shd w:val="clear" w:color="auto" w:fill="auto"/>
            <w:noWrap/>
            <w:vAlign w:val="center"/>
          </w:tcPr>
          <w:p w14:paraId="379F5E1C" w14:textId="29BDE6BF"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7000</w:t>
            </w:r>
          </w:p>
        </w:tc>
        <w:tc>
          <w:tcPr>
            <w:tcW w:w="1812" w:type="dxa"/>
            <w:tcBorders>
              <w:top w:val="nil"/>
              <w:left w:val="nil"/>
              <w:bottom w:val="single" w:sz="8" w:space="0" w:color="auto"/>
              <w:right w:val="double" w:sz="6" w:space="0" w:color="auto"/>
            </w:tcBorders>
            <w:shd w:val="clear" w:color="auto" w:fill="auto"/>
            <w:noWrap/>
            <w:vAlign w:val="center"/>
          </w:tcPr>
          <w:p w14:paraId="77EA1DC7" w14:textId="3D075777"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83100</w:t>
            </w:r>
          </w:p>
        </w:tc>
      </w:tr>
      <w:tr w:rsidR="00F52204" w14:paraId="0E34E2D8"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49B59BF"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06CEF6FE" w14:textId="0E44962E"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27900</w:t>
            </w:r>
          </w:p>
        </w:tc>
        <w:tc>
          <w:tcPr>
            <w:tcW w:w="1559" w:type="dxa"/>
            <w:tcBorders>
              <w:top w:val="nil"/>
              <w:left w:val="nil"/>
              <w:bottom w:val="single" w:sz="8" w:space="0" w:color="auto"/>
              <w:right w:val="single" w:sz="8" w:space="0" w:color="auto"/>
            </w:tcBorders>
            <w:shd w:val="clear" w:color="auto" w:fill="auto"/>
            <w:noWrap/>
            <w:vAlign w:val="center"/>
          </w:tcPr>
          <w:p w14:paraId="4CE61277" w14:textId="5A5011B4"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r>
              <w:rPr>
                <w:rFonts w:ascii="仿宋_GB2312" w:eastAsia="仿宋_GB2312" w:hAnsi="宋体" w:cs="宋体"/>
                <w:color w:val="000000"/>
                <w:sz w:val="28"/>
                <w:szCs w:val="28"/>
              </w:rPr>
              <w:t>5100</w:t>
            </w:r>
          </w:p>
        </w:tc>
        <w:tc>
          <w:tcPr>
            <w:tcW w:w="1276" w:type="dxa"/>
            <w:tcBorders>
              <w:top w:val="nil"/>
              <w:left w:val="nil"/>
              <w:bottom w:val="single" w:sz="8" w:space="0" w:color="auto"/>
              <w:right w:val="single" w:sz="8" w:space="0" w:color="auto"/>
            </w:tcBorders>
            <w:shd w:val="clear" w:color="auto" w:fill="auto"/>
            <w:noWrap/>
            <w:vAlign w:val="center"/>
          </w:tcPr>
          <w:p w14:paraId="315F2ECE" w14:textId="129706C7"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1100</w:t>
            </w:r>
          </w:p>
        </w:tc>
        <w:tc>
          <w:tcPr>
            <w:tcW w:w="1559" w:type="dxa"/>
            <w:tcBorders>
              <w:top w:val="nil"/>
              <w:left w:val="nil"/>
              <w:bottom w:val="single" w:sz="8" w:space="0" w:color="auto"/>
              <w:right w:val="single" w:sz="8" w:space="0" w:color="auto"/>
            </w:tcBorders>
            <w:shd w:val="clear" w:color="auto" w:fill="auto"/>
            <w:noWrap/>
            <w:vAlign w:val="center"/>
          </w:tcPr>
          <w:p w14:paraId="2B936AEE" w14:textId="4BA3BF9E"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76100</w:t>
            </w:r>
          </w:p>
        </w:tc>
        <w:tc>
          <w:tcPr>
            <w:tcW w:w="1196" w:type="dxa"/>
            <w:tcBorders>
              <w:top w:val="nil"/>
              <w:left w:val="nil"/>
              <w:bottom w:val="single" w:sz="8" w:space="0" w:color="auto"/>
              <w:right w:val="single" w:sz="8" w:space="0" w:color="auto"/>
            </w:tcBorders>
            <w:shd w:val="clear" w:color="auto" w:fill="auto"/>
            <w:noWrap/>
            <w:vAlign w:val="center"/>
          </w:tcPr>
          <w:p w14:paraId="5179FAFC" w14:textId="1B773B29"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83100</w:t>
            </w:r>
          </w:p>
        </w:tc>
        <w:tc>
          <w:tcPr>
            <w:tcW w:w="1812" w:type="dxa"/>
            <w:tcBorders>
              <w:top w:val="nil"/>
              <w:left w:val="nil"/>
              <w:bottom w:val="single" w:sz="8" w:space="0" w:color="auto"/>
              <w:right w:val="double" w:sz="6" w:space="0" w:color="auto"/>
            </w:tcBorders>
            <w:shd w:val="clear" w:color="auto" w:fill="auto"/>
            <w:noWrap/>
            <w:vAlign w:val="center"/>
          </w:tcPr>
          <w:p w14:paraId="4F9E7D2C"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4BBA4EDC"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DEF347D"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CBD65D7"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8F8DF6C"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E9FDE84"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6285534"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4599145"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B26D4B0"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4D3404FA"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5702F8E"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7BDD280F" w14:textId="6D6457F9"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10000</w:t>
            </w:r>
          </w:p>
        </w:tc>
        <w:tc>
          <w:tcPr>
            <w:tcW w:w="1559" w:type="dxa"/>
            <w:tcBorders>
              <w:top w:val="nil"/>
              <w:left w:val="nil"/>
              <w:bottom w:val="single" w:sz="8" w:space="0" w:color="auto"/>
              <w:right w:val="single" w:sz="8" w:space="0" w:color="auto"/>
            </w:tcBorders>
            <w:shd w:val="clear" w:color="auto" w:fill="auto"/>
            <w:noWrap/>
            <w:vAlign w:val="center"/>
          </w:tcPr>
          <w:p w14:paraId="6E56C09B" w14:textId="30FBCDEB"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20000</w:t>
            </w:r>
          </w:p>
        </w:tc>
        <w:tc>
          <w:tcPr>
            <w:tcW w:w="1276" w:type="dxa"/>
            <w:tcBorders>
              <w:top w:val="nil"/>
              <w:left w:val="nil"/>
              <w:bottom w:val="single" w:sz="8" w:space="0" w:color="auto"/>
              <w:right w:val="single" w:sz="8" w:space="0" w:color="auto"/>
            </w:tcBorders>
            <w:shd w:val="clear" w:color="auto" w:fill="auto"/>
            <w:noWrap/>
            <w:vAlign w:val="center"/>
          </w:tcPr>
          <w:p w14:paraId="1127EF93" w14:textId="2631B4E7"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40000</w:t>
            </w:r>
          </w:p>
        </w:tc>
        <w:tc>
          <w:tcPr>
            <w:tcW w:w="1559" w:type="dxa"/>
            <w:tcBorders>
              <w:top w:val="nil"/>
              <w:left w:val="nil"/>
              <w:bottom w:val="single" w:sz="8" w:space="0" w:color="auto"/>
              <w:right w:val="single" w:sz="8" w:space="0" w:color="auto"/>
            </w:tcBorders>
            <w:shd w:val="clear" w:color="auto" w:fill="auto"/>
            <w:noWrap/>
            <w:vAlign w:val="center"/>
          </w:tcPr>
          <w:p w14:paraId="441E9838" w14:textId="284FD391" w:rsidR="00F52204" w:rsidRDefault="0031674E"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w:t>
            </w:r>
            <w:r w:rsidR="00F02025">
              <w:rPr>
                <w:rFonts w:ascii="仿宋_GB2312" w:eastAsia="仿宋_GB2312" w:hAnsi="宋体" w:cs="宋体"/>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14:paraId="64C27090" w14:textId="1B1928C2"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sidR="0031674E">
              <w:rPr>
                <w:rFonts w:ascii="仿宋_GB2312" w:eastAsia="仿宋_GB2312" w:hAnsi="宋体" w:cs="宋体"/>
                <w:color w:val="000000"/>
                <w:sz w:val="28"/>
                <w:szCs w:val="28"/>
              </w:rPr>
              <w:t>2</w:t>
            </w:r>
            <w:r>
              <w:rPr>
                <w:rFonts w:ascii="仿宋_GB2312" w:eastAsia="仿宋_GB2312" w:hAnsi="宋体" w:cs="宋体"/>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14:paraId="12652473"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7E276E5D"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FAFC34F"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74E49B64" w14:textId="702E09C9"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w:t>
            </w:r>
            <w:r>
              <w:rPr>
                <w:rFonts w:ascii="仿宋_GB2312" w:eastAsia="仿宋_GB2312" w:hAnsi="宋体" w:cs="宋体" w:hint="eastAsia"/>
                <w:color w:val="000000"/>
                <w:sz w:val="28"/>
                <w:szCs w:val="28"/>
              </w:rPr>
              <w:t>,9</w:t>
            </w:r>
            <w:r>
              <w:rPr>
                <w:rFonts w:ascii="仿宋_GB2312" w:eastAsia="仿宋_GB2312" w:hAnsi="宋体" w:cs="宋体"/>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012A488A" w14:textId="2588F4D0"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0.86</w:t>
            </w:r>
          </w:p>
        </w:tc>
        <w:tc>
          <w:tcPr>
            <w:tcW w:w="1276" w:type="dxa"/>
            <w:tcBorders>
              <w:top w:val="nil"/>
              <w:left w:val="nil"/>
              <w:bottom w:val="single" w:sz="8" w:space="0" w:color="auto"/>
              <w:right w:val="single" w:sz="8" w:space="0" w:color="auto"/>
            </w:tcBorders>
            <w:shd w:val="clear" w:color="auto" w:fill="auto"/>
            <w:noWrap/>
            <w:vAlign w:val="center"/>
          </w:tcPr>
          <w:p w14:paraId="4E2D7753" w14:textId="7821DBAF"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0.80</w:t>
            </w:r>
          </w:p>
        </w:tc>
        <w:tc>
          <w:tcPr>
            <w:tcW w:w="1559" w:type="dxa"/>
            <w:tcBorders>
              <w:top w:val="nil"/>
              <w:left w:val="nil"/>
              <w:bottom w:val="single" w:sz="8" w:space="0" w:color="auto"/>
              <w:right w:val="single" w:sz="8" w:space="0" w:color="auto"/>
            </w:tcBorders>
            <w:shd w:val="clear" w:color="auto" w:fill="auto"/>
            <w:noWrap/>
            <w:vAlign w:val="center"/>
          </w:tcPr>
          <w:p w14:paraId="414796E7" w14:textId="65E6C68D"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0.75</w:t>
            </w:r>
          </w:p>
        </w:tc>
        <w:tc>
          <w:tcPr>
            <w:tcW w:w="1196" w:type="dxa"/>
            <w:tcBorders>
              <w:top w:val="nil"/>
              <w:left w:val="nil"/>
              <w:bottom w:val="single" w:sz="8" w:space="0" w:color="auto"/>
              <w:right w:val="single" w:sz="8" w:space="0" w:color="auto"/>
            </w:tcBorders>
            <w:shd w:val="clear" w:color="auto" w:fill="auto"/>
            <w:noWrap/>
            <w:vAlign w:val="center"/>
          </w:tcPr>
          <w:p w14:paraId="7274E27F" w14:textId="777C21EA"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0.70</w:t>
            </w:r>
          </w:p>
        </w:tc>
        <w:tc>
          <w:tcPr>
            <w:tcW w:w="1812" w:type="dxa"/>
            <w:tcBorders>
              <w:top w:val="nil"/>
              <w:left w:val="nil"/>
              <w:bottom w:val="single" w:sz="8" w:space="0" w:color="auto"/>
              <w:right w:val="double" w:sz="6" w:space="0" w:color="auto"/>
            </w:tcBorders>
            <w:shd w:val="clear" w:color="auto" w:fill="auto"/>
            <w:noWrap/>
            <w:vAlign w:val="center"/>
          </w:tcPr>
          <w:p w14:paraId="09222664"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2AE3C8A1"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9C1F426"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30C03424" w14:textId="4A69FDFD"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9300</w:t>
            </w:r>
          </w:p>
        </w:tc>
        <w:tc>
          <w:tcPr>
            <w:tcW w:w="1559" w:type="dxa"/>
            <w:tcBorders>
              <w:top w:val="nil"/>
              <w:left w:val="nil"/>
              <w:bottom w:val="single" w:sz="8" w:space="0" w:color="auto"/>
              <w:right w:val="single" w:sz="8" w:space="0" w:color="auto"/>
            </w:tcBorders>
            <w:shd w:val="clear" w:color="auto" w:fill="auto"/>
            <w:noWrap/>
            <w:vAlign w:val="center"/>
          </w:tcPr>
          <w:p w14:paraId="589D16DA" w14:textId="3A4665D9"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17200</w:t>
            </w:r>
          </w:p>
        </w:tc>
        <w:tc>
          <w:tcPr>
            <w:tcW w:w="1276" w:type="dxa"/>
            <w:tcBorders>
              <w:top w:val="nil"/>
              <w:left w:val="nil"/>
              <w:bottom w:val="single" w:sz="8" w:space="0" w:color="auto"/>
              <w:right w:val="single" w:sz="8" w:space="0" w:color="auto"/>
            </w:tcBorders>
            <w:shd w:val="clear" w:color="auto" w:fill="auto"/>
            <w:noWrap/>
            <w:vAlign w:val="center"/>
          </w:tcPr>
          <w:p w14:paraId="1D8297DE" w14:textId="0CB9644F"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32000</w:t>
            </w:r>
          </w:p>
        </w:tc>
        <w:tc>
          <w:tcPr>
            <w:tcW w:w="1559" w:type="dxa"/>
            <w:tcBorders>
              <w:top w:val="nil"/>
              <w:left w:val="nil"/>
              <w:bottom w:val="single" w:sz="8" w:space="0" w:color="auto"/>
              <w:right w:val="single" w:sz="8" w:space="0" w:color="auto"/>
            </w:tcBorders>
            <w:shd w:val="clear" w:color="auto" w:fill="auto"/>
            <w:noWrap/>
            <w:vAlign w:val="center"/>
          </w:tcPr>
          <w:p w14:paraId="3608DDFD" w14:textId="1105F7A8" w:rsidR="00F52204" w:rsidRDefault="0031674E"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60000</w:t>
            </w:r>
          </w:p>
        </w:tc>
        <w:tc>
          <w:tcPr>
            <w:tcW w:w="1196" w:type="dxa"/>
            <w:tcBorders>
              <w:top w:val="nil"/>
              <w:left w:val="nil"/>
              <w:bottom w:val="single" w:sz="8" w:space="0" w:color="auto"/>
              <w:right w:val="single" w:sz="8" w:space="0" w:color="auto"/>
            </w:tcBorders>
            <w:shd w:val="clear" w:color="auto" w:fill="auto"/>
            <w:noWrap/>
            <w:vAlign w:val="center"/>
          </w:tcPr>
          <w:p w14:paraId="0D39118C" w14:textId="050B610C" w:rsidR="00F52204" w:rsidRDefault="0031674E"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84000</w:t>
            </w:r>
          </w:p>
        </w:tc>
        <w:tc>
          <w:tcPr>
            <w:tcW w:w="1812" w:type="dxa"/>
            <w:tcBorders>
              <w:top w:val="nil"/>
              <w:left w:val="nil"/>
              <w:bottom w:val="single" w:sz="8" w:space="0" w:color="auto"/>
              <w:right w:val="double" w:sz="6" w:space="0" w:color="auto"/>
            </w:tcBorders>
            <w:shd w:val="clear" w:color="auto" w:fill="auto"/>
            <w:noWrap/>
            <w:vAlign w:val="center"/>
          </w:tcPr>
          <w:p w14:paraId="6162EB25" w14:textId="2E53661D" w:rsidR="00F52204" w:rsidRDefault="0031674E"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202500</w:t>
            </w:r>
          </w:p>
        </w:tc>
      </w:tr>
      <w:tr w:rsidR="00F52204" w14:paraId="483CEF1B"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F948853"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累计收益</w:t>
            </w:r>
          </w:p>
        </w:tc>
        <w:tc>
          <w:tcPr>
            <w:tcW w:w="1417" w:type="dxa"/>
            <w:tcBorders>
              <w:top w:val="nil"/>
              <w:left w:val="nil"/>
              <w:bottom w:val="single" w:sz="8" w:space="0" w:color="auto"/>
              <w:right w:val="single" w:sz="8" w:space="0" w:color="auto"/>
            </w:tcBorders>
            <w:shd w:val="clear" w:color="auto" w:fill="auto"/>
            <w:noWrap/>
            <w:vAlign w:val="center"/>
          </w:tcPr>
          <w:p w14:paraId="003ECF11" w14:textId="4B895B2E" w:rsidR="00F52204" w:rsidRDefault="00F02025"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9300</w:t>
            </w:r>
          </w:p>
        </w:tc>
        <w:tc>
          <w:tcPr>
            <w:tcW w:w="1559" w:type="dxa"/>
            <w:tcBorders>
              <w:top w:val="nil"/>
              <w:left w:val="nil"/>
              <w:bottom w:val="single" w:sz="8" w:space="0" w:color="auto"/>
              <w:right w:val="single" w:sz="8" w:space="0" w:color="auto"/>
            </w:tcBorders>
            <w:shd w:val="clear" w:color="auto" w:fill="auto"/>
            <w:noWrap/>
            <w:vAlign w:val="center"/>
          </w:tcPr>
          <w:p w14:paraId="049A7CD9" w14:textId="04E31105" w:rsidR="00F52204" w:rsidRDefault="004116F9"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26500</w:t>
            </w:r>
          </w:p>
        </w:tc>
        <w:tc>
          <w:tcPr>
            <w:tcW w:w="1276" w:type="dxa"/>
            <w:tcBorders>
              <w:top w:val="nil"/>
              <w:left w:val="nil"/>
              <w:bottom w:val="single" w:sz="8" w:space="0" w:color="auto"/>
              <w:right w:val="single" w:sz="8" w:space="0" w:color="auto"/>
            </w:tcBorders>
            <w:shd w:val="clear" w:color="auto" w:fill="auto"/>
            <w:noWrap/>
            <w:vAlign w:val="center"/>
          </w:tcPr>
          <w:p w14:paraId="35B430C1" w14:textId="1D36541C" w:rsidR="00F52204" w:rsidRDefault="004116F9"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58500</w:t>
            </w:r>
          </w:p>
        </w:tc>
        <w:tc>
          <w:tcPr>
            <w:tcW w:w="1559" w:type="dxa"/>
            <w:tcBorders>
              <w:top w:val="nil"/>
              <w:left w:val="nil"/>
              <w:bottom w:val="single" w:sz="8" w:space="0" w:color="auto"/>
              <w:right w:val="single" w:sz="8" w:space="0" w:color="auto"/>
            </w:tcBorders>
            <w:shd w:val="clear" w:color="auto" w:fill="auto"/>
            <w:noWrap/>
            <w:vAlign w:val="center"/>
          </w:tcPr>
          <w:p w14:paraId="5CBF2C7F" w14:textId="5DCE7DCE" w:rsidR="00F52204" w:rsidRDefault="0031674E"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118500</w:t>
            </w:r>
          </w:p>
        </w:tc>
        <w:tc>
          <w:tcPr>
            <w:tcW w:w="1196" w:type="dxa"/>
            <w:tcBorders>
              <w:top w:val="nil"/>
              <w:left w:val="nil"/>
              <w:bottom w:val="single" w:sz="8" w:space="0" w:color="auto"/>
              <w:right w:val="single" w:sz="8" w:space="0" w:color="auto"/>
            </w:tcBorders>
            <w:shd w:val="clear" w:color="auto" w:fill="auto"/>
            <w:noWrap/>
            <w:vAlign w:val="center"/>
          </w:tcPr>
          <w:p w14:paraId="2D1AE9AB" w14:textId="11BFEA2D" w:rsidR="00F52204" w:rsidRDefault="0031674E"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202500</w:t>
            </w:r>
          </w:p>
        </w:tc>
        <w:tc>
          <w:tcPr>
            <w:tcW w:w="1812" w:type="dxa"/>
            <w:tcBorders>
              <w:top w:val="nil"/>
              <w:left w:val="nil"/>
              <w:bottom w:val="single" w:sz="8" w:space="0" w:color="auto"/>
              <w:right w:val="double" w:sz="6" w:space="0" w:color="auto"/>
            </w:tcBorders>
            <w:shd w:val="clear" w:color="auto" w:fill="auto"/>
            <w:noWrap/>
            <w:vAlign w:val="center"/>
          </w:tcPr>
          <w:p w14:paraId="7C82FD50"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7154398E"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4ADC130"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8D93B3B"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0C23CBF"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6A13E08"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2D5A029"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86E040E"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F9E9203"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1015DFAB"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730ECD4"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3AFA5EC0" w14:textId="3573B525"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18600</w:t>
            </w:r>
          </w:p>
        </w:tc>
        <w:tc>
          <w:tcPr>
            <w:tcW w:w="1559" w:type="dxa"/>
            <w:tcBorders>
              <w:top w:val="nil"/>
              <w:left w:val="nil"/>
              <w:bottom w:val="single" w:sz="8" w:space="0" w:color="auto"/>
              <w:right w:val="single" w:sz="8" w:space="0" w:color="auto"/>
            </w:tcBorders>
            <w:shd w:val="clear" w:color="auto" w:fill="auto"/>
            <w:noWrap/>
            <w:vAlign w:val="center"/>
          </w:tcPr>
          <w:p w14:paraId="3211CE82" w14:textId="1AB1902B"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w:t>
            </w:r>
          </w:p>
        </w:tc>
        <w:tc>
          <w:tcPr>
            <w:tcW w:w="1276" w:type="dxa"/>
            <w:tcBorders>
              <w:top w:val="nil"/>
              <w:left w:val="nil"/>
              <w:bottom w:val="single" w:sz="8" w:space="0" w:color="auto"/>
              <w:right w:val="single" w:sz="8" w:space="0" w:color="auto"/>
            </w:tcBorders>
            <w:shd w:val="clear" w:color="auto" w:fill="auto"/>
            <w:noWrap/>
            <w:vAlign w:val="center"/>
          </w:tcPr>
          <w:p w14:paraId="702C1423" w14:textId="753A24C2"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6000</w:t>
            </w:r>
          </w:p>
        </w:tc>
        <w:tc>
          <w:tcPr>
            <w:tcW w:w="1559" w:type="dxa"/>
            <w:tcBorders>
              <w:top w:val="nil"/>
              <w:left w:val="nil"/>
              <w:bottom w:val="single" w:sz="8" w:space="0" w:color="auto"/>
              <w:right w:val="single" w:sz="8" w:space="0" w:color="auto"/>
            </w:tcBorders>
            <w:shd w:val="clear" w:color="auto" w:fill="auto"/>
            <w:noWrap/>
            <w:vAlign w:val="center"/>
          </w:tcPr>
          <w:p w14:paraId="660D646B" w14:textId="7FCFAEE8"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45000</w:t>
            </w:r>
          </w:p>
        </w:tc>
        <w:tc>
          <w:tcPr>
            <w:tcW w:w="1196" w:type="dxa"/>
            <w:tcBorders>
              <w:top w:val="nil"/>
              <w:left w:val="nil"/>
              <w:bottom w:val="single" w:sz="8" w:space="0" w:color="auto"/>
              <w:right w:val="single" w:sz="8" w:space="0" w:color="auto"/>
            </w:tcBorders>
            <w:shd w:val="clear" w:color="auto" w:fill="auto"/>
            <w:noWrap/>
            <w:vAlign w:val="center"/>
          </w:tcPr>
          <w:p w14:paraId="2AD257AE" w14:textId="18FE89B7"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77000</w:t>
            </w:r>
          </w:p>
        </w:tc>
        <w:tc>
          <w:tcPr>
            <w:tcW w:w="1812" w:type="dxa"/>
            <w:tcBorders>
              <w:top w:val="nil"/>
              <w:left w:val="nil"/>
              <w:bottom w:val="single" w:sz="8" w:space="0" w:color="auto"/>
              <w:right w:val="double" w:sz="6" w:space="0" w:color="auto"/>
            </w:tcBorders>
            <w:shd w:val="clear" w:color="auto" w:fill="auto"/>
            <w:noWrap/>
            <w:vAlign w:val="center"/>
          </w:tcPr>
          <w:p w14:paraId="627A7CE2" w14:textId="27F01DC7"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w:t>
            </w:r>
            <w:r w:rsidR="00AD400C">
              <w:rPr>
                <w:rFonts w:ascii="仿宋_GB2312" w:eastAsia="仿宋_GB2312" w:hAnsi="宋体" w:cs="宋体"/>
                <w:color w:val="000000"/>
                <w:sz w:val="28"/>
                <w:szCs w:val="28"/>
              </w:rPr>
              <w:t>9</w:t>
            </w:r>
            <w:r>
              <w:rPr>
                <w:rFonts w:ascii="仿宋_GB2312" w:eastAsia="仿宋_GB2312" w:hAnsi="宋体" w:cs="宋体"/>
                <w:color w:val="000000"/>
                <w:sz w:val="28"/>
                <w:szCs w:val="28"/>
              </w:rPr>
              <w:t>400</w:t>
            </w:r>
          </w:p>
        </w:tc>
      </w:tr>
      <w:tr w:rsidR="00F52204" w14:paraId="6D1B782F"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2325660"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50285DA4" w14:textId="17D28243"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18600</w:t>
            </w:r>
          </w:p>
        </w:tc>
        <w:tc>
          <w:tcPr>
            <w:tcW w:w="1559" w:type="dxa"/>
            <w:tcBorders>
              <w:top w:val="nil"/>
              <w:left w:val="nil"/>
              <w:bottom w:val="single" w:sz="8" w:space="0" w:color="auto"/>
              <w:right w:val="single" w:sz="8" w:space="0" w:color="auto"/>
            </w:tcBorders>
            <w:shd w:val="clear" w:color="auto" w:fill="auto"/>
            <w:noWrap/>
            <w:vAlign w:val="center"/>
          </w:tcPr>
          <w:p w14:paraId="379D4255" w14:textId="4DDE9C3E"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18600</w:t>
            </w:r>
          </w:p>
        </w:tc>
        <w:tc>
          <w:tcPr>
            <w:tcW w:w="1276" w:type="dxa"/>
            <w:tcBorders>
              <w:top w:val="nil"/>
              <w:left w:val="nil"/>
              <w:bottom w:val="single" w:sz="8" w:space="0" w:color="auto"/>
              <w:right w:val="single" w:sz="8" w:space="0" w:color="auto"/>
            </w:tcBorders>
            <w:shd w:val="clear" w:color="auto" w:fill="auto"/>
            <w:noWrap/>
            <w:vAlign w:val="center"/>
          </w:tcPr>
          <w:p w14:paraId="270683FB" w14:textId="04CD56AC"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2600</w:t>
            </w:r>
          </w:p>
        </w:tc>
        <w:tc>
          <w:tcPr>
            <w:tcW w:w="1559" w:type="dxa"/>
            <w:tcBorders>
              <w:top w:val="nil"/>
              <w:left w:val="nil"/>
              <w:bottom w:val="single" w:sz="8" w:space="0" w:color="auto"/>
              <w:right w:val="single" w:sz="8" w:space="0" w:color="auto"/>
            </w:tcBorders>
            <w:shd w:val="clear" w:color="auto" w:fill="auto"/>
            <w:noWrap/>
            <w:vAlign w:val="center"/>
          </w:tcPr>
          <w:p w14:paraId="40020A80" w14:textId="2415F666"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42400</w:t>
            </w:r>
          </w:p>
        </w:tc>
        <w:tc>
          <w:tcPr>
            <w:tcW w:w="1196" w:type="dxa"/>
            <w:tcBorders>
              <w:top w:val="nil"/>
              <w:left w:val="nil"/>
              <w:bottom w:val="single" w:sz="8" w:space="0" w:color="auto"/>
              <w:right w:val="single" w:sz="8" w:space="0" w:color="auto"/>
            </w:tcBorders>
            <w:shd w:val="clear" w:color="auto" w:fill="auto"/>
            <w:noWrap/>
            <w:vAlign w:val="center"/>
          </w:tcPr>
          <w:p w14:paraId="2959B3EE" w14:textId="6859AE52" w:rsidR="00F52204" w:rsidRDefault="00C23646"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w:t>
            </w:r>
            <w:r w:rsidR="00AD400C">
              <w:rPr>
                <w:rFonts w:ascii="仿宋_GB2312" w:eastAsia="仿宋_GB2312" w:hAnsi="宋体" w:cs="宋体"/>
                <w:color w:val="000000"/>
                <w:sz w:val="28"/>
                <w:szCs w:val="28"/>
              </w:rPr>
              <w:t>9</w:t>
            </w:r>
            <w:r>
              <w:rPr>
                <w:rFonts w:ascii="仿宋_GB2312" w:eastAsia="仿宋_GB2312" w:hAnsi="宋体" w:cs="宋体"/>
                <w:color w:val="000000"/>
                <w:sz w:val="28"/>
                <w:szCs w:val="28"/>
              </w:rPr>
              <w:t>400</w:t>
            </w:r>
          </w:p>
        </w:tc>
        <w:tc>
          <w:tcPr>
            <w:tcW w:w="1812" w:type="dxa"/>
            <w:tcBorders>
              <w:top w:val="nil"/>
              <w:left w:val="nil"/>
              <w:bottom w:val="single" w:sz="8" w:space="0" w:color="auto"/>
              <w:right w:val="double" w:sz="6" w:space="0" w:color="auto"/>
            </w:tcBorders>
            <w:shd w:val="clear" w:color="auto" w:fill="auto"/>
            <w:noWrap/>
            <w:vAlign w:val="center"/>
          </w:tcPr>
          <w:p w14:paraId="71588CB9"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26DFFB97"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1DEA154"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4DFEFE6"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E034954"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F21289B"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61F9D59"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5E42D68"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DAED2F6"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25F271BC"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9C3899F"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5D839AB0" w14:textId="36D8730A" w:rsidR="00F52204" w:rsidRDefault="00AD400C"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119400</w:t>
            </w:r>
          </w:p>
        </w:tc>
        <w:tc>
          <w:tcPr>
            <w:tcW w:w="1559" w:type="dxa"/>
            <w:tcBorders>
              <w:top w:val="nil"/>
              <w:left w:val="nil"/>
              <w:bottom w:val="single" w:sz="8" w:space="0" w:color="auto"/>
              <w:right w:val="single" w:sz="8" w:space="0" w:color="auto"/>
            </w:tcBorders>
            <w:shd w:val="clear" w:color="auto" w:fill="auto"/>
            <w:noWrap/>
            <w:vAlign w:val="center"/>
          </w:tcPr>
          <w:p w14:paraId="1CD22A95"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5B84509"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93D38DE"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CBB8B3E"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1D9A742"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66C6D9CE" w14:textId="77777777" w:rsidTr="000F7E0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101FC35"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24355EF6" w14:textId="22DCCA66" w:rsidR="00F52204" w:rsidRDefault="00AD400C" w:rsidP="000F7E0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143</w:t>
            </w:r>
            <w:r w:rsidR="0031674E">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14:paraId="2E88D7D0"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2CC153D"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A57945B"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CE3670A"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AF4A767"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52204" w14:paraId="401B334D" w14:textId="77777777" w:rsidTr="000F7E01">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759EA74C"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62850B4A" w14:textId="595908E8" w:rsidR="00F52204" w:rsidRDefault="0031674E"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559" w:type="dxa"/>
            <w:tcBorders>
              <w:top w:val="nil"/>
              <w:left w:val="nil"/>
              <w:bottom w:val="double" w:sz="6" w:space="0" w:color="auto"/>
              <w:right w:val="single" w:sz="8" w:space="0" w:color="auto"/>
            </w:tcBorders>
            <w:shd w:val="clear" w:color="auto" w:fill="auto"/>
            <w:noWrap/>
            <w:vAlign w:val="center"/>
          </w:tcPr>
          <w:p w14:paraId="250EF951"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4A7F4D53"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10C64C23"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22638C2B"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600522F6" w14:textId="77777777" w:rsidR="00F52204" w:rsidRDefault="00F52204" w:rsidP="000F7E0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6E8BD514" w14:textId="77777777" w:rsidR="00F52204" w:rsidRDefault="00F52204" w:rsidP="00F52204">
      <w:pPr>
        <w:spacing w:line="360" w:lineRule="auto"/>
      </w:pPr>
    </w:p>
    <w:p w14:paraId="057A64BE" w14:textId="77777777" w:rsidR="00F52204" w:rsidRDefault="00F52204" w:rsidP="00F52204"/>
    <w:p w14:paraId="756AA746" w14:textId="77777777" w:rsidR="00BF4A89" w:rsidRDefault="00BF4A89"/>
    <w:sectPr w:rsidR="00BF4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1C27D" w14:textId="77777777" w:rsidR="0071373C" w:rsidRDefault="0071373C" w:rsidP="00F52204">
      <w:r>
        <w:separator/>
      </w:r>
    </w:p>
  </w:endnote>
  <w:endnote w:type="continuationSeparator" w:id="0">
    <w:p w14:paraId="0A1EF703" w14:textId="77777777" w:rsidR="0071373C" w:rsidRDefault="0071373C" w:rsidP="00F52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2A0DB" w14:textId="77777777" w:rsidR="0071373C" w:rsidRDefault="0071373C" w:rsidP="00F52204">
      <w:r>
        <w:separator/>
      </w:r>
    </w:p>
  </w:footnote>
  <w:footnote w:type="continuationSeparator" w:id="0">
    <w:p w14:paraId="20DBC3E4" w14:textId="77777777" w:rsidR="0071373C" w:rsidRDefault="0071373C" w:rsidP="00F52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112"/>
    <w:multiLevelType w:val="hybridMultilevel"/>
    <w:tmpl w:val="644C4FE8"/>
    <w:lvl w:ilvl="0" w:tplc="04090001">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1E"/>
    <w:rsid w:val="000B25DB"/>
    <w:rsid w:val="0031674E"/>
    <w:rsid w:val="004116F9"/>
    <w:rsid w:val="005C279E"/>
    <w:rsid w:val="00622318"/>
    <w:rsid w:val="006D6E13"/>
    <w:rsid w:val="0071373C"/>
    <w:rsid w:val="00883F76"/>
    <w:rsid w:val="009F761E"/>
    <w:rsid w:val="00AD400C"/>
    <w:rsid w:val="00BF4A89"/>
    <w:rsid w:val="00C23646"/>
    <w:rsid w:val="00CB433E"/>
    <w:rsid w:val="00F02025"/>
    <w:rsid w:val="00F5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0DB3A"/>
  <w15:chartTrackingRefBased/>
  <w15:docId w15:val="{F72AD120-343C-41E1-9247-C58F3708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204"/>
    <w:pPr>
      <w:widowControl w:val="0"/>
      <w:jc w:val="both"/>
    </w:pPr>
  </w:style>
  <w:style w:type="paragraph" w:styleId="1">
    <w:name w:val="heading 1"/>
    <w:basedOn w:val="a"/>
    <w:next w:val="a"/>
    <w:link w:val="10"/>
    <w:uiPriority w:val="9"/>
    <w:qFormat/>
    <w:rsid w:val="00F52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2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204"/>
    <w:rPr>
      <w:sz w:val="18"/>
      <w:szCs w:val="18"/>
    </w:rPr>
  </w:style>
  <w:style w:type="paragraph" w:styleId="a5">
    <w:name w:val="footer"/>
    <w:basedOn w:val="a"/>
    <w:link w:val="a6"/>
    <w:uiPriority w:val="99"/>
    <w:unhideWhenUsed/>
    <w:rsid w:val="00F52204"/>
    <w:pPr>
      <w:tabs>
        <w:tab w:val="center" w:pos="4153"/>
        <w:tab w:val="right" w:pos="8306"/>
      </w:tabs>
      <w:snapToGrid w:val="0"/>
      <w:jc w:val="left"/>
    </w:pPr>
    <w:rPr>
      <w:sz w:val="18"/>
      <w:szCs w:val="18"/>
    </w:rPr>
  </w:style>
  <w:style w:type="character" w:customStyle="1" w:styleId="a6">
    <w:name w:val="页脚 字符"/>
    <w:basedOn w:val="a0"/>
    <w:link w:val="a5"/>
    <w:uiPriority w:val="99"/>
    <w:rsid w:val="00F52204"/>
    <w:rPr>
      <w:sz w:val="18"/>
      <w:szCs w:val="18"/>
    </w:rPr>
  </w:style>
  <w:style w:type="character" w:customStyle="1" w:styleId="10">
    <w:name w:val="标题 1 字符"/>
    <w:basedOn w:val="a0"/>
    <w:link w:val="1"/>
    <w:uiPriority w:val="9"/>
    <w:rsid w:val="00F52204"/>
    <w:rPr>
      <w:b/>
      <w:bCs/>
      <w:kern w:val="44"/>
      <w:sz w:val="44"/>
      <w:szCs w:val="44"/>
    </w:rPr>
  </w:style>
  <w:style w:type="paragraph" w:styleId="a7">
    <w:name w:val="Subtitle"/>
    <w:basedOn w:val="a"/>
    <w:next w:val="a"/>
    <w:link w:val="a8"/>
    <w:uiPriority w:val="11"/>
    <w:qFormat/>
    <w:rsid w:val="00F5220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F52204"/>
    <w:rPr>
      <w:rFonts w:asciiTheme="majorHAnsi" w:eastAsia="宋体" w:hAnsiTheme="majorHAnsi" w:cstheme="majorBidi"/>
      <w:b/>
      <w:bCs/>
      <w:kern w:val="28"/>
      <w:sz w:val="32"/>
      <w:szCs w:val="32"/>
    </w:rPr>
  </w:style>
  <w:style w:type="paragraph" w:styleId="a9">
    <w:name w:val="Title"/>
    <w:basedOn w:val="a"/>
    <w:next w:val="a"/>
    <w:link w:val="aa"/>
    <w:uiPriority w:val="10"/>
    <w:qFormat/>
    <w:rsid w:val="00F52204"/>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F52204"/>
    <w:rPr>
      <w:rFonts w:asciiTheme="majorHAnsi" w:eastAsia="宋体" w:hAnsiTheme="majorHAnsi" w:cstheme="majorBidi"/>
      <w:b/>
      <w:bCs/>
      <w:sz w:val="32"/>
      <w:szCs w:val="32"/>
    </w:rPr>
  </w:style>
  <w:style w:type="paragraph" w:styleId="ab">
    <w:name w:val="List Paragraph"/>
    <w:basedOn w:val="a"/>
    <w:uiPriority w:val="34"/>
    <w:qFormat/>
    <w:rsid w:val="00F522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389</Words>
  <Characters>2218</Characters>
  <Application>Microsoft Office Word</Application>
  <DocSecurity>0</DocSecurity>
  <Lines>18</Lines>
  <Paragraphs>5</Paragraphs>
  <ScaleCrop>false</ScaleCrop>
  <Company>中华人民共和国</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艳</dc:creator>
  <cp:keywords/>
  <dc:description/>
  <cp:lastModifiedBy>王 艳</cp:lastModifiedBy>
  <cp:revision>4</cp:revision>
  <dcterms:created xsi:type="dcterms:W3CDTF">2020-11-16T07:08:00Z</dcterms:created>
  <dcterms:modified xsi:type="dcterms:W3CDTF">2020-11-16T08:32:00Z</dcterms:modified>
</cp:coreProperties>
</file>