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FDC" w:rsidRDefault="00672765">
      <w:pPr>
        <w:ind w:right="80"/>
        <w:jc w:val="right"/>
      </w:pPr>
      <w:r>
        <w:rPr>
          <w:noProof/>
        </w:rPr>
        <w:drawing>
          <wp:inline distT="114300" distB="114300" distL="114300" distR="114300">
            <wp:extent cx="1743075" cy="6286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8B7FDC" w:rsidRDefault="00672765">
      <w:pPr>
        <w:pStyle w:val="Heading1"/>
        <w:keepNext w:val="0"/>
        <w:keepLines w:val="0"/>
        <w:spacing w:before="480"/>
        <w:ind w:right="80"/>
        <w:jc w:val="right"/>
        <w:rPr>
          <w:b/>
          <w:sz w:val="22"/>
          <w:szCs w:val="22"/>
        </w:rPr>
      </w:pPr>
      <w:bookmarkStart w:id="0" w:name="_rw0m6ryn051c" w:colFirst="0" w:colLast="0"/>
      <w:bookmarkEnd w:id="0"/>
      <w:r>
        <w:rPr>
          <w:b/>
          <w:sz w:val="22"/>
          <w:szCs w:val="22"/>
        </w:rPr>
        <w:t>School of Informatics &amp; IT</w:t>
      </w:r>
    </w:p>
    <w:p w:rsidR="008B7FDC" w:rsidRDefault="00672765">
      <w:pPr>
        <w:ind w:right="80"/>
        <w:jc w:val="right"/>
        <w:rPr>
          <w:b/>
        </w:rPr>
      </w:pPr>
      <w:r>
        <w:rPr>
          <w:b/>
        </w:rPr>
        <w:t>AY 2017/2018 Oct Semester</w:t>
      </w:r>
    </w:p>
    <w:p w:rsidR="008B7FDC" w:rsidRDefault="00672765">
      <w:pPr>
        <w:ind w:right="80"/>
        <w:jc w:val="right"/>
        <w:rPr>
          <w:b/>
        </w:rPr>
      </w:pPr>
      <w:r>
        <w:rPr>
          <w:b/>
        </w:rPr>
        <w:t>Diploma In Cyber &amp; Digital Security</w:t>
      </w:r>
    </w:p>
    <w:p w:rsidR="008B7FDC" w:rsidRDefault="00672765">
      <w:pPr>
        <w:ind w:right="80"/>
        <w:jc w:val="right"/>
        <w:rPr>
          <w:b/>
        </w:rPr>
      </w:pPr>
      <w:r>
        <w:rPr>
          <w:b/>
        </w:rPr>
        <w:t>Secure Web Applications (SWAP)</w:t>
      </w:r>
    </w:p>
    <w:p w:rsidR="008B7FDC" w:rsidRDefault="00672765">
      <w:pPr>
        <w:ind w:right="80"/>
        <w:jc w:val="right"/>
        <w:rPr>
          <w:b/>
        </w:rPr>
      </w:pPr>
      <w:r>
        <w:rPr>
          <w:b/>
        </w:rPr>
        <w:t>[Subject Code – CCD2C08]</w:t>
      </w:r>
    </w:p>
    <w:p w:rsidR="008B7FDC" w:rsidRDefault="00672765">
      <w:pPr>
        <w:ind w:right="80"/>
      </w:pPr>
      <w:r>
        <w:t xml:space="preserve"> </w:t>
      </w:r>
    </w:p>
    <w:p w:rsidR="008B7FDC" w:rsidRDefault="00672765">
      <w:pPr>
        <w:ind w:right="80"/>
      </w:pPr>
      <w:r>
        <w:t xml:space="preserve"> </w:t>
      </w:r>
    </w:p>
    <w:p w:rsidR="008B7FDC" w:rsidRDefault="00672765">
      <w:pPr>
        <w:ind w:right="80"/>
      </w:pPr>
      <w:r>
        <w:t xml:space="preserve"> </w:t>
      </w:r>
    </w:p>
    <w:p w:rsidR="008B7FDC" w:rsidRDefault="00672765">
      <w:pPr>
        <w:ind w:right="80"/>
        <w:jc w:val="center"/>
      </w:pPr>
      <w:r>
        <w:t xml:space="preserve"> </w:t>
      </w:r>
    </w:p>
    <w:p w:rsidR="008B7FDC" w:rsidRDefault="00672765">
      <w:pPr>
        <w:ind w:right="80"/>
        <w:jc w:val="center"/>
      </w:pPr>
      <w:r>
        <w:t xml:space="preserve"> </w:t>
      </w:r>
    </w:p>
    <w:p w:rsidR="008B7FDC" w:rsidRDefault="00672765">
      <w:pPr>
        <w:ind w:right="80"/>
        <w:jc w:val="center"/>
        <w:rPr>
          <w:b/>
        </w:rPr>
      </w:pPr>
      <w:r>
        <w:rPr>
          <w:b/>
        </w:rPr>
        <w:t>SECURE WEB APPLICATIONS</w:t>
      </w:r>
    </w:p>
    <w:p w:rsidR="008B7FDC" w:rsidRDefault="00672765">
      <w:pPr>
        <w:ind w:right="80"/>
        <w:jc w:val="center"/>
      </w:pPr>
      <w:r>
        <w:t xml:space="preserve"> </w:t>
      </w:r>
    </w:p>
    <w:p w:rsidR="008B7FDC" w:rsidRDefault="00672765">
      <w:pPr>
        <w:ind w:right="80"/>
        <w:jc w:val="center"/>
        <w:rPr>
          <w:b/>
        </w:rPr>
      </w:pPr>
      <w:r>
        <w:rPr>
          <w:b/>
        </w:rPr>
        <w:t>Case Study</w:t>
      </w:r>
    </w:p>
    <w:p w:rsidR="008B7FDC" w:rsidRDefault="00672765">
      <w:pPr>
        <w:ind w:right="80"/>
        <w:jc w:val="center"/>
      </w:pPr>
      <w:r>
        <w:t xml:space="preserve"> </w:t>
      </w:r>
    </w:p>
    <w:p w:rsidR="008B7FDC" w:rsidRDefault="00672765">
      <w:pPr>
        <w:ind w:right="80"/>
        <w:jc w:val="center"/>
        <w:rPr>
          <w:b/>
        </w:rPr>
      </w:pPr>
      <w:r>
        <w:rPr>
          <w:b/>
        </w:rPr>
        <w:t>Final Report</w:t>
      </w:r>
    </w:p>
    <w:p w:rsidR="008B7FDC" w:rsidRDefault="00672765">
      <w:pPr>
        <w:ind w:right="80"/>
        <w:jc w:val="both"/>
      </w:pPr>
      <w:r>
        <w:t xml:space="preserve"> </w:t>
      </w:r>
    </w:p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0108E7" w:rsidRDefault="000108E7">
      <w:pPr>
        <w:rPr>
          <w:b/>
        </w:rPr>
      </w:pPr>
      <w:r>
        <w:rPr>
          <w:b/>
        </w:rPr>
        <w:br w:type="page"/>
      </w:r>
    </w:p>
    <w:p w:rsidR="008B7FDC" w:rsidRDefault="00672765">
      <w:pPr>
        <w:spacing w:line="360" w:lineRule="auto"/>
        <w:jc w:val="center"/>
        <w:rPr>
          <w:b/>
        </w:rPr>
      </w:pPr>
      <w:r>
        <w:rPr>
          <w:b/>
        </w:rPr>
        <w:lastRenderedPageBreak/>
        <w:t>Case Study Report Submission</w:t>
      </w:r>
    </w:p>
    <w:p w:rsidR="008B7FDC" w:rsidRDefault="00672765">
      <w:pPr>
        <w:spacing w:line="360" w:lineRule="auto"/>
        <w:ind w:left="1440" w:firstLine="720"/>
        <w:rPr>
          <w:b/>
        </w:rPr>
      </w:pPr>
      <w:r>
        <w:rPr>
          <w:b/>
        </w:rPr>
        <w:t xml:space="preserve">                 </w:t>
      </w:r>
      <w:r>
        <w:rPr>
          <w:b/>
        </w:rPr>
        <w:tab/>
      </w:r>
    </w:p>
    <w:p w:rsidR="008B7FDC" w:rsidRDefault="00672765">
      <w:pPr>
        <w:spacing w:line="360" w:lineRule="auto"/>
      </w:pPr>
      <w:r>
        <w:rPr>
          <w:b/>
        </w:rPr>
        <w:t xml:space="preserve">Practical Class </w:t>
      </w:r>
      <w:r>
        <w:t xml:space="preserve">: </w:t>
      </w:r>
      <w:r>
        <w:tab/>
        <w:t>P02</w:t>
      </w:r>
    </w:p>
    <w:p w:rsidR="008B7FDC" w:rsidRDefault="00672765">
      <w:pPr>
        <w:spacing w:line="360" w:lineRule="auto"/>
      </w:pPr>
      <w:r>
        <w:rPr>
          <w:b/>
        </w:rPr>
        <w:t>Submitted by</w:t>
      </w:r>
      <w:r>
        <w:t xml:space="preserve">:    </w:t>
      </w:r>
      <w:r>
        <w:tab/>
        <w:t>1604392I</w:t>
      </w:r>
      <w:r>
        <w:tab/>
        <w:t>Zarifhaziq B Zuqlhiffri</w:t>
      </w:r>
    </w:p>
    <w:p w:rsidR="008B7FDC" w:rsidRDefault="00672765">
      <w:pPr>
        <w:spacing w:line="360" w:lineRule="auto"/>
        <w:ind w:left="1440" w:firstLine="720"/>
      </w:pPr>
      <w:r>
        <w:t>1602886B</w:t>
      </w:r>
      <w:r>
        <w:tab/>
        <w:t>Gayathri Ramachandran</w:t>
      </w:r>
    </w:p>
    <w:p w:rsidR="008B7FDC" w:rsidRDefault="00672765">
      <w:pPr>
        <w:spacing w:line="360" w:lineRule="auto"/>
        <w:ind w:left="2160"/>
      </w:pPr>
      <w:r>
        <w:t>1605909I</w:t>
      </w:r>
      <w:r>
        <w:tab/>
        <w:t>Chua Yuan Xin</w:t>
      </w:r>
    </w:p>
    <w:p w:rsidR="008B7FDC" w:rsidRDefault="00672765">
      <w:pPr>
        <w:spacing w:line="360" w:lineRule="auto"/>
        <w:ind w:left="2160"/>
      </w:pPr>
      <w:r>
        <w:t>1605491H</w:t>
      </w:r>
      <w:r>
        <w:tab/>
        <w:t xml:space="preserve">Firoz Talib </w:t>
      </w:r>
    </w:p>
    <w:p w:rsidR="008B7FDC" w:rsidRDefault="00672765">
      <w:pPr>
        <w:spacing w:line="360" w:lineRule="auto"/>
      </w:pPr>
      <w:r>
        <w:rPr>
          <w:b/>
        </w:rPr>
        <w:t>Date:</w:t>
      </w:r>
      <w:r>
        <w:t xml:space="preserve">  11/02/2018</w:t>
      </w:r>
    </w:p>
    <w:p w:rsidR="008B7FDC" w:rsidRDefault="00672765">
      <w:pPr>
        <w:spacing w:line="360" w:lineRule="auto"/>
      </w:pPr>
      <w:r>
        <w:t xml:space="preserve"> </w:t>
      </w:r>
    </w:p>
    <w:p w:rsidR="008B7FDC" w:rsidRDefault="00672765">
      <w:pPr>
        <w:jc w:val="both"/>
        <w:rPr>
          <w:b/>
        </w:rPr>
      </w:pPr>
      <w:r>
        <w:rPr>
          <w:b/>
        </w:rPr>
        <w:t>“By submitting this work, I am / we are declaring that I am / we are the originator(s) of this work and that all other original sources used in this work has been appropriately acknowledged.</w:t>
      </w:r>
    </w:p>
    <w:p w:rsidR="008B7FDC" w:rsidRDefault="00672765">
      <w:r>
        <w:t xml:space="preserve"> </w:t>
      </w:r>
    </w:p>
    <w:p w:rsidR="008B7FDC" w:rsidRDefault="00672765">
      <w:pPr>
        <w:jc w:val="both"/>
        <w:rPr>
          <w:b/>
        </w:rPr>
      </w:pPr>
      <w:r>
        <w:rPr>
          <w:b/>
        </w:rPr>
        <w:t xml:space="preserve"> I / We understand that plagiarism is the act of taking and usi</w:t>
      </w:r>
      <w:r>
        <w:rPr>
          <w:b/>
        </w:rPr>
        <w:t>ng the whole or any part of another person’s work and presenting it as my/ our own without proper acknowledgement.</w:t>
      </w:r>
    </w:p>
    <w:p w:rsidR="008B7FDC" w:rsidRDefault="00672765">
      <w:r>
        <w:t xml:space="preserve"> </w:t>
      </w:r>
    </w:p>
    <w:p w:rsidR="008B7FDC" w:rsidRDefault="00672765">
      <w:pPr>
        <w:jc w:val="both"/>
        <w:rPr>
          <w:b/>
        </w:rPr>
      </w:pPr>
      <w:r>
        <w:rPr>
          <w:b/>
        </w:rPr>
        <w:t>I / We also understand that plagiarism is an academic offence and that disciplinary action will be taken for plagiarism.”</w:t>
      </w:r>
    </w:p>
    <w:p w:rsidR="008B7FDC" w:rsidRDefault="00672765">
      <w:pPr>
        <w:jc w:val="both"/>
      </w:pPr>
      <w:r>
        <w:t xml:space="preserve"> </w:t>
      </w:r>
    </w:p>
    <w:p w:rsidR="008B7FDC" w:rsidRDefault="00672765">
      <w:r>
        <w:t xml:space="preserve"> </w:t>
      </w:r>
    </w:p>
    <w:p w:rsidR="008B7FDC" w:rsidRDefault="00672765">
      <w:pPr>
        <w:rPr>
          <w:b/>
          <w:smallCaps/>
        </w:rPr>
      </w:pPr>
      <w:r>
        <w:rPr>
          <w:b/>
          <w:smallCaps/>
        </w:rPr>
        <w:t>Name and Sign</w:t>
      </w:r>
      <w:r>
        <w:rPr>
          <w:b/>
          <w:smallCaps/>
        </w:rPr>
        <w:t>ature of student: Zarifhaziq B Zulqhiffri</w:t>
      </w:r>
    </w:p>
    <w:p w:rsidR="008B7FDC" w:rsidRDefault="00672765">
      <w:r>
        <w:t xml:space="preserve"> </w:t>
      </w:r>
    </w:p>
    <w:p w:rsidR="008B7FDC" w:rsidRDefault="00672765">
      <w:pPr>
        <w:rPr>
          <w:b/>
          <w:smallCaps/>
        </w:rPr>
      </w:pPr>
      <w:r>
        <w:rPr>
          <w:b/>
          <w:smallCaps/>
        </w:rPr>
        <w:t>Name and Signature of student: Gayathri Ramachandran</w:t>
      </w:r>
    </w:p>
    <w:p w:rsidR="008B7FDC" w:rsidRDefault="00672765">
      <w:r>
        <w:t xml:space="preserve"> </w:t>
      </w:r>
    </w:p>
    <w:p w:rsidR="008B7FDC" w:rsidRDefault="00672765">
      <w:pPr>
        <w:rPr>
          <w:b/>
          <w:smallCaps/>
        </w:rPr>
      </w:pPr>
      <w:r>
        <w:rPr>
          <w:b/>
          <w:smallCaps/>
        </w:rPr>
        <w:t>Name and Signature of student: Chua Yuan Xin</w:t>
      </w:r>
    </w:p>
    <w:p w:rsidR="008B7FDC" w:rsidRDefault="008B7FDC">
      <w:pPr>
        <w:rPr>
          <w:b/>
          <w:smallCaps/>
        </w:rPr>
      </w:pPr>
    </w:p>
    <w:p w:rsidR="008B7FDC" w:rsidRDefault="00672765">
      <w:pPr>
        <w:rPr>
          <w:b/>
          <w:smallCaps/>
        </w:rPr>
      </w:pPr>
      <w:r>
        <w:rPr>
          <w:b/>
          <w:smallCaps/>
        </w:rPr>
        <w:t>Name and Signature of student: Firoz Talib</w:t>
      </w:r>
    </w:p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/>
    <w:p w:rsidR="008B7FDC" w:rsidRDefault="008B7FDC">
      <w:pPr>
        <w:rPr>
          <w:b/>
        </w:rPr>
      </w:pPr>
    </w:p>
    <w:p w:rsidR="000108E7" w:rsidRDefault="000108E7">
      <w:pPr>
        <w:rPr>
          <w:b/>
        </w:rPr>
      </w:pPr>
      <w:r>
        <w:rPr>
          <w:b/>
        </w:rPr>
        <w:br w:type="page"/>
      </w:r>
    </w:p>
    <w:p w:rsidR="008B7FDC" w:rsidRDefault="00672765">
      <w:pPr>
        <w:jc w:val="center"/>
        <w:rPr>
          <w:b/>
        </w:rPr>
      </w:pPr>
      <w:r>
        <w:rPr>
          <w:b/>
        </w:rPr>
        <w:lastRenderedPageBreak/>
        <w:t>Unit Testing</w:t>
      </w:r>
    </w:p>
    <w:p w:rsidR="008B7FDC" w:rsidRDefault="008B7FDC">
      <w:pPr>
        <w:jc w:val="center"/>
        <w:rPr>
          <w:b/>
        </w:rPr>
      </w:pPr>
    </w:p>
    <w:p w:rsidR="008B7FDC" w:rsidRDefault="008B7FDC">
      <w:pPr>
        <w:jc w:val="center"/>
      </w:pPr>
    </w:p>
    <w:tbl>
      <w:tblPr>
        <w:tblStyle w:val="a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6285"/>
        <w:gridCol w:w="1455"/>
      </w:tblGrid>
      <w:tr w:rsidR="008B7FDC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jc w:val="center"/>
            </w:pPr>
            <w:r>
              <w:t>Name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jc w:val="center"/>
            </w:pPr>
            <w:r>
              <w:t>CRUD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jc w:val="center"/>
            </w:pPr>
            <w:r>
              <w:t>Check</w:t>
            </w:r>
          </w:p>
        </w:tc>
      </w:tr>
      <w:tr w:rsidR="008B7FDC">
        <w:trPr>
          <w:trHeight w:val="1260"/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jc w:val="center"/>
            </w:pPr>
            <w:r>
              <w:t>Firoz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C: None</w:t>
            </w:r>
          </w:p>
          <w:p w:rsidR="008B7FDC" w:rsidRDefault="00672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R: IT Personnel Login</w:t>
            </w:r>
          </w:p>
          <w:p w:rsidR="008B7FDC" w:rsidRDefault="00672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U: None</w:t>
            </w:r>
          </w:p>
          <w:p w:rsidR="008B7FDC" w:rsidRDefault="00672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D: Enable disabled auditor accounts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jc w:val="center"/>
              <w:rPr>
                <w:sz w:val="96"/>
                <w:szCs w:val="96"/>
              </w:rPr>
            </w:pPr>
            <w:r>
              <w:rPr>
                <w:rFonts w:ascii="Arial Unicode MS" w:eastAsia="Arial Unicode MS" w:hAnsi="Arial Unicode MS" w:cs="Arial Unicode MS"/>
                <w:sz w:val="96"/>
                <w:szCs w:val="96"/>
              </w:rPr>
              <w:t>√</w:t>
            </w:r>
          </w:p>
        </w:tc>
      </w:tr>
      <w:tr w:rsidR="008B7FDC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jc w:val="center"/>
            </w:pPr>
            <w:r>
              <w:t>Zarif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C: Create Audit Log Remarks</w:t>
            </w:r>
          </w:p>
          <w:p w:rsidR="008B7FDC" w:rsidRDefault="00672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R: View Audit logs and remarks / Login of auditor </w:t>
            </w:r>
          </w:p>
          <w:p w:rsidR="008B7FDC" w:rsidRDefault="00672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U: Edit audit log remarks</w:t>
            </w:r>
          </w:p>
          <w:p w:rsidR="008B7FDC" w:rsidRDefault="00672765">
            <w:pPr>
              <w:widowControl w:val="0"/>
              <w:spacing w:line="240" w:lineRule="auto"/>
            </w:pPr>
            <w:r>
              <w:rPr>
                <w:b/>
              </w:rPr>
              <w:t>D: Delete audit log remarks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96"/>
                <w:szCs w:val="96"/>
              </w:rPr>
              <w:t>√</w:t>
            </w:r>
          </w:p>
        </w:tc>
      </w:tr>
      <w:tr w:rsidR="008B7FDC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jc w:val="center"/>
            </w:pPr>
            <w:r>
              <w:t>Gayathri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C: Registration for customers</w:t>
            </w:r>
          </w:p>
          <w:p w:rsidR="008B7FDC" w:rsidRDefault="00672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R: View customer account info / Login of customer /View movies </w:t>
            </w:r>
          </w:p>
          <w:p w:rsidR="008B7FDC" w:rsidRDefault="00672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U: Edit customer account info</w:t>
            </w:r>
          </w:p>
          <w:p w:rsidR="008B7FDC" w:rsidRDefault="00672765">
            <w:pPr>
              <w:widowControl w:val="0"/>
              <w:spacing w:line="240" w:lineRule="auto"/>
            </w:pPr>
            <w:r>
              <w:rPr>
                <w:b/>
              </w:rPr>
              <w:t>D: Delete customer 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96"/>
                <w:szCs w:val="96"/>
              </w:rPr>
              <w:t>√</w:t>
            </w:r>
          </w:p>
        </w:tc>
      </w:tr>
      <w:tr w:rsidR="008B7FDC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jc w:val="center"/>
            </w:pPr>
            <w:r>
              <w:t>Yuan Xin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C: Create IT Personnel and Auditor Accounts</w:t>
            </w:r>
          </w:p>
          <w:p w:rsidR="008B7FDC" w:rsidRDefault="00672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R: Login of Admin / View auditor and IT personnel details</w:t>
            </w:r>
          </w:p>
          <w:p w:rsidR="008B7FDC" w:rsidRDefault="00672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U: Edit auditor and I</w:t>
            </w:r>
            <w:r>
              <w:rPr>
                <w:b/>
              </w:rPr>
              <w:t>T personnel account details</w:t>
            </w:r>
          </w:p>
          <w:p w:rsidR="008B7FDC" w:rsidRDefault="00672765">
            <w:pPr>
              <w:widowControl w:val="0"/>
              <w:spacing w:line="240" w:lineRule="auto"/>
            </w:pPr>
            <w:r>
              <w:rPr>
                <w:b/>
              </w:rPr>
              <w:t>D: Deletion of IT personnel and auditor accounts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7FDC" w:rsidRDefault="00672765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96"/>
                <w:szCs w:val="96"/>
              </w:rPr>
              <w:t>√</w:t>
            </w:r>
          </w:p>
        </w:tc>
      </w:tr>
    </w:tbl>
    <w:p w:rsidR="008B7FDC" w:rsidRDefault="008B7FDC">
      <w:pPr>
        <w:widowControl w:val="0"/>
      </w:pPr>
    </w:p>
    <w:tbl>
      <w:tblPr>
        <w:tblStyle w:val="a0"/>
        <w:tblW w:w="9000" w:type="dxa"/>
        <w:tblInd w:w="1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7560"/>
      </w:tblGrid>
      <w:tr w:rsidR="008B7FDC">
        <w:trPr>
          <w:trHeight w:val="480"/>
        </w:trPr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Names</w:t>
            </w:r>
          </w:p>
        </w:tc>
        <w:tc>
          <w:tcPr>
            <w:tcW w:w="75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Roles and workload</w:t>
            </w:r>
          </w:p>
        </w:tc>
      </w:tr>
      <w:tr w:rsidR="008B7FDC">
        <w:trPr>
          <w:trHeight w:val="880"/>
        </w:trPr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Zarif</w:t>
            </w:r>
          </w:p>
        </w:tc>
        <w:tc>
          <w:tcPr>
            <w:tcW w:w="75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Auditor role: Event Logs, Creation, Deletion and Updates of Personal Particulars/Audit Log Remarks, Logins and Logouts of users, Session Management and Audit Logs</w:t>
            </w:r>
          </w:p>
        </w:tc>
      </w:tr>
      <w:tr w:rsidR="008B7FDC">
        <w:trPr>
          <w:trHeight w:val="1040"/>
        </w:trPr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Gayathri</w:t>
            </w:r>
          </w:p>
        </w:tc>
        <w:tc>
          <w:tcPr>
            <w:tcW w:w="75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role: Login and Registration of customers, Update, View and Deletion of Customer Information and Accounts, ReCaptcha Function</w:t>
            </w:r>
            <w:bookmarkStart w:id="1" w:name="_GoBack"/>
            <w:bookmarkEnd w:id="1"/>
          </w:p>
        </w:tc>
      </w:tr>
      <w:tr w:rsidR="008B7FDC">
        <w:trPr>
          <w:trHeight w:val="1260"/>
        </w:trPr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Yuanxin</w:t>
            </w:r>
          </w:p>
        </w:tc>
        <w:tc>
          <w:tcPr>
            <w:tcW w:w="75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 Role: Creation of IT Personnel and Auditor Accounts, Update and Deletion of Staff Personal Particulars, Enable IT Personnel Accounts, One-Time Password (OTP) Function</w:t>
            </w:r>
          </w:p>
        </w:tc>
      </w:tr>
      <w:tr w:rsidR="008B7FDC" w:rsidTr="000108E7">
        <w:trPr>
          <w:trHeight w:val="1100"/>
        </w:trPr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Firoz</w:t>
            </w:r>
          </w:p>
        </w:tc>
        <w:tc>
          <w:tcPr>
            <w:tcW w:w="756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8B7FDC" w:rsidRDefault="0067276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Personnel Role: Enable Auditor Accounts, Set Login Restriction fo</w:t>
            </w:r>
            <w:r>
              <w:rPr>
                <w:sz w:val="28"/>
                <w:szCs w:val="28"/>
              </w:rPr>
              <w:t>r all staff during unauthorized timing, Storing passwords using Hash + Salt</w:t>
            </w:r>
          </w:p>
        </w:tc>
      </w:tr>
    </w:tbl>
    <w:p w:rsidR="008B7FDC" w:rsidRDefault="008B7FDC" w:rsidP="000108E7"/>
    <w:sectPr w:rsidR="008B7FDC">
      <w:headerReference w:type="default" r:id="rId7"/>
      <w:footerReference w:type="default" r:id="rId8"/>
      <w:footerReference w:type="first" r:id="rId9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765" w:rsidRDefault="00672765">
      <w:pPr>
        <w:spacing w:line="240" w:lineRule="auto"/>
      </w:pPr>
      <w:r>
        <w:separator/>
      </w:r>
    </w:p>
  </w:endnote>
  <w:endnote w:type="continuationSeparator" w:id="0">
    <w:p w:rsidR="00672765" w:rsidRDefault="00672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FDC" w:rsidRDefault="00672765">
    <w:pPr>
      <w:jc w:val="right"/>
    </w:pPr>
    <w:r>
      <w:fldChar w:fldCharType="begin"/>
    </w:r>
    <w:r>
      <w:instrText>PAGE</w:instrText>
    </w:r>
    <w:r w:rsidR="000108E7">
      <w:fldChar w:fldCharType="separate"/>
    </w:r>
    <w:r w:rsidR="000108E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FDC" w:rsidRDefault="008B7F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765" w:rsidRDefault="00672765">
      <w:pPr>
        <w:spacing w:line="240" w:lineRule="auto"/>
      </w:pPr>
      <w:r>
        <w:separator/>
      </w:r>
    </w:p>
  </w:footnote>
  <w:footnote w:type="continuationSeparator" w:id="0">
    <w:p w:rsidR="00672765" w:rsidRDefault="00672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7FDC" w:rsidRDefault="008B7FD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7FDC"/>
    <w:rsid w:val="000108E7"/>
    <w:rsid w:val="00672765"/>
    <w:rsid w:val="008B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0A43"/>
  <w15:docId w15:val="{5BAA63A2-7EC2-4F91-A46F-9A45DAB2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Zarif </cp:lastModifiedBy>
  <cp:revision>2</cp:revision>
  <dcterms:created xsi:type="dcterms:W3CDTF">2018-02-12T09:07:00Z</dcterms:created>
  <dcterms:modified xsi:type="dcterms:W3CDTF">2018-02-12T09:07:00Z</dcterms:modified>
</cp:coreProperties>
</file>