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目的要求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熟悉I/O流。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进一步熟悉C语言的基本语句。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熟悉顺序结构中语句的执行过程。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能设计简单的顺序结构程序。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cs="Arial"/>
          <w:b/>
          <w:bCs/>
          <w:sz w:val="32"/>
          <w:szCs w:val="32"/>
          <w:lang w:val="en-US" w:eastAsia="zh-CN"/>
        </w:rPr>
        <w:t>实验过程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上机题1：编写程序：输入任意3个整数，求他们的平均值。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上机题2：输入并运行以下程序（设将x赋值为5，y赋值为6，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ch1赋值为’a’，ch2赋值为’b’，赋值为’c’)。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上机题3：输入并运行程序，分析运算结果。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上机题4：输入并运行程序，分析运算结果。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上机题5：输入并运行程序，分析运算结果。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上机题6：编程实现：从键盘输入圆半径，求圆的周长和面积。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上机题7：编程实现：从键盘输入2个变量的值，其中a=5,b=6，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然后将2个变量的值进行交换，使得a=6,b=5。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cs="Arial"/>
          <w:b/>
          <w:bCs/>
          <w:sz w:val="32"/>
          <w:szCs w:val="32"/>
          <w:lang w:val="en-US" w:eastAsia="zh-CN"/>
        </w:rPr>
        <w:t>小结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通过本次实验学习使我熟悉I/O流，进一步熟悉C语言的基本语句，熟悉顺序结构中语句的执行过程，能设计简单的顺序结构程序。</w:t>
      </w:r>
    </w:p>
    <w:p>
      <w:pPr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C3E4"/>
    <w:multiLevelType w:val="singleLevel"/>
    <w:tmpl w:val="59C3C3E4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59C3C473"/>
    <w:multiLevelType w:val="singleLevel"/>
    <w:tmpl w:val="59C3C473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47D48"/>
    <w:rsid w:val="49847D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2017-10-15T10:16:00Z</dcterms:created>
  <dc:creator>曹鑫源</dc:creator>
  <cp:lastModifiedBy>曹鑫源</cp:lastModifiedBy>
  <dcterms:modified xsi:type="dcterms:W3CDTF">2017-10-15T10:22:34Z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