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CF" w:rsidRPr="00D123CF" w:rsidRDefault="00D123CF" w:rsidP="0000797D">
      <w:pPr>
        <w:spacing w:beforeLines="800" w:before="2496"/>
        <w:jc w:val="center"/>
        <w:rPr>
          <w:rFonts w:cs="Times New Roman"/>
          <w:b/>
          <w:sz w:val="48"/>
          <w:szCs w:val="48"/>
        </w:rPr>
      </w:pPr>
    </w:p>
    <w:p w:rsidR="00D123CF" w:rsidRPr="00D123CF" w:rsidRDefault="0090727E" w:rsidP="00B61D65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 w:hint="eastAsia"/>
          <w:b/>
          <w:sz w:val="48"/>
          <w:szCs w:val="48"/>
        </w:rPr>
        <w:t>05C02</w:t>
      </w:r>
      <w:r>
        <w:rPr>
          <w:rFonts w:cs="Times New Roman" w:hint="eastAsia"/>
          <w:b/>
          <w:sz w:val="48"/>
          <w:szCs w:val="48"/>
        </w:rPr>
        <w:t>车型</w:t>
      </w:r>
      <w:r>
        <w:rPr>
          <w:rFonts w:cs="Times New Roman"/>
          <w:b/>
          <w:sz w:val="48"/>
          <w:szCs w:val="48"/>
        </w:rPr>
        <w:t>空调</w:t>
      </w:r>
      <w:r>
        <w:rPr>
          <w:rFonts w:cs="Times New Roman" w:hint="eastAsia"/>
          <w:b/>
          <w:sz w:val="48"/>
          <w:szCs w:val="48"/>
        </w:rPr>
        <w:t>PHM</w:t>
      </w:r>
      <w:r>
        <w:rPr>
          <w:rFonts w:cs="Times New Roman" w:hint="eastAsia"/>
          <w:b/>
          <w:sz w:val="48"/>
          <w:szCs w:val="48"/>
        </w:rPr>
        <w:t>开发</w:t>
      </w:r>
      <w:r>
        <w:rPr>
          <w:rFonts w:cs="Times New Roman"/>
          <w:b/>
          <w:sz w:val="48"/>
          <w:szCs w:val="48"/>
        </w:rPr>
        <w:t>需求规格书</w:t>
      </w:r>
    </w:p>
    <w:p w:rsidR="00D123CF" w:rsidRPr="00D123CF" w:rsidRDefault="00BD3B40" w:rsidP="0000797D">
      <w:pPr>
        <w:widowControl/>
        <w:topLinePunct/>
        <w:spacing w:beforeLines="1200" w:before="3744" w:afterLines="50" w:after="156"/>
        <w:ind w:leftChars="800" w:left="1920" w:rightChars="400" w:right="960"/>
        <w:jc w:val="left"/>
        <w:textAlignment w:val="center"/>
        <w:rPr>
          <w:rFonts w:cs="Times New Roman"/>
          <w:noProof/>
          <w:sz w:val="36"/>
          <w:szCs w:val="36"/>
        </w:rPr>
      </w:pPr>
      <w:r>
        <w:rPr>
          <w:rFonts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C8679" wp14:editId="667F7DE3">
                <wp:simplePos x="0" y="0"/>
                <wp:positionH relativeFrom="column">
                  <wp:posOffset>2098936</wp:posOffset>
                </wp:positionH>
                <wp:positionV relativeFrom="paragraph">
                  <wp:posOffset>2731944</wp:posOffset>
                </wp:positionV>
                <wp:extent cx="2684145" cy="0"/>
                <wp:effectExtent l="0" t="0" r="2095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E5882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15.1pt" to="376.6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D123CF" w:rsidRPr="00D123CF">
        <w:rPr>
          <w:rFonts w:cs="Times New Roman" w:hint="eastAsia"/>
          <w:noProof/>
          <w:sz w:val="36"/>
          <w:szCs w:val="36"/>
        </w:rPr>
        <w:t>编</w:t>
      </w:r>
      <w:r w:rsidR="00D123CF" w:rsidRPr="00D123CF">
        <w:rPr>
          <w:rFonts w:cs="Times New Roman" w:hint="eastAsia"/>
          <w:noProof/>
          <w:sz w:val="36"/>
          <w:szCs w:val="36"/>
        </w:rPr>
        <w:t xml:space="preserve"> </w:t>
      </w:r>
      <w:r w:rsidR="00D123CF" w:rsidRPr="00D123CF">
        <w:rPr>
          <w:rFonts w:cs="Times New Roman"/>
          <w:noProof/>
          <w:sz w:val="36"/>
          <w:szCs w:val="36"/>
        </w:rPr>
        <w:t xml:space="preserve"> </w:t>
      </w:r>
      <w:r w:rsidR="00D123CF" w:rsidRPr="00D123CF">
        <w:rPr>
          <w:rFonts w:cs="Times New Roman" w:hint="eastAsia"/>
          <w:noProof/>
          <w:sz w:val="36"/>
          <w:szCs w:val="36"/>
        </w:rPr>
        <w:t>制：</w:t>
      </w:r>
      <w:r>
        <w:rPr>
          <w:rFonts w:cs="Times New Roman" w:hint="eastAsia"/>
          <w:noProof/>
          <w:sz w:val="36"/>
          <w:szCs w:val="36"/>
        </w:rPr>
        <w:t xml:space="preserve">      </w:t>
      </w:r>
      <w:r w:rsidR="0090727E">
        <w:rPr>
          <w:rFonts w:cs="Times New Roman"/>
          <w:noProof/>
          <w:sz w:val="36"/>
          <w:szCs w:val="36"/>
        </w:rPr>
        <w:t xml:space="preserve"> </w:t>
      </w:r>
      <w:r w:rsidR="0090727E">
        <w:rPr>
          <w:rFonts w:cs="Times New Roman" w:hint="eastAsia"/>
          <w:noProof/>
          <w:sz w:val="36"/>
          <w:szCs w:val="36"/>
        </w:rPr>
        <w:t>秦</w:t>
      </w:r>
      <w:r w:rsidR="0090727E">
        <w:rPr>
          <w:rFonts w:cs="Times New Roman" w:hint="eastAsia"/>
          <w:noProof/>
          <w:sz w:val="36"/>
          <w:szCs w:val="36"/>
        </w:rPr>
        <w:t xml:space="preserve">  </w:t>
      </w:r>
      <w:r w:rsidR="0090727E">
        <w:rPr>
          <w:rFonts w:cs="Times New Roman" w:hint="eastAsia"/>
          <w:noProof/>
          <w:sz w:val="36"/>
          <w:szCs w:val="36"/>
        </w:rPr>
        <w:t>敏</w:t>
      </w:r>
    </w:p>
    <w:p w:rsidR="00D123CF" w:rsidRPr="0090727E" w:rsidRDefault="0000797D" w:rsidP="00D123CF">
      <w:pPr>
        <w:widowControl/>
        <w:topLinePunct/>
        <w:spacing w:afterLines="50" w:after="156"/>
        <w:ind w:leftChars="800" w:left="1920" w:rightChars="400" w:right="960"/>
        <w:jc w:val="left"/>
        <w:textAlignment w:val="center"/>
        <w:rPr>
          <w:rFonts w:cs="Times New Roman"/>
          <w:noProof/>
          <w:sz w:val="36"/>
          <w:szCs w:val="36"/>
        </w:rPr>
      </w:pPr>
      <w:r>
        <w:rPr>
          <w:rFonts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7BF49" wp14:editId="7A0214B4">
                <wp:simplePos x="0" y="0"/>
                <wp:positionH relativeFrom="column">
                  <wp:posOffset>2124606</wp:posOffset>
                </wp:positionH>
                <wp:positionV relativeFrom="paragraph">
                  <wp:posOffset>347484</wp:posOffset>
                </wp:positionV>
                <wp:extent cx="2659093" cy="6263"/>
                <wp:effectExtent l="0" t="0" r="27305" b="323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093" cy="62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80ED8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27.35pt" to="376.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D123CF" w:rsidRPr="00D123CF">
        <w:rPr>
          <w:rFonts w:cs="Times New Roman" w:hint="eastAsia"/>
          <w:noProof/>
          <w:sz w:val="36"/>
          <w:szCs w:val="36"/>
        </w:rPr>
        <w:t>审</w:t>
      </w:r>
      <w:r w:rsidR="00D123CF" w:rsidRPr="00D123CF">
        <w:rPr>
          <w:rFonts w:cs="Times New Roman" w:hint="eastAsia"/>
          <w:noProof/>
          <w:sz w:val="36"/>
          <w:szCs w:val="36"/>
        </w:rPr>
        <w:t xml:space="preserve">  </w:t>
      </w:r>
      <w:r w:rsidR="00D123CF" w:rsidRPr="00D123CF">
        <w:rPr>
          <w:rFonts w:cs="Times New Roman" w:hint="eastAsia"/>
          <w:noProof/>
          <w:sz w:val="36"/>
          <w:szCs w:val="36"/>
        </w:rPr>
        <w:t>核：</w:t>
      </w:r>
      <w:r w:rsidR="00D55295">
        <w:rPr>
          <w:rFonts w:cs="Times New Roman" w:hint="eastAsia"/>
          <w:noProof/>
          <w:sz w:val="36"/>
          <w:szCs w:val="36"/>
        </w:rPr>
        <w:t xml:space="preserve">      </w:t>
      </w:r>
      <w:r w:rsidR="0090727E">
        <w:rPr>
          <w:rFonts w:cs="Times New Roman"/>
          <w:noProof/>
          <w:sz w:val="36"/>
          <w:szCs w:val="36"/>
        </w:rPr>
        <w:t xml:space="preserve"> </w:t>
      </w:r>
      <w:r w:rsidR="0090727E">
        <w:rPr>
          <w:rFonts w:cs="Times New Roman" w:hint="eastAsia"/>
          <w:noProof/>
          <w:sz w:val="36"/>
          <w:szCs w:val="36"/>
        </w:rPr>
        <w:t>叶笑</w:t>
      </w:r>
      <w:r w:rsidR="0090727E">
        <w:rPr>
          <w:rFonts w:cs="Times New Roman"/>
          <w:noProof/>
          <w:sz w:val="36"/>
          <w:szCs w:val="36"/>
        </w:rPr>
        <w:t>冬</w:t>
      </w:r>
    </w:p>
    <w:bookmarkStart w:id="0" w:name="OLE_LINK1"/>
    <w:bookmarkStart w:id="1" w:name="OLE_LINK2"/>
    <w:p w:rsidR="00BE50A4" w:rsidRDefault="0000797D" w:rsidP="00BE50A4">
      <w:pPr>
        <w:ind w:leftChars="800" w:left="1920"/>
        <w:rPr>
          <w:rFonts w:cs="Times New Roman"/>
          <w:noProof/>
          <w:sz w:val="36"/>
          <w:szCs w:val="36"/>
        </w:rPr>
      </w:pPr>
      <w:r>
        <w:rPr>
          <w:rFonts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4B17F" wp14:editId="06EA3F64">
                <wp:simplePos x="0" y="0"/>
                <wp:positionH relativeFrom="column">
                  <wp:posOffset>2112080</wp:posOffset>
                </wp:positionH>
                <wp:positionV relativeFrom="paragraph">
                  <wp:posOffset>340698</wp:posOffset>
                </wp:positionV>
                <wp:extent cx="2696671" cy="6263"/>
                <wp:effectExtent l="0" t="0" r="27940" b="323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671" cy="62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F7484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26.85pt" to="378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D123CF" w:rsidRPr="00D123CF">
        <w:rPr>
          <w:rFonts w:cs="Times New Roman" w:hint="eastAsia"/>
          <w:noProof/>
          <w:sz w:val="36"/>
          <w:szCs w:val="36"/>
        </w:rPr>
        <w:t>批</w:t>
      </w:r>
      <w:r w:rsidR="00D123CF" w:rsidRPr="00D123CF">
        <w:rPr>
          <w:rFonts w:cs="Times New Roman" w:hint="eastAsia"/>
          <w:noProof/>
          <w:sz w:val="36"/>
          <w:szCs w:val="36"/>
        </w:rPr>
        <w:t xml:space="preserve">  </w:t>
      </w:r>
      <w:r w:rsidR="00D123CF" w:rsidRPr="00D123CF">
        <w:rPr>
          <w:rFonts w:cs="Times New Roman" w:hint="eastAsia"/>
          <w:noProof/>
          <w:sz w:val="36"/>
          <w:szCs w:val="36"/>
        </w:rPr>
        <w:t>准：</w:t>
      </w:r>
      <w:bookmarkEnd w:id="0"/>
      <w:bookmarkEnd w:id="1"/>
      <w:r w:rsidR="00D55295">
        <w:rPr>
          <w:rFonts w:cs="Times New Roman" w:hint="eastAsia"/>
          <w:noProof/>
          <w:sz w:val="36"/>
          <w:szCs w:val="36"/>
        </w:rPr>
        <w:t xml:space="preserve">      </w:t>
      </w:r>
      <w:r w:rsidR="0090727E">
        <w:rPr>
          <w:rFonts w:cs="Times New Roman"/>
          <w:noProof/>
          <w:sz w:val="36"/>
          <w:szCs w:val="36"/>
        </w:rPr>
        <w:t xml:space="preserve"> </w:t>
      </w:r>
      <w:r w:rsidR="00D55295">
        <w:rPr>
          <w:rFonts w:cs="Times New Roman" w:hint="eastAsia"/>
          <w:noProof/>
          <w:sz w:val="36"/>
          <w:szCs w:val="36"/>
        </w:rPr>
        <w:t>席雪艳</w:t>
      </w:r>
    </w:p>
    <w:p w:rsidR="00BE50A4" w:rsidRPr="00025934" w:rsidRDefault="00BE50A4" w:rsidP="00BE50A4">
      <w:pPr>
        <w:rPr>
          <w:rFonts w:cs="Times New Roman"/>
          <w:noProof/>
          <w:sz w:val="36"/>
          <w:szCs w:val="36"/>
        </w:rPr>
      </w:pPr>
    </w:p>
    <w:p w:rsidR="00D123CF" w:rsidRPr="00D123CF" w:rsidRDefault="00D123CF" w:rsidP="00BE50A4">
      <w:pPr>
        <w:rPr>
          <w:rFonts w:cs="Times New Roman"/>
          <w:sz w:val="28"/>
          <w:szCs w:val="28"/>
          <w:u w:val="single"/>
        </w:rPr>
      </w:pPr>
      <w:r w:rsidRPr="00D123CF">
        <w:rPr>
          <w:rFonts w:cs="Times New Roman" w:hint="eastAsia"/>
          <w:szCs w:val="21"/>
          <w:u w:val="thick"/>
        </w:rPr>
        <w:t xml:space="preserve">                                                                  </w:t>
      </w:r>
    </w:p>
    <w:p w:rsidR="00D123CF" w:rsidRDefault="00DE4FC4" w:rsidP="00DE4FC4">
      <w:pPr>
        <w:jc w:val="left"/>
        <w:rPr>
          <w:rFonts w:cs="Times New Roman"/>
          <w:sz w:val="32"/>
          <w:szCs w:val="32"/>
        </w:rPr>
      </w:pPr>
      <w:r w:rsidRPr="00581CCD">
        <w:rPr>
          <w:b/>
          <w:noProof/>
          <w:color w:val="000000" w:themeColor="text1"/>
        </w:rPr>
        <w:drawing>
          <wp:inline distT="0" distB="0" distL="0" distR="0" wp14:anchorId="4ECC5FF6" wp14:editId="118A4333">
            <wp:extent cx="1333500" cy="3500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c_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872" cy="3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3CF" w:rsidRPr="00DE4FC4">
        <w:rPr>
          <w:rFonts w:cs="Times New Roman" w:hint="eastAsia"/>
          <w:sz w:val="32"/>
          <w:szCs w:val="32"/>
        </w:rPr>
        <w:t>上海电气集团股份有限公司中央研究院</w:t>
      </w:r>
    </w:p>
    <w:p w:rsidR="00025934" w:rsidRPr="00D123CF" w:rsidRDefault="00025934" w:rsidP="00025934">
      <w:pPr>
        <w:jc w:val="center"/>
        <w:rPr>
          <w:rFonts w:cs="Times New Roman"/>
          <w:sz w:val="28"/>
          <w:szCs w:val="28"/>
        </w:rPr>
      </w:pPr>
      <w:r>
        <w:rPr>
          <w:rFonts w:cs="Times New Roman" w:hint="eastAsia"/>
          <w:sz w:val="32"/>
          <w:szCs w:val="32"/>
        </w:rPr>
        <w:t>2020</w:t>
      </w:r>
      <w:r>
        <w:rPr>
          <w:rFonts w:cs="Times New Roman" w:hint="eastAsia"/>
          <w:sz w:val="32"/>
          <w:szCs w:val="32"/>
        </w:rPr>
        <w:t>年</w:t>
      </w:r>
      <w:r w:rsidR="00CC53A5">
        <w:rPr>
          <w:rFonts w:cs="Times New Roman" w:hint="eastAsia"/>
          <w:sz w:val="32"/>
          <w:szCs w:val="32"/>
        </w:rPr>
        <w:t>5</w:t>
      </w:r>
      <w:r>
        <w:rPr>
          <w:rFonts w:cs="Times New Roman" w:hint="eastAsia"/>
          <w:sz w:val="32"/>
          <w:szCs w:val="32"/>
        </w:rPr>
        <w:t>月</w:t>
      </w:r>
      <w:r w:rsidR="00CC53A5">
        <w:rPr>
          <w:rFonts w:cs="Times New Roman" w:hint="eastAsia"/>
          <w:sz w:val="32"/>
          <w:szCs w:val="32"/>
        </w:rPr>
        <w:t>7</w:t>
      </w:r>
      <w:r>
        <w:rPr>
          <w:rFonts w:cs="Times New Roman" w:hint="eastAsia"/>
          <w:sz w:val="32"/>
          <w:szCs w:val="32"/>
        </w:rPr>
        <w:t>日</w:t>
      </w:r>
    </w:p>
    <w:p w:rsidR="00D123CF" w:rsidRPr="00E56C52" w:rsidRDefault="00D123CF" w:rsidP="00BE50A4">
      <w:pPr>
        <w:spacing w:beforeLines="100" w:before="312"/>
        <w:jc w:val="center"/>
        <w:rPr>
          <w:rFonts w:asciiTheme="majorEastAsia" w:eastAsiaTheme="majorEastAsia" w:hAnsiTheme="majorEastAsia" w:cs="Times New Roman"/>
          <w:b/>
          <w:bCs/>
          <w:sz w:val="32"/>
          <w:szCs w:val="32"/>
        </w:rPr>
      </w:pPr>
      <w:r w:rsidRPr="00E56C52">
        <w:rPr>
          <w:rFonts w:asciiTheme="majorEastAsia" w:eastAsiaTheme="majorEastAsia" w:hAnsiTheme="majorEastAsia" w:cs="Times New Roman"/>
          <w:b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711FF" wp14:editId="249A2BCB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76400" t="38100" r="19050" b="609600"/>
                <wp:wrapNone/>
                <wp:docPr id="7" name="线形标注 2(带强调线)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3CF" w:rsidRDefault="00D123CF" w:rsidP="00D123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711FF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线形标注 2(带强调线) 7" o:spid="_x0000_s1026" type="#_x0000_t45" style="position:absolute;left:0;text-align:left;margin-left:271.45pt;margin-top:-600.6pt;width:1in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" adj="-39600,42660,-20565">
                <v:textbox>
                  <w:txbxContent>
                    <w:p w:rsidR="00D123CF" w:rsidRDefault="00D123CF" w:rsidP="00D123CF"/>
                  </w:txbxContent>
                </v:textbox>
                <o:callout v:ext="edit" minusy="t"/>
              </v:shape>
            </w:pict>
          </mc:Fallback>
        </mc:AlternateContent>
      </w:r>
      <w:r w:rsidRPr="00E56C52">
        <w:rPr>
          <w:rFonts w:asciiTheme="majorEastAsia" w:eastAsiaTheme="majorEastAsia" w:hAnsiTheme="majorEastAsia" w:cs="Times New Roman" w:hint="eastAsia"/>
          <w:b/>
          <w:bCs/>
          <w:sz w:val="32"/>
          <w:szCs w:val="32"/>
        </w:rPr>
        <w:t>目录</w:t>
      </w:r>
    </w:p>
    <w:p w:rsidR="00E56C52" w:rsidRPr="00E56C52" w:rsidRDefault="0095016C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TOC \o "1-3" \u </w:instrText>
      </w:r>
      <w:r w:rsidRPr="00E56C52">
        <w:rPr>
          <w:sz w:val="24"/>
          <w:szCs w:val="24"/>
        </w:rPr>
        <w:fldChar w:fldCharType="separate"/>
      </w:r>
      <w:r w:rsidR="00E56C52" w:rsidRPr="00E56C52">
        <w:rPr>
          <w:sz w:val="24"/>
          <w:szCs w:val="24"/>
        </w:rPr>
        <w:t>更改记录</w:t>
      </w:r>
      <w:r w:rsidR="00E56C52" w:rsidRPr="00E56C52">
        <w:rPr>
          <w:sz w:val="24"/>
          <w:szCs w:val="24"/>
        </w:rPr>
        <w:tab/>
      </w:r>
      <w:r w:rsidR="00E56C52" w:rsidRPr="00E56C52">
        <w:rPr>
          <w:sz w:val="24"/>
          <w:szCs w:val="24"/>
        </w:rPr>
        <w:fldChar w:fldCharType="begin"/>
      </w:r>
      <w:r w:rsidR="00E56C52" w:rsidRPr="00E56C52">
        <w:rPr>
          <w:sz w:val="24"/>
          <w:szCs w:val="24"/>
        </w:rPr>
        <w:instrText xml:space="preserve"> PAGEREF _Toc39069436 \h </w:instrText>
      </w:r>
      <w:r w:rsidR="00E56C52" w:rsidRPr="00E56C52">
        <w:rPr>
          <w:sz w:val="24"/>
          <w:szCs w:val="24"/>
        </w:rPr>
      </w:r>
      <w:r w:rsidR="00E56C52" w:rsidRPr="00E56C52">
        <w:rPr>
          <w:sz w:val="24"/>
          <w:szCs w:val="24"/>
        </w:rPr>
        <w:fldChar w:fldCharType="separate"/>
      </w:r>
      <w:r w:rsidR="00E56C52" w:rsidRPr="00E56C52">
        <w:rPr>
          <w:sz w:val="24"/>
          <w:szCs w:val="24"/>
        </w:rPr>
        <w:t>3</w:t>
      </w:r>
      <w:r w:rsidR="00E56C52"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1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项目概述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_Toc39069437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4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2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文档说明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_Toc39069438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4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3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开发范围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_Toc39069439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4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4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数据条件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_Toc39069440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4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5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技术要求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_Toc39069441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5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21"/>
        <w:spacing w:line="360" w:lineRule="auto"/>
        <w:rPr>
          <w:rFonts w:ascii="Times New Roman" w:eastAsiaTheme="minorEastAsia" w:hAnsi="Times New Roman"/>
          <w:bCs w:val="0"/>
          <w:szCs w:val="24"/>
        </w:rPr>
      </w:pPr>
      <w:r w:rsidRPr="00E56C52">
        <w:rPr>
          <w:rFonts w:ascii="Times New Roman" w:hAnsi="Times New Roman"/>
          <w:szCs w:val="24"/>
        </w:rPr>
        <w:t xml:space="preserve">5.1 </w:t>
      </w:r>
      <w:r w:rsidRPr="00E56C52">
        <w:rPr>
          <w:rFonts w:ascii="Times New Roman" w:hAnsi="Times New Roman"/>
          <w:szCs w:val="24"/>
        </w:rPr>
        <w:t>系统目标</w:t>
      </w:r>
      <w:r w:rsidRPr="00E56C52">
        <w:rPr>
          <w:rFonts w:ascii="Times New Roman" w:hAnsi="Times New Roman"/>
          <w:szCs w:val="24"/>
        </w:rPr>
        <w:tab/>
      </w:r>
      <w:r w:rsidRPr="00E56C52">
        <w:rPr>
          <w:rFonts w:ascii="Times New Roman" w:hAnsi="Times New Roman"/>
          <w:szCs w:val="24"/>
        </w:rPr>
        <w:fldChar w:fldCharType="begin"/>
      </w:r>
      <w:r w:rsidRPr="00E56C52">
        <w:rPr>
          <w:rFonts w:ascii="Times New Roman" w:hAnsi="Times New Roman"/>
          <w:szCs w:val="24"/>
        </w:rPr>
        <w:instrText xml:space="preserve"> PAGEREF _Toc39069442 \h </w:instrText>
      </w:r>
      <w:r w:rsidRPr="00E56C52">
        <w:rPr>
          <w:rFonts w:ascii="Times New Roman" w:hAnsi="Times New Roman"/>
          <w:szCs w:val="24"/>
        </w:rPr>
      </w:r>
      <w:r w:rsidRPr="00E56C52">
        <w:rPr>
          <w:rFonts w:ascii="Times New Roman" w:hAnsi="Times New Roman"/>
          <w:szCs w:val="24"/>
        </w:rPr>
        <w:fldChar w:fldCharType="separate"/>
      </w:r>
      <w:r w:rsidRPr="00E56C52">
        <w:rPr>
          <w:rFonts w:ascii="Times New Roman" w:hAnsi="Times New Roman"/>
          <w:szCs w:val="24"/>
        </w:rPr>
        <w:t>5</w:t>
      </w:r>
      <w:r w:rsidRPr="00E56C52">
        <w:rPr>
          <w:rFonts w:ascii="Times New Roman" w:hAnsi="Times New Roman"/>
          <w:szCs w:val="24"/>
        </w:rPr>
        <w:fldChar w:fldCharType="end"/>
      </w:r>
    </w:p>
    <w:p w:rsidR="00E56C52" w:rsidRPr="00E56C52" w:rsidRDefault="00E56C52" w:rsidP="00E56C52">
      <w:pPr>
        <w:pStyle w:val="21"/>
        <w:spacing w:line="360" w:lineRule="auto"/>
        <w:rPr>
          <w:rFonts w:ascii="Times New Roman" w:eastAsiaTheme="minorEastAsia" w:hAnsi="Times New Roman"/>
          <w:bCs w:val="0"/>
          <w:szCs w:val="24"/>
        </w:rPr>
      </w:pPr>
      <w:r w:rsidRPr="00E56C52">
        <w:rPr>
          <w:rFonts w:ascii="Times New Roman" w:hAnsi="Times New Roman"/>
          <w:szCs w:val="24"/>
        </w:rPr>
        <w:t xml:space="preserve">5.2 </w:t>
      </w:r>
      <w:r w:rsidRPr="00E56C52">
        <w:rPr>
          <w:rFonts w:ascii="Times New Roman" w:hAnsi="Times New Roman"/>
          <w:szCs w:val="24"/>
        </w:rPr>
        <w:t>功能要求</w:t>
      </w:r>
      <w:r w:rsidRPr="00E56C52">
        <w:rPr>
          <w:rFonts w:ascii="Times New Roman" w:hAnsi="Times New Roman"/>
          <w:szCs w:val="24"/>
        </w:rPr>
        <w:tab/>
      </w:r>
      <w:r w:rsidRPr="00E56C52">
        <w:rPr>
          <w:rFonts w:ascii="Times New Roman" w:hAnsi="Times New Roman"/>
          <w:szCs w:val="24"/>
        </w:rPr>
        <w:fldChar w:fldCharType="begin"/>
      </w:r>
      <w:r w:rsidRPr="00E56C52">
        <w:rPr>
          <w:rFonts w:ascii="Times New Roman" w:hAnsi="Times New Roman"/>
          <w:szCs w:val="24"/>
        </w:rPr>
        <w:instrText xml:space="preserve"> PAGEREF _Toc39069443 \h </w:instrText>
      </w:r>
      <w:r w:rsidRPr="00E56C52">
        <w:rPr>
          <w:rFonts w:ascii="Times New Roman" w:hAnsi="Times New Roman"/>
          <w:szCs w:val="24"/>
        </w:rPr>
      </w:r>
      <w:r w:rsidRPr="00E56C52">
        <w:rPr>
          <w:rFonts w:ascii="Times New Roman" w:hAnsi="Times New Roman"/>
          <w:szCs w:val="24"/>
        </w:rPr>
        <w:fldChar w:fldCharType="separate"/>
      </w:r>
      <w:r w:rsidRPr="00E56C52">
        <w:rPr>
          <w:rFonts w:ascii="Times New Roman" w:hAnsi="Times New Roman"/>
          <w:szCs w:val="24"/>
        </w:rPr>
        <w:t>6</w:t>
      </w:r>
      <w:r w:rsidRPr="00E56C52">
        <w:rPr>
          <w:rFonts w:ascii="Times New Roman" w:hAnsi="Times New Roman"/>
          <w:szCs w:val="24"/>
        </w:rPr>
        <w:fldChar w:fldCharType="end"/>
      </w:r>
    </w:p>
    <w:p w:rsidR="00E56C52" w:rsidRPr="00E56C52" w:rsidRDefault="00E56C52" w:rsidP="00E56C52">
      <w:pPr>
        <w:pStyle w:val="21"/>
        <w:spacing w:line="360" w:lineRule="auto"/>
        <w:rPr>
          <w:rFonts w:ascii="Times New Roman" w:eastAsiaTheme="minorEastAsia" w:hAnsi="Times New Roman"/>
          <w:bCs w:val="0"/>
          <w:szCs w:val="24"/>
        </w:rPr>
      </w:pPr>
      <w:r w:rsidRPr="00E56C52">
        <w:rPr>
          <w:rFonts w:ascii="Times New Roman" w:hAnsi="Times New Roman"/>
          <w:szCs w:val="24"/>
        </w:rPr>
        <w:t xml:space="preserve">5.3 </w:t>
      </w:r>
      <w:r w:rsidRPr="00E56C52">
        <w:rPr>
          <w:rFonts w:ascii="Times New Roman" w:hAnsi="Times New Roman"/>
          <w:szCs w:val="24"/>
        </w:rPr>
        <w:t>性能要求</w:t>
      </w:r>
      <w:r w:rsidRPr="00E56C52">
        <w:rPr>
          <w:rFonts w:ascii="Times New Roman" w:hAnsi="Times New Roman"/>
          <w:szCs w:val="24"/>
        </w:rPr>
        <w:tab/>
      </w:r>
      <w:r w:rsidRPr="00E56C52">
        <w:rPr>
          <w:rFonts w:ascii="Times New Roman" w:hAnsi="Times New Roman"/>
          <w:szCs w:val="24"/>
        </w:rPr>
        <w:fldChar w:fldCharType="begin"/>
      </w:r>
      <w:r w:rsidRPr="00E56C52">
        <w:rPr>
          <w:rFonts w:ascii="Times New Roman" w:hAnsi="Times New Roman"/>
          <w:szCs w:val="24"/>
        </w:rPr>
        <w:instrText xml:space="preserve"> PAGEREF _Toc39069444 \h </w:instrText>
      </w:r>
      <w:r w:rsidRPr="00E56C52">
        <w:rPr>
          <w:rFonts w:ascii="Times New Roman" w:hAnsi="Times New Roman"/>
          <w:szCs w:val="24"/>
        </w:rPr>
      </w:r>
      <w:r w:rsidRPr="00E56C52">
        <w:rPr>
          <w:rFonts w:ascii="Times New Roman" w:hAnsi="Times New Roman"/>
          <w:szCs w:val="24"/>
        </w:rPr>
        <w:fldChar w:fldCharType="separate"/>
      </w:r>
      <w:r w:rsidRPr="00E56C52">
        <w:rPr>
          <w:rFonts w:ascii="Times New Roman" w:hAnsi="Times New Roman"/>
          <w:szCs w:val="24"/>
        </w:rPr>
        <w:t>8</w:t>
      </w:r>
      <w:r w:rsidRPr="00E56C52">
        <w:rPr>
          <w:rFonts w:ascii="Times New Roman" w:hAnsi="Times New Roman"/>
          <w:szCs w:val="24"/>
        </w:rPr>
        <w:fldChar w:fldCharType="end"/>
      </w:r>
    </w:p>
    <w:p w:rsidR="00E56C52" w:rsidRPr="00E56C52" w:rsidRDefault="00E56C52" w:rsidP="00E56C52">
      <w:pPr>
        <w:pStyle w:val="21"/>
        <w:spacing w:line="360" w:lineRule="auto"/>
        <w:rPr>
          <w:rFonts w:ascii="Times New Roman" w:eastAsiaTheme="minorEastAsia" w:hAnsi="Times New Roman"/>
          <w:bCs w:val="0"/>
          <w:szCs w:val="24"/>
        </w:rPr>
      </w:pPr>
      <w:r w:rsidRPr="00E56C52">
        <w:rPr>
          <w:rFonts w:ascii="Times New Roman" w:hAnsi="Times New Roman"/>
          <w:szCs w:val="24"/>
        </w:rPr>
        <w:t xml:space="preserve">5.4 </w:t>
      </w:r>
      <w:r w:rsidRPr="00E56C52">
        <w:rPr>
          <w:rFonts w:ascii="Times New Roman" w:hAnsi="Times New Roman"/>
          <w:szCs w:val="24"/>
        </w:rPr>
        <w:t>接口要求</w:t>
      </w:r>
      <w:r w:rsidRPr="00E56C52">
        <w:rPr>
          <w:rFonts w:ascii="Times New Roman" w:hAnsi="Times New Roman"/>
          <w:szCs w:val="24"/>
        </w:rPr>
        <w:tab/>
      </w:r>
      <w:r w:rsidRPr="00E56C52">
        <w:rPr>
          <w:rFonts w:ascii="Times New Roman" w:hAnsi="Times New Roman"/>
          <w:szCs w:val="24"/>
        </w:rPr>
        <w:fldChar w:fldCharType="begin"/>
      </w:r>
      <w:r w:rsidRPr="00E56C52">
        <w:rPr>
          <w:rFonts w:ascii="Times New Roman" w:hAnsi="Times New Roman"/>
          <w:szCs w:val="24"/>
        </w:rPr>
        <w:instrText xml:space="preserve"> PAGEREF _Toc39069445 \h </w:instrText>
      </w:r>
      <w:r w:rsidRPr="00E56C52">
        <w:rPr>
          <w:rFonts w:ascii="Times New Roman" w:hAnsi="Times New Roman"/>
          <w:szCs w:val="24"/>
        </w:rPr>
      </w:r>
      <w:r w:rsidRPr="00E56C52">
        <w:rPr>
          <w:rFonts w:ascii="Times New Roman" w:hAnsi="Times New Roman"/>
          <w:szCs w:val="24"/>
        </w:rPr>
        <w:fldChar w:fldCharType="separate"/>
      </w:r>
      <w:r w:rsidRPr="00E56C52">
        <w:rPr>
          <w:rFonts w:ascii="Times New Roman" w:hAnsi="Times New Roman"/>
          <w:szCs w:val="24"/>
        </w:rPr>
        <w:t>9</w:t>
      </w:r>
      <w:r w:rsidRPr="00E56C52">
        <w:rPr>
          <w:rFonts w:ascii="Times New Roman" w:hAnsi="Times New Roman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6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测试与联调要求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_Toc39069446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9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21"/>
        <w:spacing w:line="360" w:lineRule="auto"/>
        <w:rPr>
          <w:rFonts w:ascii="Times New Roman" w:eastAsiaTheme="minorEastAsia" w:hAnsi="Times New Roman"/>
          <w:bCs w:val="0"/>
          <w:szCs w:val="24"/>
        </w:rPr>
      </w:pPr>
      <w:r w:rsidRPr="00E56C52">
        <w:rPr>
          <w:rFonts w:ascii="Times New Roman" w:hAnsi="Times New Roman"/>
          <w:szCs w:val="24"/>
        </w:rPr>
        <w:t>6.1 PHM</w:t>
      </w:r>
      <w:r w:rsidRPr="00E56C52">
        <w:rPr>
          <w:rFonts w:ascii="Times New Roman" w:hAnsi="Times New Roman"/>
          <w:szCs w:val="24"/>
        </w:rPr>
        <w:t>模型测试</w:t>
      </w:r>
      <w:r w:rsidRPr="00E56C52">
        <w:rPr>
          <w:rFonts w:ascii="Times New Roman" w:hAnsi="Times New Roman"/>
          <w:szCs w:val="24"/>
        </w:rPr>
        <w:tab/>
      </w:r>
      <w:r w:rsidRPr="00E56C52">
        <w:rPr>
          <w:rFonts w:ascii="Times New Roman" w:hAnsi="Times New Roman"/>
          <w:szCs w:val="24"/>
        </w:rPr>
        <w:fldChar w:fldCharType="begin"/>
      </w:r>
      <w:r w:rsidRPr="00E56C52">
        <w:rPr>
          <w:rFonts w:ascii="Times New Roman" w:hAnsi="Times New Roman"/>
          <w:szCs w:val="24"/>
        </w:rPr>
        <w:instrText xml:space="preserve"> PAGEREF _Toc39069447 \h </w:instrText>
      </w:r>
      <w:r w:rsidRPr="00E56C52">
        <w:rPr>
          <w:rFonts w:ascii="Times New Roman" w:hAnsi="Times New Roman"/>
          <w:szCs w:val="24"/>
        </w:rPr>
      </w:r>
      <w:r w:rsidRPr="00E56C52">
        <w:rPr>
          <w:rFonts w:ascii="Times New Roman" w:hAnsi="Times New Roman"/>
          <w:szCs w:val="24"/>
        </w:rPr>
        <w:fldChar w:fldCharType="separate"/>
      </w:r>
      <w:r w:rsidRPr="00E56C52">
        <w:rPr>
          <w:rFonts w:ascii="Times New Roman" w:hAnsi="Times New Roman"/>
          <w:szCs w:val="24"/>
        </w:rPr>
        <w:t>9</w:t>
      </w:r>
      <w:r w:rsidRPr="00E56C52">
        <w:rPr>
          <w:rFonts w:ascii="Times New Roman" w:hAnsi="Times New Roman"/>
          <w:szCs w:val="24"/>
        </w:rPr>
        <w:fldChar w:fldCharType="end"/>
      </w:r>
    </w:p>
    <w:p w:rsidR="00E56C52" w:rsidRPr="00E56C52" w:rsidRDefault="00E56C52" w:rsidP="00E56C52">
      <w:pPr>
        <w:pStyle w:val="21"/>
        <w:spacing w:line="360" w:lineRule="auto"/>
        <w:rPr>
          <w:rFonts w:ascii="Times New Roman" w:eastAsiaTheme="minorEastAsia" w:hAnsi="Times New Roman"/>
          <w:bCs w:val="0"/>
          <w:szCs w:val="24"/>
        </w:rPr>
      </w:pPr>
      <w:r w:rsidRPr="00E56C52">
        <w:rPr>
          <w:rFonts w:ascii="Times New Roman" w:hAnsi="Times New Roman"/>
          <w:szCs w:val="24"/>
        </w:rPr>
        <w:t xml:space="preserve">6.2 </w:t>
      </w:r>
      <w:r w:rsidRPr="00E56C52">
        <w:rPr>
          <w:rFonts w:ascii="Times New Roman" w:hAnsi="Times New Roman"/>
          <w:szCs w:val="24"/>
        </w:rPr>
        <w:t>系统联调</w:t>
      </w:r>
      <w:r w:rsidRPr="00E56C52">
        <w:rPr>
          <w:rFonts w:ascii="Times New Roman" w:hAnsi="Times New Roman"/>
          <w:szCs w:val="24"/>
        </w:rPr>
        <w:tab/>
      </w:r>
      <w:r w:rsidRPr="00E56C52">
        <w:rPr>
          <w:rFonts w:ascii="Times New Roman" w:hAnsi="Times New Roman"/>
          <w:szCs w:val="24"/>
        </w:rPr>
        <w:fldChar w:fldCharType="begin"/>
      </w:r>
      <w:r w:rsidRPr="00E56C52">
        <w:rPr>
          <w:rFonts w:ascii="Times New Roman" w:hAnsi="Times New Roman"/>
          <w:szCs w:val="24"/>
        </w:rPr>
        <w:instrText xml:space="preserve"> PAGEREF _Toc39069448 \h </w:instrText>
      </w:r>
      <w:r w:rsidRPr="00E56C52">
        <w:rPr>
          <w:rFonts w:ascii="Times New Roman" w:hAnsi="Times New Roman"/>
          <w:szCs w:val="24"/>
        </w:rPr>
      </w:r>
      <w:r w:rsidRPr="00E56C52">
        <w:rPr>
          <w:rFonts w:ascii="Times New Roman" w:hAnsi="Times New Roman"/>
          <w:szCs w:val="24"/>
        </w:rPr>
        <w:fldChar w:fldCharType="separate"/>
      </w:r>
      <w:r w:rsidRPr="00E56C52">
        <w:rPr>
          <w:rFonts w:ascii="Times New Roman" w:hAnsi="Times New Roman"/>
          <w:szCs w:val="24"/>
        </w:rPr>
        <w:t>9</w:t>
      </w:r>
      <w:r w:rsidRPr="00E56C52">
        <w:rPr>
          <w:rFonts w:ascii="Times New Roman" w:hAnsi="Times New Roman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7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项目验收要求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_Toc39069449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10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8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项目计划要求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_Toc39069450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10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9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项目交付要求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_Toc39069451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10</w:t>
      </w:r>
      <w:r w:rsidRPr="00E56C52">
        <w:rPr>
          <w:sz w:val="24"/>
          <w:szCs w:val="24"/>
        </w:rPr>
        <w:fldChar w:fldCharType="end"/>
      </w:r>
    </w:p>
    <w:p w:rsidR="00E56C52" w:rsidRPr="00E56C52" w:rsidRDefault="00E56C52" w:rsidP="00E56C52">
      <w:pPr>
        <w:pStyle w:val="11"/>
        <w:spacing w:line="360" w:lineRule="auto"/>
        <w:rPr>
          <w:rFonts w:eastAsiaTheme="minorEastAsia"/>
          <w:bCs w:val="0"/>
          <w:kern w:val="2"/>
          <w:sz w:val="24"/>
          <w:szCs w:val="24"/>
        </w:rPr>
      </w:pPr>
      <w:r w:rsidRPr="00E56C52">
        <w:rPr>
          <w:rFonts w:eastAsia="黑体"/>
          <w:sz w:val="24"/>
          <w:szCs w:val="24"/>
        </w:rPr>
        <w:t>10</w:t>
      </w:r>
      <w:r w:rsidRPr="00E56C52">
        <w:rPr>
          <w:sz w:val="24"/>
          <w:szCs w:val="24"/>
        </w:rPr>
        <w:t xml:space="preserve"> </w:t>
      </w:r>
      <w:r w:rsidRPr="00E56C52">
        <w:rPr>
          <w:sz w:val="24"/>
          <w:szCs w:val="24"/>
        </w:rPr>
        <w:t>质保要求</w:t>
      </w:r>
      <w:r w:rsidRPr="00E56C52">
        <w:rPr>
          <w:sz w:val="24"/>
          <w:szCs w:val="24"/>
        </w:rPr>
        <w:tab/>
      </w:r>
      <w:r w:rsidRPr="00E56C52">
        <w:rPr>
          <w:sz w:val="24"/>
          <w:szCs w:val="24"/>
        </w:rPr>
        <w:fldChar w:fldCharType="begin"/>
      </w:r>
      <w:r w:rsidRPr="00E56C52">
        <w:rPr>
          <w:sz w:val="24"/>
          <w:szCs w:val="24"/>
        </w:rPr>
        <w:instrText xml:space="preserve"> PAGEREF _Toc39069452 \h </w:instrText>
      </w:r>
      <w:r w:rsidRPr="00E56C52">
        <w:rPr>
          <w:sz w:val="24"/>
          <w:szCs w:val="24"/>
        </w:rPr>
      </w:r>
      <w:r w:rsidRPr="00E56C52">
        <w:rPr>
          <w:sz w:val="24"/>
          <w:szCs w:val="24"/>
        </w:rPr>
        <w:fldChar w:fldCharType="separate"/>
      </w:r>
      <w:r w:rsidRPr="00E56C52">
        <w:rPr>
          <w:sz w:val="24"/>
          <w:szCs w:val="24"/>
        </w:rPr>
        <w:t>11</w:t>
      </w:r>
      <w:r w:rsidRPr="00E56C52">
        <w:rPr>
          <w:sz w:val="24"/>
          <w:szCs w:val="24"/>
        </w:rPr>
        <w:fldChar w:fldCharType="end"/>
      </w:r>
    </w:p>
    <w:p w:rsidR="00D123CF" w:rsidRPr="0017353C" w:rsidRDefault="0095016C" w:rsidP="00E56C52">
      <w:pPr>
        <w:spacing w:line="360" w:lineRule="auto"/>
        <w:rPr>
          <w:rFonts w:cs="Times New Roman"/>
          <w:noProof/>
          <w:sz w:val="28"/>
          <w:szCs w:val="28"/>
        </w:rPr>
      </w:pPr>
      <w:r w:rsidRPr="00E56C52">
        <w:rPr>
          <w:rFonts w:cs="Times New Roman"/>
          <w:noProof/>
          <w:szCs w:val="24"/>
        </w:rPr>
        <w:fldChar w:fldCharType="end"/>
      </w:r>
    </w:p>
    <w:p w:rsidR="00D123CF" w:rsidRPr="00BD7CBB" w:rsidRDefault="00D123CF" w:rsidP="00D233FF">
      <w:pPr>
        <w:pStyle w:val="1"/>
        <w:pageBreakBefore/>
        <w:numPr>
          <w:ilvl w:val="0"/>
          <w:numId w:val="0"/>
        </w:numPr>
        <w:spacing w:after="240"/>
        <w:ind w:left="659" w:hangingChars="205" w:hanging="659"/>
        <w:rPr>
          <w:rFonts w:asciiTheme="majorEastAsia" w:hAnsiTheme="majorEastAsia"/>
        </w:rPr>
      </w:pPr>
      <w:bookmarkStart w:id="2" w:name="_Toc324496561"/>
      <w:bookmarkStart w:id="3" w:name="_Toc324496829"/>
      <w:bookmarkStart w:id="4" w:name="_Toc366003183"/>
      <w:bookmarkStart w:id="5" w:name="_Toc366071418"/>
      <w:bookmarkStart w:id="6" w:name="_Toc393802856"/>
      <w:bookmarkStart w:id="7" w:name="_Toc395271633"/>
      <w:bookmarkStart w:id="8" w:name="_Toc427685043"/>
      <w:bookmarkStart w:id="9" w:name="_Toc427685674"/>
      <w:bookmarkStart w:id="10" w:name="_Toc39069436"/>
      <w:r w:rsidRPr="00BD7CBB">
        <w:rPr>
          <w:rFonts w:asciiTheme="majorEastAsia" w:hAnsiTheme="majorEastAsia" w:hint="eastAsia"/>
        </w:rPr>
        <w:lastRenderedPageBreak/>
        <w:t>更</w:t>
      </w:r>
      <w:r w:rsidR="000D0881" w:rsidRPr="00BD7CBB">
        <w:rPr>
          <w:rFonts w:asciiTheme="majorEastAsia" w:hAnsiTheme="majorEastAsia" w:hint="eastAsia"/>
        </w:rPr>
        <w:t>改</w:t>
      </w:r>
      <w:r w:rsidRPr="00BD7CBB">
        <w:rPr>
          <w:rFonts w:asciiTheme="majorEastAsia" w:hAnsiTheme="majorEastAsia" w:hint="eastAsia"/>
        </w:rPr>
        <w:t>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4"/>
        <w:gridCol w:w="1276"/>
        <w:gridCol w:w="992"/>
        <w:gridCol w:w="4962"/>
      </w:tblGrid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00797D" w:rsidP="00D123CF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版本号</w:t>
            </w:r>
          </w:p>
        </w:tc>
        <w:tc>
          <w:tcPr>
            <w:tcW w:w="1304" w:type="dxa"/>
            <w:vAlign w:val="center"/>
          </w:tcPr>
          <w:p w:rsidR="00D123CF" w:rsidRPr="00D123CF" w:rsidRDefault="00D123CF" w:rsidP="00D123CF">
            <w:pPr>
              <w:jc w:val="center"/>
              <w:rPr>
                <w:rFonts w:cs="Times New Roman"/>
                <w:szCs w:val="20"/>
              </w:rPr>
            </w:pPr>
            <w:r w:rsidRPr="00D123CF">
              <w:rPr>
                <w:rFonts w:cs="Times New Roman" w:hint="eastAsia"/>
                <w:szCs w:val="20"/>
              </w:rPr>
              <w:t>日期</w:t>
            </w:r>
          </w:p>
        </w:tc>
        <w:tc>
          <w:tcPr>
            <w:tcW w:w="1276" w:type="dxa"/>
            <w:vAlign w:val="center"/>
          </w:tcPr>
          <w:p w:rsidR="00D123CF" w:rsidRPr="00D123CF" w:rsidRDefault="00D123CF" w:rsidP="00D123CF">
            <w:pPr>
              <w:jc w:val="center"/>
              <w:rPr>
                <w:rFonts w:cs="Times New Roman"/>
                <w:szCs w:val="20"/>
              </w:rPr>
            </w:pPr>
            <w:r w:rsidRPr="00D123CF">
              <w:rPr>
                <w:rFonts w:cs="Times New Roman" w:hint="eastAsia"/>
                <w:szCs w:val="20"/>
              </w:rPr>
              <w:t>章节</w:t>
            </w:r>
          </w:p>
        </w:tc>
        <w:tc>
          <w:tcPr>
            <w:tcW w:w="992" w:type="dxa"/>
            <w:vAlign w:val="center"/>
          </w:tcPr>
          <w:p w:rsidR="00D123CF" w:rsidRPr="00D123CF" w:rsidRDefault="000D0881" w:rsidP="00D123CF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更</w:t>
            </w:r>
            <w:r w:rsidR="00D123CF" w:rsidRPr="00D123CF">
              <w:rPr>
                <w:rFonts w:cs="Times New Roman" w:hint="eastAsia"/>
                <w:szCs w:val="20"/>
              </w:rPr>
              <w:t>改人</w:t>
            </w:r>
          </w:p>
        </w:tc>
        <w:tc>
          <w:tcPr>
            <w:tcW w:w="4962" w:type="dxa"/>
            <w:vAlign w:val="center"/>
          </w:tcPr>
          <w:p w:rsidR="00D123CF" w:rsidRPr="00D123CF" w:rsidRDefault="00D123CF" w:rsidP="00D123CF">
            <w:pPr>
              <w:jc w:val="center"/>
              <w:rPr>
                <w:rFonts w:cs="Times New Roman"/>
                <w:szCs w:val="20"/>
              </w:rPr>
            </w:pPr>
            <w:r w:rsidRPr="00D123CF">
              <w:rPr>
                <w:rFonts w:cs="Times New Roman" w:hint="eastAsia"/>
                <w:szCs w:val="20"/>
              </w:rPr>
              <w:t>更</w:t>
            </w:r>
            <w:r w:rsidR="000D0881">
              <w:rPr>
                <w:rFonts w:cs="Times New Roman" w:hint="eastAsia"/>
                <w:szCs w:val="20"/>
              </w:rPr>
              <w:t>改</w:t>
            </w:r>
            <w:r w:rsidRPr="00D123CF">
              <w:rPr>
                <w:rFonts w:cs="Times New Roman" w:hint="eastAsia"/>
                <w:szCs w:val="20"/>
              </w:rPr>
              <w:t>内容描述</w:t>
            </w: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3D6FF0" w:rsidRPr="00D123CF" w:rsidRDefault="00AF6E43" w:rsidP="003D6FF0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V1.0</w:t>
            </w:r>
          </w:p>
        </w:tc>
        <w:tc>
          <w:tcPr>
            <w:tcW w:w="1304" w:type="dxa"/>
            <w:vAlign w:val="center"/>
          </w:tcPr>
          <w:p w:rsidR="00D123CF" w:rsidRPr="00D123CF" w:rsidRDefault="00AF6E43" w:rsidP="003D6FF0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2020.4.7</w:t>
            </w:r>
          </w:p>
        </w:tc>
        <w:tc>
          <w:tcPr>
            <w:tcW w:w="1276" w:type="dxa"/>
            <w:vAlign w:val="center"/>
          </w:tcPr>
          <w:p w:rsidR="00D123CF" w:rsidRPr="00D123CF" w:rsidRDefault="00AF6E43" w:rsidP="003D6FF0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全部</w:t>
            </w:r>
          </w:p>
        </w:tc>
        <w:tc>
          <w:tcPr>
            <w:tcW w:w="992" w:type="dxa"/>
            <w:vAlign w:val="center"/>
          </w:tcPr>
          <w:p w:rsidR="00D123CF" w:rsidRPr="00D123CF" w:rsidRDefault="00AF6E43" w:rsidP="003D6FF0">
            <w:pPr>
              <w:jc w:val="center"/>
              <w:rPr>
                <w:rFonts w:cs="Times New Roman"/>
                <w:noProof/>
                <w:szCs w:val="20"/>
              </w:rPr>
            </w:pPr>
            <w:r>
              <w:rPr>
                <w:rFonts w:cs="Times New Roman" w:hint="eastAsia"/>
                <w:noProof/>
                <w:szCs w:val="20"/>
              </w:rPr>
              <w:t>秦敏</w:t>
            </w:r>
          </w:p>
        </w:tc>
        <w:tc>
          <w:tcPr>
            <w:tcW w:w="4962" w:type="dxa"/>
            <w:vAlign w:val="center"/>
          </w:tcPr>
          <w:p w:rsidR="00D123CF" w:rsidRPr="00D123CF" w:rsidRDefault="00AF6E43" w:rsidP="00D123CF">
            <w:pPr>
              <w:jc w:val="left"/>
              <w:rPr>
                <w:rFonts w:cs="Times New Roman"/>
                <w:noProof/>
                <w:szCs w:val="20"/>
              </w:rPr>
            </w:pPr>
            <w:r>
              <w:rPr>
                <w:rFonts w:cs="Times New Roman" w:hint="eastAsia"/>
                <w:noProof/>
                <w:szCs w:val="20"/>
              </w:rPr>
              <w:t>撰写</w:t>
            </w: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667E40" w:rsidP="00E56C52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V1.1</w:t>
            </w:r>
          </w:p>
        </w:tc>
        <w:tc>
          <w:tcPr>
            <w:tcW w:w="1304" w:type="dxa"/>
            <w:vAlign w:val="center"/>
          </w:tcPr>
          <w:p w:rsidR="00D123CF" w:rsidRPr="00D123CF" w:rsidRDefault="00667E40" w:rsidP="00667E40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2020.4.29</w:t>
            </w:r>
          </w:p>
        </w:tc>
        <w:tc>
          <w:tcPr>
            <w:tcW w:w="1276" w:type="dxa"/>
            <w:vAlign w:val="center"/>
          </w:tcPr>
          <w:p w:rsidR="00D123CF" w:rsidRPr="00D123CF" w:rsidRDefault="00E56C52" w:rsidP="00E56C52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全部</w:t>
            </w:r>
          </w:p>
        </w:tc>
        <w:tc>
          <w:tcPr>
            <w:tcW w:w="992" w:type="dxa"/>
            <w:vAlign w:val="center"/>
          </w:tcPr>
          <w:p w:rsidR="00D123CF" w:rsidRPr="00D123CF" w:rsidRDefault="00E56C52" w:rsidP="00E56C52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秦敏</w:t>
            </w:r>
          </w:p>
        </w:tc>
        <w:tc>
          <w:tcPr>
            <w:tcW w:w="4962" w:type="dxa"/>
            <w:vAlign w:val="center"/>
          </w:tcPr>
          <w:p w:rsidR="00D123CF" w:rsidRPr="00D123CF" w:rsidRDefault="00E56C52" w:rsidP="00D123CF">
            <w:pPr>
              <w:jc w:val="left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调整文体</w:t>
            </w:r>
            <w:r>
              <w:rPr>
                <w:rFonts w:cs="Times New Roman"/>
                <w:color w:val="0070C0"/>
                <w:szCs w:val="20"/>
              </w:rPr>
              <w:t>结构，增加</w:t>
            </w:r>
            <w:r>
              <w:rPr>
                <w:rFonts w:cs="Times New Roman" w:hint="eastAsia"/>
                <w:color w:val="0070C0"/>
                <w:szCs w:val="20"/>
              </w:rPr>
              <w:t>接口</w:t>
            </w:r>
            <w:r>
              <w:rPr>
                <w:rFonts w:cs="Times New Roman"/>
                <w:color w:val="0070C0"/>
                <w:szCs w:val="20"/>
              </w:rPr>
              <w:t>、测试联调、</w:t>
            </w:r>
            <w:r>
              <w:rPr>
                <w:rFonts w:cs="Times New Roman" w:hint="eastAsia"/>
                <w:color w:val="0070C0"/>
                <w:szCs w:val="20"/>
              </w:rPr>
              <w:t>项目</w:t>
            </w:r>
            <w:r>
              <w:rPr>
                <w:rFonts w:cs="Times New Roman"/>
                <w:color w:val="0070C0"/>
                <w:szCs w:val="20"/>
              </w:rPr>
              <w:t>验收、项目交付和质保等要求</w:t>
            </w:r>
          </w:p>
        </w:tc>
      </w:tr>
      <w:tr w:rsidR="00CC53A5" w:rsidRPr="00D123CF" w:rsidTr="00667E40">
        <w:trPr>
          <w:trHeight w:val="454"/>
        </w:trPr>
        <w:tc>
          <w:tcPr>
            <w:tcW w:w="959" w:type="dxa"/>
            <w:vAlign w:val="center"/>
          </w:tcPr>
          <w:p w:rsidR="00CC53A5" w:rsidRPr="00D123CF" w:rsidRDefault="00CC53A5" w:rsidP="00CC53A5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V1.2</w:t>
            </w:r>
          </w:p>
        </w:tc>
        <w:tc>
          <w:tcPr>
            <w:tcW w:w="1304" w:type="dxa"/>
            <w:vAlign w:val="center"/>
          </w:tcPr>
          <w:p w:rsidR="00CC53A5" w:rsidRPr="00D123CF" w:rsidRDefault="00CC53A5" w:rsidP="00CC53A5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2020.5.7</w:t>
            </w:r>
          </w:p>
        </w:tc>
        <w:tc>
          <w:tcPr>
            <w:tcW w:w="1276" w:type="dxa"/>
            <w:vAlign w:val="center"/>
          </w:tcPr>
          <w:p w:rsidR="00CC53A5" w:rsidRPr="00D123CF" w:rsidRDefault="00CC53A5" w:rsidP="00CC53A5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全部</w:t>
            </w:r>
          </w:p>
        </w:tc>
        <w:tc>
          <w:tcPr>
            <w:tcW w:w="992" w:type="dxa"/>
            <w:vAlign w:val="center"/>
          </w:tcPr>
          <w:p w:rsidR="00CC53A5" w:rsidRPr="00D123CF" w:rsidRDefault="00CC53A5" w:rsidP="00CC53A5">
            <w:pPr>
              <w:jc w:val="center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秦敏</w:t>
            </w:r>
          </w:p>
        </w:tc>
        <w:tc>
          <w:tcPr>
            <w:tcW w:w="4962" w:type="dxa"/>
            <w:vAlign w:val="center"/>
          </w:tcPr>
          <w:p w:rsidR="00CC53A5" w:rsidRPr="00D123CF" w:rsidRDefault="00CC53A5" w:rsidP="00CC53A5">
            <w:pPr>
              <w:jc w:val="left"/>
              <w:rPr>
                <w:rFonts w:cs="Times New Roman"/>
                <w:color w:val="0070C0"/>
                <w:szCs w:val="20"/>
              </w:rPr>
            </w:pPr>
            <w:r>
              <w:rPr>
                <w:rFonts w:cs="Times New Roman" w:hint="eastAsia"/>
                <w:color w:val="0070C0"/>
                <w:szCs w:val="20"/>
              </w:rPr>
              <w:t>个别</w:t>
            </w:r>
            <w:r>
              <w:rPr>
                <w:rFonts w:cs="Times New Roman"/>
                <w:color w:val="0070C0"/>
                <w:szCs w:val="20"/>
              </w:rPr>
              <w:t>文字表述修改，接口要求修改</w:t>
            </w: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</w:tr>
      <w:tr w:rsidR="00D123CF" w:rsidRPr="00D123CF" w:rsidTr="00667E40">
        <w:trPr>
          <w:trHeight w:val="454"/>
        </w:trPr>
        <w:tc>
          <w:tcPr>
            <w:tcW w:w="959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  <w:tc>
          <w:tcPr>
            <w:tcW w:w="4962" w:type="dxa"/>
            <w:vAlign w:val="center"/>
          </w:tcPr>
          <w:p w:rsidR="00D123CF" w:rsidRPr="00D123CF" w:rsidRDefault="00D123CF" w:rsidP="00D123CF">
            <w:pPr>
              <w:jc w:val="left"/>
              <w:rPr>
                <w:rFonts w:cs="Times New Roman"/>
                <w:szCs w:val="20"/>
              </w:rPr>
            </w:pPr>
          </w:p>
        </w:tc>
      </w:tr>
    </w:tbl>
    <w:p w:rsidR="001B08DA" w:rsidRDefault="001B08DA" w:rsidP="001B08DA">
      <w:pPr>
        <w:rPr>
          <w:noProof/>
        </w:rPr>
      </w:pPr>
    </w:p>
    <w:p w:rsidR="001B08DA" w:rsidRDefault="001B08DA" w:rsidP="001B08DA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D123CF" w:rsidRDefault="0054696D" w:rsidP="001B08DA">
      <w:pPr>
        <w:pStyle w:val="1"/>
        <w:rPr>
          <w:noProof/>
        </w:rPr>
      </w:pPr>
      <w:bookmarkStart w:id="11" w:name="_Toc39069437"/>
      <w:r>
        <w:rPr>
          <w:rFonts w:hint="eastAsia"/>
          <w:noProof/>
        </w:rPr>
        <w:lastRenderedPageBreak/>
        <w:t>项目</w:t>
      </w:r>
      <w:r w:rsidR="00BD3B40">
        <w:rPr>
          <w:rFonts w:hint="eastAsia"/>
          <w:noProof/>
        </w:rPr>
        <w:t>概述</w:t>
      </w:r>
      <w:bookmarkEnd w:id="11"/>
    </w:p>
    <w:p w:rsidR="0054696D" w:rsidRPr="001B08DA" w:rsidRDefault="0054696D" w:rsidP="0054696D">
      <w:pPr>
        <w:spacing w:line="360" w:lineRule="auto"/>
        <w:rPr>
          <w:rFonts w:cs="Times New Roman"/>
        </w:rPr>
      </w:pPr>
      <w:r>
        <w:rPr>
          <w:rFonts w:hint="eastAsia"/>
        </w:rPr>
        <w:t xml:space="preserve">    </w:t>
      </w:r>
      <w:r w:rsidRPr="001B08DA">
        <w:rPr>
          <w:rFonts w:cs="Times New Roman"/>
          <w:szCs w:val="24"/>
        </w:rPr>
        <w:t>本项目以上海地铁</w:t>
      </w:r>
      <w:r w:rsidRPr="001B08DA">
        <w:rPr>
          <w:rFonts w:cs="Times New Roman"/>
          <w:szCs w:val="24"/>
        </w:rPr>
        <w:t>5</w:t>
      </w:r>
      <w:r w:rsidRPr="001B08DA">
        <w:rPr>
          <w:rFonts w:cs="Times New Roman"/>
          <w:szCs w:val="24"/>
        </w:rPr>
        <w:t>号线智能维保示范工程为依托，</w:t>
      </w:r>
      <w:r w:rsidRPr="001B08DA">
        <w:rPr>
          <w:rFonts w:cs="Times New Roman"/>
        </w:rPr>
        <w:t>为满足</w:t>
      </w:r>
      <w:r w:rsidRPr="001B08DA">
        <w:rPr>
          <w:rFonts w:cs="Times New Roman"/>
          <w:szCs w:val="24"/>
        </w:rPr>
        <w:t>城市轨道交通智能运维与健康管理平台建设要求，同时满足对车辆、供电、信号专业关键设备进行智能监测和智能诊断的要求，现拟对上海地铁</w:t>
      </w:r>
      <w:r w:rsidRPr="001B08DA">
        <w:rPr>
          <w:rFonts w:cs="Times New Roman"/>
          <w:szCs w:val="24"/>
        </w:rPr>
        <w:t>5</w:t>
      </w:r>
      <w:r w:rsidRPr="001B08DA">
        <w:rPr>
          <w:rFonts w:cs="Times New Roman"/>
          <w:szCs w:val="24"/>
        </w:rPr>
        <w:t>号线</w:t>
      </w:r>
      <w:r w:rsidRPr="001B08DA">
        <w:rPr>
          <w:rFonts w:cs="Times New Roman"/>
          <w:szCs w:val="24"/>
        </w:rPr>
        <w:t>05C02</w:t>
      </w:r>
      <w:r w:rsidRPr="001B08DA">
        <w:rPr>
          <w:rFonts w:cs="Times New Roman"/>
          <w:szCs w:val="24"/>
        </w:rPr>
        <w:t>车型空调系统进行</w:t>
      </w:r>
      <w:r w:rsidRPr="001B08DA">
        <w:rPr>
          <w:rFonts w:cs="Times New Roman"/>
          <w:szCs w:val="24"/>
        </w:rPr>
        <w:t>PHM</w:t>
      </w:r>
      <w:r w:rsidRPr="001B08DA">
        <w:rPr>
          <w:rFonts w:cs="Times New Roman"/>
          <w:szCs w:val="24"/>
        </w:rPr>
        <w:t>研究，以实现车辆空调系统智能预测与健康管理，为维保业务提供支撑。本项目空调</w:t>
      </w:r>
      <w:r w:rsidRPr="001B08DA">
        <w:rPr>
          <w:rFonts w:cs="Times New Roman"/>
          <w:szCs w:val="24"/>
        </w:rPr>
        <w:t>PHM</w:t>
      </w:r>
      <w:r w:rsidRPr="001B08DA">
        <w:rPr>
          <w:rFonts w:cs="Times New Roman"/>
          <w:szCs w:val="24"/>
        </w:rPr>
        <w:t>模型开发委托上海电气中央研究院人工智能及应用研究室总体负责，本文中定义上海电气中央研究院轨交</w:t>
      </w:r>
      <w:r w:rsidR="00B32153">
        <w:rPr>
          <w:rFonts w:cs="Times New Roman" w:hint="eastAsia"/>
          <w:szCs w:val="24"/>
        </w:rPr>
        <w:t>运维</w:t>
      </w:r>
      <w:r w:rsidRPr="001B08DA">
        <w:rPr>
          <w:rFonts w:cs="Times New Roman"/>
          <w:szCs w:val="24"/>
        </w:rPr>
        <w:t>产品室为甲方，上海电气中央研究院人工智能及应用研究室为乙方。</w:t>
      </w:r>
    </w:p>
    <w:p w:rsidR="00D123CF" w:rsidRPr="00D123CF" w:rsidRDefault="0054696D" w:rsidP="001B08DA">
      <w:pPr>
        <w:pStyle w:val="1"/>
        <w:rPr>
          <w:noProof/>
        </w:rPr>
      </w:pPr>
      <w:bookmarkStart w:id="12" w:name="_Toc39069438"/>
      <w:r>
        <w:rPr>
          <w:rFonts w:hint="eastAsia"/>
          <w:noProof/>
        </w:rPr>
        <w:t>文档说明</w:t>
      </w:r>
      <w:bookmarkEnd w:id="12"/>
    </w:p>
    <w:p w:rsidR="00BD3B40" w:rsidRPr="001B08DA" w:rsidRDefault="00CD4AFA" w:rsidP="00CD4AFA">
      <w:pPr>
        <w:spacing w:line="360" w:lineRule="auto"/>
        <w:ind w:firstLineChars="200" w:firstLine="480"/>
        <w:rPr>
          <w:rFonts w:cs="Times New Roman"/>
        </w:rPr>
      </w:pPr>
      <w:r w:rsidRPr="001B08DA">
        <w:rPr>
          <w:rFonts w:cs="Times New Roman"/>
        </w:rPr>
        <w:t>为了使开发工作更加明确，本文档定义了空调系统故障预测与健康管理（</w:t>
      </w:r>
      <w:r w:rsidRPr="001B08DA">
        <w:rPr>
          <w:rFonts w:cs="Times New Roman"/>
        </w:rPr>
        <w:t>PHM</w:t>
      </w:r>
      <w:r w:rsidRPr="001B08DA">
        <w:rPr>
          <w:rFonts w:cs="Times New Roman"/>
        </w:rPr>
        <w:t>）的功能及非功能需求，主要包括</w:t>
      </w:r>
      <w:r w:rsidRPr="001B08DA">
        <w:rPr>
          <w:rFonts w:cs="Times New Roman"/>
        </w:rPr>
        <w:t>PHM</w:t>
      </w:r>
      <w:r w:rsidRPr="001B08DA">
        <w:rPr>
          <w:rFonts w:cs="Times New Roman"/>
        </w:rPr>
        <w:t>开发的范围、现有数据条件、技术要求、调试要求、验收要求等。技术要求</w:t>
      </w:r>
      <w:r w:rsidR="00C96CC8" w:rsidRPr="001B08DA">
        <w:rPr>
          <w:rFonts w:cs="Times New Roman"/>
        </w:rPr>
        <w:t>描述了空调系统</w:t>
      </w:r>
      <w:r w:rsidR="00C96CC8" w:rsidRPr="001B08DA">
        <w:rPr>
          <w:rFonts w:cs="Times New Roman"/>
        </w:rPr>
        <w:t>PHM</w:t>
      </w:r>
      <w:r w:rsidRPr="001B08DA">
        <w:rPr>
          <w:rFonts w:cs="Times New Roman"/>
        </w:rPr>
        <w:t>的各项功能要求、性能要求及接口要求等，</w:t>
      </w:r>
      <w:r w:rsidR="00C96CC8" w:rsidRPr="001B08DA">
        <w:rPr>
          <w:rFonts w:cs="Times New Roman"/>
        </w:rPr>
        <w:t>阐述了各项功能的具体含义及需要实现的功能效果。</w:t>
      </w:r>
    </w:p>
    <w:p w:rsidR="00BC6191" w:rsidRPr="00D123CF" w:rsidRDefault="00FA5D0D" w:rsidP="001B08DA">
      <w:pPr>
        <w:pStyle w:val="1"/>
        <w:rPr>
          <w:noProof/>
        </w:rPr>
      </w:pPr>
      <w:bookmarkStart w:id="13" w:name="_Toc39069439"/>
      <w:r>
        <w:rPr>
          <w:rFonts w:hint="eastAsia"/>
          <w:noProof/>
        </w:rPr>
        <w:t>开发范围</w:t>
      </w:r>
      <w:bookmarkEnd w:id="13"/>
    </w:p>
    <w:p w:rsidR="00C6568F" w:rsidRPr="00BC2ADE" w:rsidRDefault="001B08DA" w:rsidP="00FA5D0D">
      <w:pPr>
        <w:spacing w:line="360" w:lineRule="auto"/>
        <w:ind w:firstLineChars="200" w:firstLine="480"/>
        <w:rPr>
          <w:rFonts w:cs="Times New Roman"/>
        </w:rPr>
      </w:pPr>
      <w:r w:rsidRPr="00BC2ADE">
        <w:rPr>
          <w:rFonts w:cs="Times New Roman"/>
        </w:rPr>
        <w:t>本项目</w:t>
      </w:r>
      <w:r w:rsidR="00FA5D0D" w:rsidRPr="00BC2ADE">
        <w:rPr>
          <w:rFonts w:cs="Times New Roman"/>
        </w:rPr>
        <w:t>空调</w:t>
      </w:r>
      <w:r w:rsidR="00FA5D0D" w:rsidRPr="00BC2ADE">
        <w:rPr>
          <w:rFonts w:cs="Times New Roman"/>
        </w:rPr>
        <w:t>PHM</w:t>
      </w:r>
      <w:r w:rsidR="00FA5D0D" w:rsidRPr="00BC2ADE">
        <w:rPr>
          <w:rFonts w:cs="Times New Roman"/>
        </w:rPr>
        <w:t>开发</w:t>
      </w:r>
      <w:r w:rsidR="00BF46EE" w:rsidRPr="00BC2ADE">
        <w:rPr>
          <w:rFonts w:cs="Times New Roman"/>
        </w:rPr>
        <w:t>主要</w:t>
      </w:r>
      <w:r w:rsidR="00FA5D0D" w:rsidRPr="00BC2ADE">
        <w:rPr>
          <w:rFonts w:cs="Times New Roman"/>
        </w:rPr>
        <w:t>针对</w:t>
      </w:r>
      <w:r w:rsidR="00FA5D0D" w:rsidRPr="00BC2ADE">
        <w:rPr>
          <w:rFonts w:cs="Times New Roman"/>
        </w:rPr>
        <w:t>1</w:t>
      </w:r>
      <w:r w:rsidR="00FA5D0D" w:rsidRPr="00BC2ADE">
        <w:rPr>
          <w:rFonts w:cs="Times New Roman"/>
        </w:rPr>
        <w:t>列</w:t>
      </w:r>
      <w:r w:rsidR="00FA5D0D" w:rsidRPr="00BC2ADE">
        <w:rPr>
          <w:rFonts w:cs="Times New Roman"/>
        </w:rPr>
        <w:t>05C02</w:t>
      </w:r>
      <w:r w:rsidR="00FA5D0D" w:rsidRPr="00BC2ADE">
        <w:rPr>
          <w:rFonts w:cs="Times New Roman"/>
        </w:rPr>
        <w:t>车型共</w:t>
      </w:r>
      <w:r w:rsidR="00FA5D0D" w:rsidRPr="00BC2ADE">
        <w:rPr>
          <w:rFonts w:cs="Times New Roman"/>
        </w:rPr>
        <w:t>12</w:t>
      </w:r>
      <w:r w:rsidR="00FA5D0D" w:rsidRPr="00BC2ADE">
        <w:rPr>
          <w:rFonts w:cs="Times New Roman"/>
        </w:rPr>
        <w:t>台客室空调机组，不包含司机室空调机组。</w:t>
      </w:r>
      <w:r w:rsidR="00FA5D0D" w:rsidRPr="00BC2ADE">
        <w:rPr>
          <w:rFonts w:cs="Times New Roman"/>
        </w:rPr>
        <w:t>PHM</w:t>
      </w:r>
      <w:r w:rsidR="00FA5D0D" w:rsidRPr="00BC2ADE">
        <w:rPr>
          <w:rFonts w:cs="Times New Roman"/>
        </w:rPr>
        <w:t>开发输出</w:t>
      </w:r>
      <w:r w:rsidR="00145F6F" w:rsidRPr="00BC2ADE">
        <w:rPr>
          <w:rFonts w:cs="Times New Roman"/>
        </w:rPr>
        <w:t>成果为算法模型。</w:t>
      </w:r>
    </w:p>
    <w:p w:rsidR="001C087A" w:rsidRPr="00D123CF" w:rsidRDefault="00FA5D0D" w:rsidP="00FA5D0D">
      <w:pPr>
        <w:pStyle w:val="1"/>
      </w:pPr>
      <w:bookmarkStart w:id="14" w:name="_Toc39069440"/>
      <w:r>
        <w:rPr>
          <w:rFonts w:hint="eastAsia"/>
        </w:rPr>
        <w:t>数据条件</w:t>
      </w:r>
      <w:bookmarkEnd w:id="14"/>
    </w:p>
    <w:p w:rsidR="00FA5D0D" w:rsidRPr="00FA52CA" w:rsidRDefault="00FA5D0D" w:rsidP="00FA5D0D">
      <w:pPr>
        <w:spacing w:line="360" w:lineRule="auto"/>
        <w:ind w:firstLineChars="200" w:firstLine="480"/>
        <w:rPr>
          <w:rFonts w:cs="Times New Roman"/>
        </w:rPr>
      </w:pPr>
      <w:r w:rsidRPr="00FA52CA">
        <w:rPr>
          <w:rFonts w:cs="Times New Roman"/>
        </w:rPr>
        <w:t>上海地铁</w:t>
      </w:r>
      <w:r w:rsidRPr="00FA52CA">
        <w:rPr>
          <w:rFonts w:cs="Times New Roman"/>
        </w:rPr>
        <w:t xml:space="preserve">5 </w:t>
      </w:r>
      <w:r w:rsidRPr="00FA52CA">
        <w:rPr>
          <w:rFonts w:cs="Times New Roman"/>
        </w:rPr>
        <w:t>号线</w:t>
      </w:r>
      <w:r w:rsidRPr="00FA52CA">
        <w:rPr>
          <w:rFonts w:cs="Times New Roman"/>
        </w:rPr>
        <w:t>05C02</w:t>
      </w:r>
      <w:r w:rsidRPr="00FA52CA">
        <w:rPr>
          <w:rFonts w:cs="Times New Roman"/>
        </w:rPr>
        <w:t>车型空调机组数据主要包括原始数据、状态数据和结果数据（故障数据）。原始数据主要为传感器采集的温度、压力、电流等数据，状态数据主要为接触器、开关、风阀等部件的反馈信号，空调控制器根据采集的信号实现空调机组的运行控制，结果数据则为空调控制器自诊断产生的诊断数据及告警数据。空调控制系统包含但不限于以下数据：</w:t>
      </w:r>
    </w:p>
    <w:p w:rsidR="00FA5D0D" w:rsidRPr="00FA52CA" w:rsidRDefault="00FA5D0D" w:rsidP="00FA52CA">
      <w:pPr>
        <w:pStyle w:val="ae"/>
        <w:numPr>
          <w:ilvl w:val="0"/>
          <w:numId w:val="7"/>
        </w:numPr>
        <w:spacing w:line="360" w:lineRule="auto"/>
        <w:ind w:firstLineChars="0"/>
        <w:rPr>
          <w:rFonts w:cs="Times New Roman"/>
        </w:rPr>
      </w:pPr>
      <w:r w:rsidRPr="00FA52CA">
        <w:rPr>
          <w:rFonts w:cs="Times New Roman"/>
        </w:rPr>
        <w:t>控制指令：空调模式控制指令、空调温度设置调整指令、压缩机启动指令等；</w:t>
      </w:r>
    </w:p>
    <w:p w:rsidR="00FA5D0D" w:rsidRPr="00FA52CA" w:rsidRDefault="00FA5D0D" w:rsidP="00FA52CA">
      <w:pPr>
        <w:pStyle w:val="ae"/>
        <w:numPr>
          <w:ilvl w:val="0"/>
          <w:numId w:val="7"/>
        </w:numPr>
        <w:spacing w:line="360" w:lineRule="auto"/>
        <w:ind w:firstLineChars="0"/>
        <w:rPr>
          <w:rFonts w:cs="Times New Roman"/>
        </w:rPr>
      </w:pPr>
      <w:r w:rsidRPr="00FA52CA">
        <w:rPr>
          <w:rFonts w:cs="Times New Roman"/>
        </w:rPr>
        <w:t>原始信号：压缩机电流、压缩机吸入压力、新风温度、回风温度、送风温度、客室温度、冷凝器温度、蒸发器温度等；</w:t>
      </w:r>
    </w:p>
    <w:p w:rsidR="00FA5D0D" w:rsidRPr="00FA52CA" w:rsidRDefault="00FA5D0D" w:rsidP="00FA52CA">
      <w:pPr>
        <w:pStyle w:val="ae"/>
        <w:numPr>
          <w:ilvl w:val="0"/>
          <w:numId w:val="7"/>
        </w:numPr>
        <w:spacing w:line="360" w:lineRule="auto"/>
        <w:ind w:firstLineChars="0"/>
        <w:rPr>
          <w:rFonts w:cs="Times New Roman"/>
        </w:rPr>
      </w:pPr>
      <w:r w:rsidRPr="00FA52CA">
        <w:rPr>
          <w:rFonts w:cs="Times New Roman"/>
        </w:rPr>
        <w:lastRenderedPageBreak/>
        <w:t>状态信号：空调机组工作模式、风阀打开</w:t>
      </w:r>
      <w:r w:rsidRPr="00FA52CA">
        <w:rPr>
          <w:rFonts w:cs="Times New Roman"/>
        </w:rPr>
        <w:t>/</w:t>
      </w:r>
      <w:r w:rsidRPr="00FA52CA">
        <w:rPr>
          <w:rFonts w:cs="Times New Roman"/>
        </w:rPr>
        <w:t>关闭状态、压缩机运行状态、冷凝风机运行状态、通风机高速</w:t>
      </w:r>
      <w:r w:rsidRPr="00FA52CA">
        <w:rPr>
          <w:rFonts w:cs="Times New Roman"/>
        </w:rPr>
        <w:t>/</w:t>
      </w:r>
      <w:r w:rsidRPr="00FA52CA">
        <w:rPr>
          <w:rFonts w:cs="Times New Roman"/>
        </w:rPr>
        <w:t>低速运行状态、接触器</w:t>
      </w:r>
      <w:r w:rsidRPr="00FA52CA">
        <w:rPr>
          <w:rFonts w:cs="Times New Roman"/>
        </w:rPr>
        <w:t>/</w:t>
      </w:r>
      <w:r w:rsidRPr="00FA52CA">
        <w:rPr>
          <w:rFonts w:cs="Times New Roman"/>
        </w:rPr>
        <w:t>开关动作状态等；</w:t>
      </w:r>
    </w:p>
    <w:p w:rsidR="00FA5D0D" w:rsidRPr="00FA52CA" w:rsidRDefault="00FA5D0D" w:rsidP="00FA52CA">
      <w:pPr>
        <w:pStyle w:val="ae"/>
        <w:numPr>
          <w:ilvl w:val="0"/>
          <w:numId w:val="7"/>
        </w:numPr>
        <w:spacing w:line="360" w:lineRule="auto"/>
        <w:ind w:firstLineChars="0"/>
        <w:rPr>
          <w:rFonts w:cs="Times New Roman"/>
        </w:rPr>
      </w:pPr>
      <w:r w:rsidRPr="00FA52CA">
        <w:rPr>
          <w:rFonts w:cs="Times New Roman"/>
        </w:rPr>
        <w:t>诊断数据：主电源故障、变频器欠压锁定、变频器过流、系统排气温度过高、压缩机马保保护、吸气温度失效等；</w:t>
      </w:r>
    </w:p>
    <w:p w:rsidR="00FA5D0D" w:rsidRPr="00FA52CA" w:rsidRDefault="00FA5D0D" w:rsidP="00FA52CA">
      <w:pPr>
        <w:pStyle w:val="ae"/>
        <w:numPr>
          <w:ilvl w:val="0"/>
          <w:numId w:val="7"/>
        </w:numPr>
        <w:spacing w:line="360" w:lineRule="auto"/>
        <w:ind w:firstLineChars="0"/>
        <w:rPr>
          <w:rFonts w:cs="Times New Roman"/>
        </w:rPr>
      </w:pPr>
      <w:r w:rsidRPr="00FA52CA">
        <w:rPr>
          <w:rFonts w:cs="Times New Roman"/>
        </w:rPr>
        <w:t>告警数据：压缩机高压故障、冷凝风机故障、通风机故障、温度传感器故障、变频器故障、风阀故障、紧急逆变器故障等；</w:t>
      </w:r>
    </w:p>
    <w:p w:rsidR="00FA5D0D" w:rsidRPr="00FA52CA" w:rsidRDefault="00FA5D0D" w:rsidP="00FA5D0D">
      <w:pPr>
        <w:spacing w:line="360" w:lineRule="auto"/>
        <w:ind w:firstLineChars="200" w:firstLine="480"/>
        <w:rPr>
          <w:rFonts w:cs="Times New Roman"/>
        </w:rPr>
      </w:pPr>
      <w:r w:rsidRPr="00FA52CA">
        <w:rPr>
          <w:rFonts w:cs="Times New Roman"/>
        </w:rPr>
        <w:t>整车空调控制系统与车辆</w:t>
      </w:r>
      <w:r w:rsidRPr="00FA52CA">
        <w:rPr>
          <w:rFonts w:cs="Times New Roman"/>
        </w:rPr>
        <w:t>TCMS</w:t>
      </w:r>
      <w:r w:rsidRPr="00FA52CA">
        <w:rPr>
          <w:rFonts w:cs="Times New Roman"/>
        </w:rPr>
        <w:t>网络和维护以太网进行通讯，空调机组接收来自</w:t>
      </w:r>
      <w:r w:rsidRPr="00FA52CA">
        <w:rPr>
          <w:rFonts w:cs="Times New Roman"/>
        </w:rPr>
        <w:t>TCMS</w:t>
      </w:r>
      <w:r w:rsidRPr="00FA52CA">
        <w:rPr>
          <w:rFonts w:cs="Times New Roman"/>
        </w:rPr>
        <w:t>网络发送的控制指令，同时将状态信息和故障数据发送给</w:t>
      </w:r>
      <w:r w:rsidRPr="00FA52CA">
        <w:rPr>
          <w:rFonts w:cs="Times New Roman"/>
        </w:rPr>
        <w:t>TCMS</w:t>
      </w:r>
      <w:r w:rsidRPr="00FA52CA">
        <w:rPr>
          <w:rFonts w:cs="Times New Roman"/>
        </w:rPr>
        <w:t>和维护以太网，空调数据再通</w:t>
      </w:r>
      <w:proofErr w:type="gramStart"/>
      <w:r w:rsidRPr="00FA52CA">
        <w:rPr>
          <w:rFonts w:cs="Times New Roman"/>
        </w:rPr>
        <w:t>过维护</w:t>
      </w:r>
      <w:proofErr w:type="gramEnd"/>
      <w:r w:rsidRPr="00FA52CA">
        <w:rPr>
          <w:rFonts w:cs="Times New Roman"/>
        </w:rPr>
        <w:t>以太网中的</w:t>
      </w:r>
      <w:r w:rsidR="00705D3A">
        <w:rPr>
          <w:rFonts w:cs="Times New Roman" w:hint="eastAsia"/>
        </w:rPr>
        <w:t>车地</w:t>
      </w:r>
      <w:r w:rsidRPr="00FA52CA">
        <w:rPr>
          <w:rFonts w:cs="Times New Roman"/>
        </w:rPr>
        <w:t>无线传输系统传输落地至地面服务器。</w:t>
      </w:r>
    </w:p>
    <w:p w:rsidR="00FA5D0D" w:rsidRPr="00BC2ADE" w:rsidRDefault="00FA5D0D" w:rsidP="00FA5D0D">
      <w:pPr>
        <w:spacing w:line="360" w:lineRule="auto"/>
        <w:ind w:firstLineChars="200" w:firstLine="480"/>
        <w:rPr>
          <w:rFonts w:cs="Times New Roman"/>
        </w:rPr>
      </w:pPr>
      <w:r w:rsidRPr="00BC2ADE">
        <w:rPr>
          <w:rFonts w:cs="Times New Roman"/>
        </w:rPr>
        <w:t>目前部分空调数据已通过上述路径实现落地，为进一步满足空调</w:t>
      </w:r>
      <w:r w:rsidRPr="00BC2ADE">
        <w:rPr>
          <w:rFonts w:cs="Times New Roman"/>
        </w:rPr>
        <w:t>PHM</w:t>
      </w:r>
      <w:r w:rsidRPr="00BC2ADE">
        <w:rPr>
          <w:rFonts w:cs="Times New Roman"/>
        </w:rPr>
        <w:t>项点开发需求，拟对</w:t>
      </w:r>
      <w:r w:rsidRPr="00BC2ADE">
        <w:rPr>
          <w:rFonts w:cs="Times New Roman"/>
        </w:rPr>
        <w:t>1</w:t>
      </w:r>
      <w:r w:rsidRPr="00BC2ADE">
        <w:rPr>
          <w:rFonts w:cs="Times New Roman"/>
        </w:rPr>
        <w:t>列</w:t>
      </w:r>
      <w:r w:rsidRPr="00BC2ADE">
        <w:rPr>
          <w:rFonts w:cs="Times New Roman"/>
        </w:rPr>
        <w:t>05C02</w:t>
      </w:r>
      <w:r w:rsidRPr="00BC2ADE">
        <w:rPr>
          <w:rFonts w:cs="Times New Roman"/>
        </w:rPr>
        <w:t>型列车空调软件进行升级，同时调整</w:t>
      </w:r>
      <w:r w:rsidR="005D72E5" w:rsidRPr="00BC2ADE">
        <w:rPr>
          <w:rFonts w:cs="Times New Roman"/>
        </w:rPr>
        <w:t>车地</w:t>
      </w:r>
      <w:r w:rsidRPr="00BC2ADE">
        <w:rPr>
          <w:rFonts w:cs="Times New Roman"/>
        </w:rPr>
        <w:t>无线传输策略，增加落地数据量，确保数据完整可用。该计划已纳入新车改造项目，将结合新车改造逐步推进，统一完成。</w:t>
      </w:r>
    </w:p>
    <w:p w:rsidR="00C76679" w:rsidRPr="00BC2ADE" w:rsidRDefault="00FA5D0D" w:rsidP="00FA5D0D">
      <w:pPr>
        <w:spacing w:line="400" w:lineRule="exact"/>
        <w:rPr>
          <w:rFonts w:cs="Times New Roman"/>
          <w:szCs w:val="24"/>
        </w:rPr>
      </w:pPr>
      <w:r w:rsidRPr="00BC2ADE">
        <w:rPr>
          <w:rFonts w:cs="Times New Roman"/>
        </w:rPr>
        <w:t>空调</w:t>
      </w:r>
      <w:r w:rsidRPr="00BC2ADE">
        <w:rPr>
          <w:rFonts w:cs="Times New Roman"/>
        </w:rPr>
        <w:t>PHM</w:t>
      </w:r>
      <w:r w:rsidRPr="00BC2ADE">
        <w:rPr>
          <w:rFonts w:cs="Times New Roman"/>
        </w:rPr>
        <w:t>开发工作需要大量数据支撑，开发前期需要足够的历史数据做</w:t>
      </w:r>
      <w:r w:rsidR="00CF64F6">
        <w:rPr>
          <w:rFonts w:cs="Times New Roman" w:hint="eastAsia"/>
        </w:rPr>
        <w:t>探索性</w:t>
      </w:r>
      <w:r w:rsidR="00CF64F6">
        <w:rPr>
          <w:rFonts w:cs="Times New Roman"/>
        </w:rPr>
        <w:t>分析</w:t>
      </w:r>
      <w:r w:rsidRPr="00BC2ADE">
        <w:rPr>
          <w:rFonts w:cs="Times New Roman"/>
        </w:rPr>
        <w:t>，开发后期完成算法模型需要接入数据（模拟数据）验证优化，空调故障预测与健康管理系统上线后需要接入真实数据投入使用。整个开发过程</w:t>
      </w:r>
      <w:r w:rsidR="000A1E31" w:rsidRPr="00BC2ADE">
        <w:rPr>
          <w:rFonts w:cs="Times New Roman"/>
        </w:rPr>
        <w:t>将与</w:t>
      </w:r>
      <w:r w:rsidRPr="00BC2ADE">
        <w:rPr>
          <w:rFonts w:cs="Times New Roman"/>
        </w:rPr>
        <w:t>空调供应商积极配合</w:t>
      </w:r>
      <w:r w:rsidR="000A1E31" w:rsidRPr="00BC2ADE">
        <w:rPr>
          <w:rFonts w:cs="Times New Roman"/>
        </w:rPr>
        <w:t>，由空调供应商</w:t>
      </w:r>
      <w:r w:rsidRPr="00BC2ADE">
        <w:rPr>
          <w:rFonts w:cs="Times New Roman"/>
        </w:rPr>
        <w:t>提供完整足量的数据。</w:t>
      </w:r>
    </w:p>
    <w:p w:rsidR="00181EFC" w:rsidRPr="00D123CF" w:rsidRDefault="001C1B6A" w:rsidP="00FA5D0D">
      <w:pPr>
        <w:pStyle w:val="1"/>
      </w:pPr>
      <w:bookmarkStart w:id="15" w:name="_Toc39069441"/>
      <w:r>
        <w:rPr>
          <w:rFonts w:hint="eastAsia"/>
        </w:rPr>
        <w:t>技术</w:t>
      </w:r>
      <w:r w:rsidR="00D1422F">
        <w:rPr>
          <w:rFonts w:hint="eastAsia"/>
        </w:rPr>
        <w:t>要求</w:t>
      </w:r>
      <w:bookmarkEnd w:id="15"/>
    </w:p>
    <w:p w:rsidR="004A53EC" w:rsidRPr="00BA3AA6" w:rsidRDefault="00FA5D0D" w:rsidP="004A53EC">
      <w:pPr>
        <w:pStyle w:val="2"/>
        <w:rPr>
          <w:sz w:val="30"/>
          <w:szCs w:val="30"/>
        </w:rPr>
      </w:pPr>
      <w:bookmarkStart w:id="16" w:name="_Toc39069442"/>
      <w:r w:rsidRPr="00BA3AA6">
        <w:rPr>
          <w:rFonts w:hint="eastAsia"/>
          <w:sz w:val="30"/>
          <w:szCs w:val="30"/>
        </w:rPr>
        <w:t>系统目标</w:t>
      </w:r>
      <w:bookmarkEnd w:id="16"/>
    </w:p>
    <w:p w:rsidR="00FA5D0D" w:rsidRPr="00FA52CA" w:rsidRDefault="00FA5D0D" w:rsidP="00FA5D0D">
      <w:pPr>
        <w:pStyle w:val="ab"/>
        <w:ind w:firstLine="480"/>
        <w:jc w:val="both"/>
        <w:rPr>
          <w:rFonts w:ascii="Times New Roman" w:hAnsi="Times New Roman"/>
          <w:sz w:val="24"/>
          <w:szCs w:val="24"/>
        </w:rPr>
      </w:pPr>
      <w:r w:rsidRPr="00FA52CA">
        <w:rPr>
          <w:rFonts w:ascii="Times New Roman" w:hAnsi="Times New Roman"/>
          <w:sz w:val="24"/>
          <w:szCs w:val="24"/>
        </w:rPr>
        <w:t>空调故障预测与健康管理系统（</w:t>
      </w:r>
      <w:r w:rsidRPr="00FA52CA">
        <w:rPr>
          <w:rFonts w:ascii="Times New Roman" w:hAnsi="Times New Roman"/>
          <w:sz w:val="24"/>
          <w:szCs w:val="24"/>
        </w:rPr>
        <w:t>PHM</w:t>
      </w:r>
      <w:r w:rsidRPr="00FA52CA">
        <w:rPr>
          <w:rFonts w:ascii="Times New Roman" w:hAnsi="Times New Roman"/>
          <w:sz w:val="24"/>
          <w:szCs w:val="24"/>
        </w:rPr>
        <w:t>）利用</w:t>
      </w:r>
      <w:r w:rsidRPr="00FA52CA">
        <w:rPr>
          <w:rFonts w:ascii="Times New Roman" w:hAnsi="Times New Roman"/>
          <w:sz w:val="24"/>
          <w:szCs w:val="24"/>
        </w:rPr>
        <w:t>05C02</w:t>
      </w:r>
      <w:r w:rsidRPr="00FA52CA">
        <w:rPr>
          <w:rFonts w:ascii="Times New Roman" w:hAnsi="Times New Roman"/>
          <w:sz w:val="24"/>
          <w:szCs w:val="24"/>
        </w:rPr>
        <w:t>车型空调机组现有监测数据（原始数据、状态数据）、结果数据（故障数据），在车载空调既有控制自诊断系统功能的基础上</w:t>
      </w:r>
      <w:r w:rsidR="00435FC1">
        <w:rPr>
          <w:rFonts w:ascii="Times New Roman" w:hAnsi="Times New Roman"/>
          <w:sz w:val="24"/>
          <w:szCs w:val="24"/>
        </w:rPr>
        <w:t>进</w:t>
      </w:r>
      <w:r w:rsidR="00435FC1">
        <w:rPr>
          <w:rFonts w:ascii="Times New Roman" w:hAnsi="Times New Roman" w:hint="eastAsia"/>
          <w:sz w:val="24"/>
          <w:szCs w:val="24"/>
        </w:rPr>
        <w:t>一步</w:t>
      </w:r>
      <w:r w:rsidRPr="00FA52CA">
        <w:rPr>
          <w:rFonts w:ascii="Times New Roman" w:hAnsi="Times New Roman"/>
          <w:sz w:val="24"/>
          <w:szCs w:val="24"/>
        </w:rPr>
        <w:t>发掘，通过数据分析、机理分析开发新的功能项点，结合空调部件实际信号监测、数据采集情况，确定</w:t>
      </w:r>
      <w:r w:rsidRPr="00FA52CA">
        <w:rPr>
          <w:rFonts w:ascii="Times New Roman" w:hAnsi="Times New Roman"/>
          <w:sz w:val="24"/>
          <w:szCs w:val="24"/>
        </w:rPr>
        <w:t>PHM</w:t>
      </w:r>
      <w:r w:rsidR="00AC580D">
        <w:rPr>
          <w:rFonts w:ascii="Times New Roman" w:hAnsi="Times New Roman"/>
          <w:sz w:val="24"/>
          <w:szCs w:val="24"/>
        </w:rPr>
        <w:t>开发层级，总体形成包含告警、预警、</w:t>
      </w:r>
      <w:r w:rsidRPr="00FA52CA">
        <w:rPr>
          <w:rFonts w:ascii="Times New Roman" w:hAnsi="Times New Roman"/>
          <w:sz w:val="24"/>
          <w:szCs w:val="24"/>
        </w:rPr>
        <w:t>健康评估、寿命预测的空调机组故障预测与健康管理系统。空调</w:t>
      </w:r>
      <w:r w:rsidRPr="00FA52CA">
        <w:rPr>
          <w:rFonts w:ascii="Times New Roman" w:hAnsi="Times New Roman"/>
          <w:sz w:val="24"/>
          <w:szCs w:val="24"/>
        </w:rPr>
        <w:t>PHM</w:t>
      </w:r>
      <w:r w:rsidRPr="00FA52CA">
        <w:rPr>
          <w:rFonts w:ascii="Times New Roman" w:hAnsi="Times New Roman"/>
          <w:sz w:val="24"/>
          <w:szCs w:val="24"/>
        </w:rPr>
        <w:t>开发预计达到以下系统目标：</w:t>
      </w:r>
    </w:p>
    <w:p w:rsidR="00FA5D0D" w:rsidRPr="00FA52CA" w:rsidRDefault="00FA5D0D" w:rsidP="00FA5D0D">
      <w:pPr>
        <w:pStyle w:val="ab"/>
        <w:numPr>
          <w:ilvl w:val="0"/>
          <w:numId w:val="6"/>
        </w:numPr>
        <w:ind w:firstLineChars="0"/>
        <w:jc w:val="both"/>
        <w:rPr>
          <w:rFonts w:ascii="Times New Roman" w:hAnsi="Times New Roman"/>
          <w:sz w:val="24"/>
          <w:szCs w:val="24"/>
        </w:rPr>
      </w:pPr>
      <w:r w:rsidRPr="00FA52CA">
        <w:rPr>
          <w:rFonts w:ascii="Times New Roman" w:hAnsi="Times New Roman"/>
          <w:sz w:val="24"/>
          <w:szCs w:val="24"/>
        </w:rPr>
        <w:t>通过数据分析、机理分析找出空调系统主要传感器数据采集的变化规律，在</w:t>
      </w:r>
      <w:proofErr w:type="gramStart"/>
      <w:r w:rsidRPr="00FA52CA">
        <w:rPr>
          <w:rFonts w:ascii="Times New Roman" w:hAnsi="Times New Roman"/>
          <w:sz w:val="24"/>
          <w:szCs w:val="24"/>
        </w:rPr>
        <w:t>不</w:t>
      </w:r>
      <w:proofErr w:type="gramEnd"/>
      <w:r w:rsidRPr="00FA52CA">
        <w:rPr>
          <w:rFonts w:ascii="Times New Roman" w:hAnsi="Times New Roman"/>
          <w:sz w:val="24"/>
          <w:szCs w:val="24"/>
        </w:rPr>
        <w:t>额外加装传感器的情况下，实现传感器类故障自诊断，发现异常，及时给出告警信息；</w:t>
      </w:r>
    </w:p>
    <w:p w:rsidR="00FA5D0D" w:rsidRPr="00FA52CA" w:rsidRDefault="00FA5D0D" w:rsidP="00FA5D0D">
      <w:pPr>
        <w:pStyle w:val="ab"/>
        <w:numPr>
          <w:ilvl w:val="0"/>
          <w:numId w:val="6"/>
        </w:numPr>
        <w:ind w:firstLineChars="0"/>
        <w:jc w:val="both"/>
        <w:rPr>
          <w:rFonts w:ascii="Times New Roman" w:hAnsi="Times New Roman"/>
          <w:sz w:val="24"/>
          <w:szCs w:val="24"/>
        </w:rPr>
      </w:pPr>
      <w:r w:rsidRPr="00FA52CA">
        <w:rPr>
          <w:rFonts w:ascii="Times New Roman" w:hAnsi="Times New Roman"/>
          <w:sz w:val="24"/>
          <w:szCs w:val="24"/>
        </w:rPr>
        <w:lastRenderedPageBreak/>
        <w:t>分析主要部件电流、电压、系统压力变化趋势，通过故障关联性分析，找出潜在规律，在故障前期发现异常，给出预警信息；</w:t>
      </w:r>
    </w:p>
    <w:p w:rsidR="00FA5D0D" w:rsidRPr="00FA52CA" w:rsidRDefault="00FA5D0D" w:rsidP="00FA5D0D">
      <w:pPr>
        <w:pStyle w:val="ab"/>
        <w:numPr>
          <w:ilvl w:val="0"/>
          <w:numId w:val="6"/>
        </w:numPr>
        <w:ind w:firstLineChars="0"/>
        <w:jc w:val="both"/>
        <w:rPr>
          <w:rFonts w:ascii="Times New Roman" w:hAnsi="Times New Roman"/>
          <w:sz w:val="24"/>
          <w:szCs w:val="24"/>
        </w:rPr>
      </w:pPr>
      <w:r w:rsidRPr="00FA52CA">
        <w:rPr>
          <w:rFonts w:ascii="Times New Roman" w:hAnsi="Times New Roman"/>
          <w:sz w:val="24"/>
          <w:szCs w:val="24"/>
        </w:rPr>
        <w:t>针对设计使用寿命以动作次数进行衡量的关键部件，利用统计分析方法，计算剩余使用寿命，作为维护人员维修决策的参考依据之一；</w:t>
      </w:r>
    </w:p>
    <w:p w:rsidR="00FA5D0D" w:rsidRPr="00FA52CA" w:rsidRDefault="00FA5D0D" w:rsidP="00FA5D0D">
      <w:pPr>
        <w:pStyle w:val="ab"/>
        <w:numPr>
          <w:ilvl w:val="0"/>
          <w:numId w:val="6"/>
        </w:numPr>
        <w:ind w:firstLineChars="0"/>
        <w:jc w:val="both"/>
        <w:rPr>
          <w:rFonts w:ascii="Times New Roman" w:hAnsi="Times New Roman"/>
          <w:sz w:val="24"/>
          <w:szCs w:val="24"/>
        </w:rPr>
      </w:pPr>
      <w:r w:rsidRPr="00FA52CA">
        <w:rPr>
          <w:rFonts w:ascii="Times New Roman" w:hAnsi="Times New Roman"/>
          <w:sz w:val="24"/>
          <w:szCs w:val="24"/>
        </w:rPr>
        <w:t>结合原始数据、状态数据、结果数据（故障数据）建立算法模型，从不同维度对空调机组整体运行状态进行综合评价，实现系统</w:t>
      </w:r>
      <w:proofErr w:type="gramStart"/>
      <w:r w:rsidRPr="00FA52CA">
        <w:rPr>
          <w:rFonts w:ascii="Times New Roman" w:hAnsi="Times New Roman"/>
          <w:sz w:val="24"/>
          <w:szCs w:val="24"/>
        </w:rPr>
        <w:t>级健康</w:t>
      </w:r>
      <w:proofErr w:type="gramEnd"/>
      <w:r w:rsidRPr="00FA52CA">
        <w:rPr>
          <w:rFonts w:ascii="Times New Roman" w:hAnsi="Times New Roman"/>
          <w:sz w:val="24"/>
          <w:szCs w:val="24"/>
        </w:rPr>
        <w:t>评估。</w:t>
      </w:r>
    </w:p>
    <w:p w:rsidR="004A53EC" w:rsidRPr="00BA3AA6" w:rsidRDefault="00FA5D0D" w:rsidP="00FA5D0D">
      <w:pPr>
        <w:pStyle w:val="2"/>
        <w:rPr>
          <w:sz w:val="30"/>
          <w:szCs w:val="30"/>
        </w:rPr>
      </w:pPr>
      <w:bookmarkStart w:id="17" w:name="_Toc39069443"/>
      <w:r w:rsidRPr="00BA3AA6">
        <w:rPr>
          <w:rFonts w:hint="eastAsia"/>
          <w:sz w:val="30"/>
          <w:szCs w:val="30"/>
        </w:rPr>
        <w:t>功能</w:t>
      </w:r>
      <w:r w:rsidRPr="00BA3AA6">
        <w:rPr>
          <w:sz w:val="30"/>
          <w:szCs w:val="30"/>
        </w:rPr>
        <w:t>要求</w:t>
      </w:r>
      <w:bookmarkEnd w:id="17"/>
    </w:p>
    <w:p w:rsidR="00FA5D0D" w:rsidRPr="00AC1A78" w:rsidRDefault="00FA5D0D" w:rsidP="00FA5D0D">
      <w:pPr>
        <w:spacing w:line="360" w:lineRule="auto"/>
        <w:ind w:firstLineChars="200" w:firstLine="480"/>
      </w:pPr>
      <w:r w:rsidRPr="00AC1A78">
        <w:rPr>
          <w:rFonts w:hint="eastAsia"/>
        </w:rPr>
        <w:t>空调</w:t>
      </w:r>
      <w:r w:rsidRPr="00AC1A78">
        <w:t>故障预测与健康管理系统</w:t>
      </w:r>
      <w:r>
        <w:rPr>
          <w:rFonts w:hint="eastAsia"/>
        </w:rPr>
        <w:t>在</w:t>
      </w:r>
      <w:r>
        <w:t>既有空调自诊断系统</w:t>
      </w:r>
      <w:r>
        <w:rPr>
          <w:rFonts w:hint="eastAsia"/>
        </w:rPr>
        <w:t>功能</w:t>
      </w:r>
      <w:r>
        <w:t>的基础上，</w:t>
      </w:r>
      <w:r>
        <w:rPr>
          <w:rFonts w:hint="eastAsia"/>
        </w:rPr>
        <w:t>开发</w:t>
      </w:r>
      <w:r>
        <w:t>新的功能项点，</w:t>
      </w:r>
      <w:r w:rsidRPr="00AC1A78">
        <w:t>应</w:t>
      </w:r>
      <w:r>
        <w:rPr>
          <w:rFonts w:hint="eastAsia"/>
        </w:rPr>
        <w:t>实现包括</w:t>
      </w:r>
      <w:r w:rsidR="00305A9C">
        <w:t>故障告警、预警、</w:t>
      </w:r>
      <w:r w:rsidRPr="00AC1A78">
        <w:t>健康</w:t>
      </w:r>
      <w:r w:rsidRPr="00AC1A78">
        <w:rPr>
          <w:rFonts w:hint="eastAsia"/>
        </w:rPr>
        <w:t>评估</w:t>
      </w:r>
      <w:r w:rsidRPr="00AC1A78">
        <w:t>、寿命预测等功能：</w:t>
      </w:r>
    </w:p>
    <w:p w:rsidR="00FA5D0D" w:rsidRPr="00FA52CA" w:rsidRDefault="00FA5D0D" w:rsidP="00FA52CA">
      <w:pPr>
        <w:pStyle w:val="ae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cs="宋体"/>
          <w:b/>
        </w:rPr>
      </w:pPr>
      <w:r w:rsidRPr="00FA52CA">
        <w:rPr>
          <w:rFonts w:asciiTheme="minorEastAsia" w:eastAsiaTheme="minorEastAsia" w:hAnsiTheme="minorEastAsia" w:cs="宋体" w:hint="eastAsia"/>
          <w:b/>
        </w:rPr>
        <w:t>故障</w:t>
      </w:r>
      <w:r w:rsidRPr="00FA52CA">
        <w:rPr>
          <w:rFonts w:asciiTheme="minorEastAsia" w:eastAsiaTheme="minorEastAsia" w:hAnsiTheme="minorEastAsia" w:cs="宋体"/>
          <w:b/>
        </w:rPr>
        <w:t>告警</w:t>
      </w:r>
    </w:p>
    <w:p w:rsidR="00FA5D0D" w:rsidRDefault="00FA5D0D" w:rsidP="00FA5D0D">
      <w:pPr>
        <w:spacing w:afterLines="50" w:after="156" w:line="360" w:lineRule="auto"/>
        <w:ind w:firstLine="420"/>
        <w:rPr>
          <w:rFonts w:asciiTheme="minorEastAsia" w:eastAsiaTheme="minorEastAsia" w:hAnsiTheme="minorEastAsia" w:cs="宋体"/>
        </w:rPr>
      </w:pPr>
      <w:r w:rsidRPr="00B8486F">
        <w:rPr>
          <w:rFonts w:asciiTheme="minorEastAsia" w:eastAsiaTheme="minorEastAsia" w:hAnsiTheme="minorEastAsia" w:cs="宋体" w:hint="eastAsia"/>
        </w:rPr>
        <w:t>深度</w:t>
      </w:r>
      <w:r w:rsidRPr="00B8486F">
        <w:rPr>
          <w:rFonts w:asciiTheme="minorEastAsia" w:eastAsiaTheme="minorEastAsia" w:hAnsiTheme="minorEastAsia" w:cs="宋体"/>
        </w:rPr>
        <w:t>分析</w:t>
      </w:r>
      <w:r w:rsidRPr="00B8486F">
        <w:rPr>
          <w:rFonts w:asciiTheme="minorEastAsia" w:eastAsiaTheme="minorEastAsia" w:hAnsiTheme="minorEastAsia" w:cs="宋体" w:hint="eastAsia"/>
        </w:rPr>
        <w:t>空调</w:t>
      </w:r>
      <w:r w:rsidRPr="00B8486F">
        <w:rPr>
          <w:rFonts w:asciiTheme="minorEastAsia" w:eastAsiaTheme="minorEastAsia" w:hAnsiTheme="minorEastAsia" w:cs="宋体"/>
        </w:rPr>
        <w:t>机组既有</w:t>
      </w:r>
      <w:r w:rsidRPr="00B8486F">
        <w:rPr>
          <w:rFonts w:asciiTheme="minorEastAsia" w:eastAsiaTheme="minorEastAsia" w:hAnsiTheme="minorEastAsia" w:cs="宋体" w:hint="eastAsia"/>
        </w:rPr>
        <w:t>控制系统</w:t>
      </w:r>
      <w:r>
        <w:rPr>
          <w:rFonts w:asciiTheme="minorEastAsia" w:eastAsiaTheme="minorEastAsia" w:hAnsiTheme="minorEastAsia" w:cs="宋体" w:hint="eastAsia"/>
        </w:rPr>
        <w:t>故障</w:t>
      </w:r>
      <w:r w:rsidRPr="00B8486F">
        <w:rPr>
          <w:rFonts w:asciiTheme="minorEastAsia" w:eastAsiaTheme="minorEastAsia" w:hAnsiTheme="minorEastAsia" w:cs="宋体" w:hint="eastAsia"/>
        </w:rPr>
        <w:t>告警</w:t>
      </w:r>
      <w:r w:rsidRPr="00B8486F">
        <w:rPr>
          <w:rFonts w:asciiTheme="minorEastAsia" w:eastAsiaTheme="minorEastAsia" w:hAnsiTheme="minorEastAsia" w:cs="宋体"/>
        </w:rPr>
        <w:t>条件</w:t>
      </w:r>
      <w:r>
        <w:rPr>
          <w:rFonts w:asciiTheme="minorEastAsia" w:eastAsiaTheme="minorEastAsia" w:hAnsiTheme="minorEastAsia" w:cs="宋体" w:hint="eastAsia"/>
        </w:rPr>
        <w:t>和</w:t>
      </w:r>
      <w:r>
        <w:rPr>
          <w:rFonts w:asciiTheme="minorEastAsia" w:eastAsiaTheme="minorEastAsia" w:hAnsiTheme="minorEastAsia" w:cs="宋体"/>
        </w:rPr>
        <w:t>告警规则，基于现有数据条件</w:t>
      </w:r>
      <w:r>
        <w:rPr>
          <w:rFonts w:asciiTheme="minorEastAsia" w:eastAsiaTheme="minorEastAsia" w:hAnsiTheme="minorEastAsia" w:cs="宋体" w:hint="eastAsia"/>
        </w:rPr>
        <w:t>，可</w:t>
      </w:r>
      <w:r>
        <w:rPr>
          <w:rFonts w:asciiTheme="minorEastAsia" w:eastAsiaTheme="minorEastAsia" w:hAnsiTheme="minorEastAsia" w:cs="宋体"/>
        </w:rPr>
        <w:t>通过</w:t>
      </w:r>
      <w:r>
        <w:rPr>
          <w:rFonts w:asciiTheme="minorEastAsia" w:eastAsiaTheme="minorEastAsia" w:hAnsiTheme="minorEastAsia" w:cs="宋体" w:hint="eastAsia"/>
        </w:rPr>
        <w:t>优化</w:t>
      </w:r>
      <w:r>
        <w:rPr>
          <w:rFonts w:asciiTheme="minorEastAsia" w:eastAsiaTheme="minorEastAsia" w:hAnsiTheme="minorEastAsia" w:cs="宋体"/>
        </w:rPr>
        <w:t>告警规则，</w:t>
      </w:r>
      <w:r>
        <w:rPr>
          <w:rFonts w:asciiTheme="minorEastAsia" w:eastAsiaTheme="minorEastAsia" w:hAnsiTheme="minorEastAsia" w:cs="宋体" w:hint="eastAsia"/>
        </w:rPr>
        <w:t>进一步</w:t>
      </w:r>
      <w:r>
        <w:rPr>
          <w:rFonts w:asciiTheme="minorEastAsia" w:eastAsiaTheme="minorEastAsia" w:hAnsiTheme="minorEastAsia" w:cs="宋体"/>
        </w:rPr>
        <w:t>完善告警条件</w:t>
      </w:r>
      <w:r>
        <w:rPr>
          <w:rFonts w:asciiTheme="minorEastAsia" w:eastAsiaTheme="minorEastAsia" w:hAnsiTheme="minorEastAsia" w:cs="宋体" w:hint="eastAsia"/>
        </w:rPr>
        <w:t>，</w:t>
      </w:r>
      <w:r>
        <w:rPr>
          <w:rFonts w:asciiTheme="minorEastAsia" w:eastAsiaTheme="minorEastAsia" w:hAnsiTheme="minorEastAsia" w:cs="宋体"/>
        </w:rPr>
        <w:t>提升</w:t>
      </w:r>
      <w:r>
        <w:rPr>
          <w:rFonts w:asciiTheme="minorEastAsia" w:eastAsiaTheme="minorEastAsia" w:hAnsiTheme="minorEastAsia" w:cs="宋体" w:hint="eastAsia"/>
        </w:rPr>
        <w:t>告警</w:t>
      </w:r>
      <w:r>
        <w:rPr>
          <w:rFonts w:asciiTheme="minorEastAsia" w:eastAsiaTheme="minorEastAsia" w:hAnsiTheme="minorEastAsia" w:cs="宋体"/>
        </w:rPr>
        <w:t>准确</w:t>
      </w:r>
      <w:r>
        <w:rPr>
          <w:rFonts w:asciiTheme="minorEastAsia" w:eastAsiaTheme="minorEastAsia" w:hAnsiTheme="minorEastAsia" w:cs="宋体" w:hint="eastAsia"/>
        </w:rPr>
        <w:t>率</w:t>
      </w:r>
      <w:r>
        <w:rPr>
          <w:rFonts w:asciiTheme="minorEastAsia" w:eastAsiaTheme="minorEastAsia" w:hAnsiTheme="minorEastAsia" w:cs="宋体"/>
        </w:rPr>
        <w:t>，</w:t>
      </w:r>
      <w:r>
        <w:rPr>
          <w:rFonts w:asciiTheme="minorEastAsia" w:eastAsiaTheme="minorEastAsia" w:hAnsiTheme="minorEastAsia" w:cs="宋体" w:hint="eastAsia"/>
        </w:rPr>
        <w:t>降低</w:t>
      </w:r>
      <w:r>
        <w:rPr>
          <w:rFonts w:asciiTheme="minorEastAsia" w:eastAsiaTheme="minorEastAsia" w:hAnsiTheme="minorEastAsia" w:cs="宋体"/>
        </w:rPr>
        <w:t>漏报率</w:t>
      </w:r>
      <w:r>
        <w:rPr>
          <w:rFonts w:asciiTheme="minorEastAsia" w:eastAsiaTheme="minorEastAsia" w:hAnsiTheme="minorEastAsia" w:cs="宋体" w:hint="eastAsia"/>
        </w:rPr>
        <w:t>。通过整车</w:t>
      </w:r>
      <w:r>
        <w:rPr>
          <w:rFonts w:asciiTheme="minorEastAsia" w:eastAsiaTheme="minorEastAsia" w:hAnsiTheme="minorEastAsia" w:cs="宋体"/>
        </w:rPr>
        <w:t>空调机组数据对比分析，</w:t>
      </w:r>
      <w:r>
        <w:rPr>
          <w:rFonts w:asciiTheme="minorEastAsia" w:eastAsiaTheme="minorEastAsia" w:hAnsiTheme="minorEastAsia" w:cs="宋体" w:hint="eastAsia"/>
        </w:rPr>
        <w:t>发掘</w:t>
      </w:r>
      <w:r>
        <w:rPr>
          <w:rFonts w:asciiTheme="minorEastAsia" w:eastAsiaTheme="minorEastAsia" w:hAnsiTheme="minorEastAsia" w:cs="宋体"/>
        </w:rPr>
        <w:t>新的告警项点</w:t>
      </w:r>
      <w:r>
        <w:rPr>
          <w:rFonts w:asciiTheme="minorEastAsia" w:eastAsiaTheme="minorEastAsia" w:hAnsiTheme="minorEastAsia" w:cs="宋体" w:hint="eastAsia"/>
        </w:rPr>
        <w:t>。优化</w:t>
      </w:r>
      <w:r>
        <w:rPr>
          <w:rFonts w:asciiTheme="minorEastAsia" w:eastAsiaTheme="minorEastAsia" w:hAnsiTheme="minorEastAsia" w:cs="宋体"/>
        </w:rPr>
        <w:t>或新</w:t>
      </w:r>
      <w:r>
        <w:rPr>
          <w:rFonts w:asciiTheme="minorEastAsia" w:eastAsiaTheme="minorEastAsia" w:hAnsiTheme="minorEastAsia" w:cs="宋体" w:hint="eastAsia"/>
        </w:rPr>
        <w:t>增</w:t>
      </w:r>
      <w:r>
        <w:rPr>
          <w:rFonts w:asciiTheme="minorEastAsia" w:eastAsiaTheme="minorEastAsia" w:hAnsiTheme="minorEastAsia" w:cs="宋体"/>
        </w:rPr>
        <w:t>告警</w:t>
      </w:r>
      <w:r>
        <w:rPr>
          <w:rFonts w:asciiTheme="minorEastAsia" w:eastAsiaTheme="minorEastAsia" w:hAnsiTheme="minorEastAsia" w:cs="宋体" w:hint="eastAsia"/>
        </w:rPr>
        <w:t>包括</w:t>
      </w:r>
      <w:r>
        <w:rPr>
          <w:rFonts w:asciiTheme="minorEastAsia" w:eastAsiaTheme="minorEastAsia" w:hAnsiTheme="minorEastAsia" w:cs="宋体"/>
        </w:rPr>
        <w:t>但不限于</w:t>
      </w:r>
      <w:proofErr w:type="gramStart"/>
      <w:r>
        <w:rPr>
          <w:rFonts w:asciiTheme="minorEastAsia" w:eastAsiaTheme="minorEastAsia" w:hAnsiTheme="minorEastAsia" w:cs="宋体"/>
        </w:rPr>
        <w:t>以下项</w:t>
      </w:r>
      <w:proofErr w:type="gramEnd"/>
      <w:r>
        <w:rPr>
          <w:rFonts w:asciiTheme="minorEastAsia" w:eastAsiaTheme="minorEastAsia" w:hAnsiTheme="minorEastAsia" w:cs="宋体"/>
        </w:rPr>
        <w:t>点：</w:t>
      </w:r>
    </w:p>
    <w:p w:rsidR="00612A7B" w:rsidRDefault="00612A7B" w:rsidP="00612A7B">
      <w:pPr>
        <w:spacing w:line="360" w:lineRule="auto"/>
        <w:jc w:val="center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表</w:t>
      </w:r>
      <w:r w:rsidR="001832CE">
        <w:rPr>
          <w:rFonts w:asciiTheme="minorEastAsia" w:eastAsiaTheme="minorEastAsia" w:hAnsiTheme="minorEastAsia" w:cs="宋体" w:hint="eastAsia"/>
        </w:rPr>
        <w:t>5.</w:t>
      </w:r>
      <w:r>
        <w:rPr>
          <w:rFonts w:asciiTheme="minorEastAsia" w:eastAsiaTheme="minorEastAsia" w:hAnsiTheme="minorEastAsia" w:cs="宋体" w:hint="eastAsia"/>
        </w:rPr>
        <w:t>2</w:t>
      </w:r>
      <w:r>
        <w:rPr>
          <w:rFonts w:asciiTheme="minorEastAsia" w:eastAsiaTheme="minorEastAsia" w:hAnsiTheme="minorEastAsia" w:cs="宋体"/>
        </w:rPr>
        <w:t xml:space="preserve">-1 </w:t>
      </w:r>
      <w:r>
        <w:rPr>
          <w:rFonts w:asciiTheme="minorEastAsia" w:eastAsiaTheme="minorEastAsia" w:hAnsiTheme="minorEastAsia" w:cs="宋体" w:hint="eastAsia"/>
        </w:rPr>
        <w:t>告警</w:t>
      </w:r>
      <w:r>
        <w:rPr>
          <w:rFonts w:asciiTheme="minorEastAsia" w:eastAsiaTheme="minorEastAsia" w:hAnsiTheme="minorEastAsia" w:cs="宋体"/>
        </w:rPr>
        <w:t>项点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402"/>
        <w:gridCol w:w="1417"/>
        <w:gridCol w:w="1134"/>
      </w:tblGrid>
      <w:tr w:rsidR="00FA5D0D" w:rsidTr="00FA5D0D">
        <w:trPr>
          <w:jc w:val="center"/>
        </w:trPr>
        <w:tc>
          <w:tcPr>
            <w:tcW w:w="851" w:type="dxa"/>
          </w:tcPr>
          <w:p w:rsidR="00FA5D0D" w:rsidRPr="00B44198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B44198">
              <w:rPr>
                <w:rFonts w:asciiTheme="minorEastAsia" w:eastAsiaTheme="minorEastAsia" w:hAnsiTheme="minorEastAsia" w:cs="宋体" w:hint="eastAsia"/>
                <w:b/>
              </w:rPr>
              <w:t>序号</w:t>
            </w:r>
          </w:p>
        </w:tc>
        <w:tc>
          <w:tcPr>
            <w:tcW w:w="3402" w:type="dxa"/>
          </w:tcPr>
          <w:p w:rsidR="00FA5D0D" w:rsidRPr="00B44198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B44198">
              <w:rPr>
                <w:rFonts w:asciiTheme="minorEastAsia" w:eastAsiaTheme="minorEastAsia" w:hAnsiTheme="minorEastAsia" w:cs="宋体" w:hint="eastAsia"/>
                <w:b/>
              </w:rPr>
              <w:t>告警</w:t>
            </w:r>
            <w:r w:rsidRPr="00B44198">
              <w:rPr>
                <w:rFonts w:asciiTheme="minorEastAsia" w:eastAsiaTheme="minorEastAsia" w:hAnsiTheme="minorEastAsia" w:cs="宋体"/>
                <w:b/>
              </w:rPr>
              <w:t>项点</w:t>
            </w:r>
          </w:p>
        </w:tc>
        <w:tc>
          <w:tcPr>
            <w:tcW w:w="1417" w:type="dxa"/>
          </w:tcPr>
          <w:p w:rsidR="00FA5D0D" w:rsidRPr="00B44198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B44198">
              <w:rPr>
                <w:rFonts w:asciiTheme="minorEastAsia" w:eastAsiaTheme="minorEastAsia" w:hAnsiTheme="minorEastAsia" w:cs="宋体" w:hint="eastAsia"/>
                <w:b/>
              </w:rPr>
              <w:t>优化/新增</w:t>
            </w:r>
          </w:p>
        </w:tc>
        <w:tc>
          <w:tcPr>
            <w:tcW w:w="1134" w:type="dxa"/>
          </w:tcPr>
          <w:p w:rsidR="00FA5D0D" w:rsidRPr="00B44198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B44198">
              <w:rPr>
                <w:rFonts w:asciiTheme="minorEastAsia" w:eastAsiaTheme="minorEastAsia" w:hAnsiTheme="minorEastAsia" w:cs="宋体" w:hint="eastAsia"/>
                <w:b/>
              </w:rPr>
              <w:t>备注</w:t>
            </w:r>
          </w:p>
        </w:tc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1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新风</w:t>
            </w:r>
            <w:r>
              <w:rPr>
                <w:rFonts w:asciiTheme="minorEastAsia" w:eastAsiaTheme="minorEastAsia" w:hAnsiTheme="minorEastAsia" w:cs="宋体"/>
              </w:rPr>
              <w:t>温度传感器故障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优化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1个</w:t>
            </w:r>
          </w:p>
        </w:tc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2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回风</w:t>
            </w:r>
            <w:r>
              <w:rPr>
                <w:rFonts w:asciiTheme="minorEastAsia" w:eastAsiaTheme="minorEastAsia" w:hAnsiTheme="minorEastAsia" w:cs="宋体"/>
              </w:rPr>
              <w:t>温度传感器故障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优化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1个</w:t>
            </w:r>
          </w:p>
        </w:tc>
        <w:bookmarkStart w:id="18" w:name="_GoBack"/>
        <w:bookmarkEnd w:id="18"/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3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送风</w:t>
            </w:r>
            <w:r>
              <w:rPr>
                <w:rFonts w:asciiTheme="minorEastAsia" w:eastAsiaTheme="minorEastAsia" w:hAnsiTheme="minorEastAsia" w:cs="宋体"/>
              </w:rPr>
              <w:t>温度传感器故障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新增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2个</w:t>
            </w:r>
          </w:p>
        </w:tc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4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客室</w:t>
            </w:r>
            <w:r>
              <w:rPr>
                <w:rFonts w:asciiTheme="minorEastAsia" w:eastAsiaTheme="minorEastAsia" w:hAnsiTheme="minorEastAsia" w:cs="宋体"/>
              </w:rPr>
              <w:t>温度传感器</w:t>
            </w:r>
            <w:r>
              <w:rPr>
                <w:rFonts w:asciiTheme="minorEastAsia" w:eastAsiaTheme="minorEastAsia" w:hAnsiTheme="minorEastAsia" w:cs="宋体" w:hint="eastAsia"/>
              </w:rPr>
              <w:t>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新增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1个</w:t>
            </w:r>
          </w:p>
        </w:tc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5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蒸发器</w:t>
            </w:r>
            <w:r>
              <w:rPr>
                <w:rFonts w:asciiTheme="minorEastAsia" w:eastAsiaTheme="minorEastAsia" w:hAnsiTheme="minorEastAsia" w:cs="宋体"/>
              </w:rPr>
              <w:t>温度</w:t>
            </w:r>
            <w:r>
              <w:rPr>
                <w:rFonts w:asciiTheme="minorEastAsia" w:eastAsiaTheme="minorEastAsia" w:hAnsiTheme="minorEastAsia" w:cs="宋体" w:hint="eastAsia"/>
              </w:rPr>
              <w:t>传感器</w:t>
            </w:r>
            <w:r>
              <w:rPr>
                <w:rFonts w:asciiTheme="minorEastAsia" w:eastAsiaTheme="minorEastAsia" w:hAnsiTheme="minorEastAsia" w:cs="宋体"/>
              </w:rPr>
              <w:t>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新增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2个</w:t>
            </w:r>
          </w:p>
        </w:tc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6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冷凝</w:t>
            </w:r>
            <w:r>
              <w:rPr>
                <w:rFonts w:asciiTheme="minorEastAsia" w:eastAsiaTheme="minorEastAsia" w:hAnsiTheme="minorEastAsia" w:cs="宋体"/>
              </w:rPr>
              <w:t>器温度传感器故障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新增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2个</w:t>
            </w:r>
          </w:p>
        </w:tc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7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吸气</w:t>
            </w:r>
            <w:r>
              <w:rPr>
                <w:rFonts w:asciiTheme="minorEastAsia" w:eastAsiaTheme="minorEastAsia" w:hAnsiTheme="minorEastAsia" w:cs="宋体"/>
              </w:rPr>
              <w:t>温度传感器故障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新增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2个</w:t>
            </w:r>
          </w:p>
        </w:tc>
      </w:tr>
      <w:tr w:rsidR="00FA5D0D" w:rsidTr="00FA5D0D">
        <w:trPr>
          <w:jc w:val="center"/>
        </w:trPr>
        <w:tc>
          <w:tcPr>
            <w:tcW w:w="851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8</w:t>
            </w:r>
          </w:p>
        </w:tc>
        <w:tc>
          <w:tcPr>
            <w:tcW w:w="3402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排气</w:t>
            </w:r>
            <w:r>
              <w:rPr>
                <w:rFonts w:asciiTheme="minorEastAsia" w:eastAsiaTheme="minorEastAsia" w:hAnsiTheme="minorEastAsia" w:cs="宋体"/>
              </w:rPr>
              <w:t>温度传感器故障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新增</w:t>
            </w:r>
          </w:p>
        </w:tc>
        <w:tc>
          <w:tcPr>
            <w:tcW w:w="1134" w:type="dxa"/>
          </w:tcPr>
          <w:p w:rsidR="00FA5D0D" w:rsidRDefault="0048230D" w:rsidP="0048230D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2个</w:t>
            </w:r>
          </w:p>
        </w:tc>
      </w:tr>
    </w:tbl>
    <w:p w:rsidR="00FA5D0D" w:rsidRDefault="00FA5D0D" w:rsidP="00435FC1">
      <w:pPr>
        <w:spacing w:beforeLines="50" w:before="156" w:line="360" w:lineRule="auto"/>
        <w:ind w:firstLine="420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新增</w:t>
      </w:r>
      <w:r>
        <w:rPr>
          <w:rFonts w:asciiTheme="minorEastAsia" w:eastAsiaTheme="minorEastAsia" w:hAnsiTheme="minorEastAsia" w:cs="宋体"/>
        </w:rPr>
        <w:t>或优化后的温度</w:t>
      </w:r>
      <w:r>
        <w:rPr>
          <w:rFonts w:asciiTheme="minorEastAsia" w:eastAsiaTheme="minorEastAsia" w:hAnsiTheme="minorEastAsia" w:cs="宋体" w:hint="eastAsia"/>
        </w:rPr>
        <w:t>传感器</w:t>
      </w:r>
      <w:r>
        <w:rPr>
          <w:rFonts w:asciiTheme="minorEastAsia" w:eastAsiaTheme="minorEastAsia" w:hAnsiTheme="minorEastAsia" w:cs="宋体"/>
        </w:rPr>
        <w:t>故障能够识别温度</w:t>
      </w:r>
      <w:r>
        <w:rPr>
          <w:rFonts w:asciiTheme="minorEastAsia" w:eastAsiaTheme="minorEastAsia" w:hAnsiTheme="minorEastAsia" w:cs="宋体" w:hint="eastAsia"/>
        </w:rPr>
        <w:t>传感器</w:t>
      </w:r>
      <w:r>
        <w:rPr>
          <w:rFonts w:asciiTheme="minorEastAsia" w:eastAsiaTheme="minorEastAsia" w:hAnsiTheme="minorEastAsia" w:cs="宋体"/>
        </w:rPr>
        <w:t>漂移</w:t>
      </w:r>
      <w:r>
        <w:rPr>
          <w:rFonts w:asciiTheme="minorEastAsia" w:eastAsiaTheme="minorEastAsia" w:hAnsiTheme="minorEastAsia" w:cs="宋体" w:hint="eastAsia"/>
        </w:rPr>
        <w:t>引起</w:t>
      </w:r>
      <w:r>
        <w:rPr>
          <w:rFonts w:asciiTheme="minorEastAsia" w:eastAsiaTheme="minorEastAsia" w:hAnsiTheme="minorEastAsia" w:cs="宋体"/>
        </w:rPr>
        <w:t>的温度检测</w:t>
      </w:r>
      <w:r>
        <w:rPr>
          <w:rFonts w:asciiTheme="minorEastAsia" w:eastAsiaTheme="minorEastAsia" w:hAnsiTheme="minorEastAsia" w:cs="宋体" w:hint="eastAsia"/>
        </w:rPr>
        <w:t>误差</w:t>
      </w:r>
      <w:r>
        <w:rPr>
          <w:rFonts w:asciiTheme="minorEastAsia" w:eastAsiaTheme="minorEastAsia" w:hAnsiTheme="minorEastAsia" w:cs="宋体"/>
        </w:rPr>
        <w:t>，</w:t>
      </w:r>
      <w:r>
        <w:rPr>
          <w:rFonts w:asciiTheme="minorEastAsia" w:eastAsiaTheme="minorEastAsia" w:hAnsiTheme="minorEastAsia" w:cs="宋体" w:hint="eastAsia"/>
        </w:rPr>
        <w:t>在</w:t>
      </w:r>
      <w:r>
        <w:rPr>
          <w:rFonts w:asciiTheme="minorEastAsia" w:eastAsiaTheme="minorEastAsia" w:hAnsiTheme="minorEastAsia" w:cs="宋体"/>
        </w:rPr>
        <w:t>一定检测</w:t>
      </w:r>
      <w:r>
        <w:rPr>
          <w:rFonts w:asciiTheme="minorEastAsia" w:eastAsiaTheme="minorEastAsia" w:hAnsiTheme="minorEastAsia" w:cs="宋体" w:hint="eastAsia"/>
        </w:rPr>
        <w:t>误差</w:t>
      </w:r>
      <w:r>
        <w:rPr>
          <w:rFonts w:asciiTheme="minorEastAsia" w:eastAsiaTheme="minorEastAsia" w:hAnsiTheme="minorEastAsia" w:cs="宋体"/>
        </w:rPr>
        <w:t>范围之内给出告警信息，避免温度检测异常导致</w:t>
      </w:r>
      <w:r>
        <w:rPr>
          <w:rFonts w:asciiTheme="minorEastAsia" w:eastAsiaTheme="minorEastAsia" w:hAnsiTheme="minorEastAsia" w:cs="宋体" w:hint="eastAsia"/>
        </w:rPr>
        <w:t>空调</w:t>
      </w:r>
      <w:r>
        <w:rPr>
          <w:rFonts w:asciiTheme="minorEastAsia" w:eastAsiaTheme="minorEastAsia" w:hAnsiTheme="minorEastAsia" w:cs="宋体"/>
        </w:rPr>
        <w:t>系统</w:t>
      </w:r>
      <w:r>
        <w:rPr>
          <w:rFonts w:asciiTheme="minorEastAsia" w:eastAsiaTheme="minorEastAsia" w:hAnsiTheme="minorEastAsia" w:cs="宋体" w:hint="eastAsia"/>
        </w:rPr>
        <w:t>不工作</w:t>
      </w:r>
      <w:r>
        <w:rPr>
          <w:rFonts w:asciiTheme="minorEastAsia" w:eastAsiaTheme="minorEastAsia" w:hAnsiTheme="minorEastAsia" w:cs="宋体"/>
        </w:rPr>
        <w:t>或持续工作无法</w:t>
      </w:r>
      <w:r>
        <w:rPr>
          <w:rFonts w:asciiTheme="minorEastAsia" w:eastAsiaTheme="minorEastAsia" w:hAnsiTheme="minorEastAsia" w:cs="宋体"/>
        </w:rPr>
        <w:lastRenderedPageBreak/>
        <w:t>停止。</w:t>
      </w:r>
    </w:p>
    <w:p w:rsidR="00FA5D0D" w:rsidRPr="00700868" w:rsidRDefault="00FA5D0D" w:rsidP="00FA52CA">
      <w:pPr>
        <w:pStyle w:val="ae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cs="宋体"/>
          <w:b/>
        </w:rPr>
      </w:pPr>
      <w:r w:rsidRPr="00700868">
        <w:rPr>
          <w:rFonts w:asciiTheme="minorEastAsia" w:eastAsiaTheme="minorEastAsia" w:hAnsiTheme="minorEastAsia" w:cs="宋体" w:hint="eastAsia"/>
          <w:b/>
        </w:rPr>
        <w:t>故障</w:t>
      </w:r>
      <w:r w:rsidRPr="00700868">
        <w:rPr>
          <w:rFonts w:asciiTheme="minorEastAsia" w:eastAsiaTheme="minorEastAsia" w:hAnsiTheme="minorEastAsia" w:cs="宋体"/>
          <w:b/>
        </w:rPr>
        <w:t>预警</w:t>
      </w:r>
    </w:p>
    <w:p w:rsidR="00FA5D0D" w:rsidRDefault="00FA5D0D" w:rsidP="00FA5D0D">
      <w:pPr>
        <w:spacing w:afterLines="50" w:after="156" w:line="360" w:lineRule="auto"/>
        <w:ind w:firstLine="482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基于</w:t>
      </w:r>
      <w:r>
        <w:rPr>
          <w:rFonts w:asciiTheme="minorEastAsia" w:eastAsiaTheme="minorEastAsia" w:hAnsiTheme="minorEastAsia" w:cs="宋体"/>
        </w:rPr>
        <w:t>原始数据</w:t>
      </w:r>
      <w:r>
        <w:rPr>
          <w:rFonts w:asciiTheme="minorEastAsia" w:eastAsiaTheme="minorEastAsia" w:hAnsiTheme="minorEastAsia" w:cs="宋体" w:hint="eastAsia"/>
        </w:rPr>
        <w:t>分析</w:t>
      </w:r>
      <w:r>
        <w:rPr>
          <w:rFonts w:asciiTheme="minorEastAsia" w:eastAsiaTheme="minorEastAsia" w:hAnsiTheme="minorEastAsia" w:cs="宋体"/>
        </w:rPr>
        <w:t>空调机组</w:t>
      </w:r>
      <w:r>
        <w:rPr>
          <w:rFonts w:asciiTheme="minorEastAsia" w:eastAsiaTheme="minorEastAsia" w:hAnsiTheme="minorEastAsia" w:cs="宋体" w:hint="eastAsia"/>
        </w:rPr>
        <w:t>关键</w:t>
      </w:r>
      <w:r>
        <w:rPr>
          <w:rFonts w:asciiTheme="minorEastAsia" w:eastAsiaTheme="minorEastAsia" w:hAnsiTheme="minorEastAsia" w:cs="宋体"/>
        </w:rPr>
        <w:t>技术参数的变化趋势，</w:t>
      </w:r>
      <w:r>
        <w:rPr>
          <w:rFonts w:asciiTheme="minorEastAsia" w:eastAsiaTheme="minorEastAsia" w:hAnsiTheme="minorEastAsia" w:cs="宋体" w:hint="eastAsia"/>
        </w:rPr>
        <w:t>基于状态</w:t>
      </w:r>
      <w:r>
        <w:rPr>
          <w:rFonts w:asciiTheme="minorEastAsia" w:eastAsiaTheme="minorEastAsia" w:hAnsiTheme="minorEastAsia" w:cs="宋体"/>
        </w:rPr>
        <w:t>数据</w:t>
      </w:r>
      <w:r>
        <w:rPr>
          <w:rFonts w:asciiTheme="minorEastAsia" w:eastAsiaTheme="minorEastAsia" w:hAnsiTheme="minorEastAsia" w:cs="宋体" w:hint="eastAsia"/>
        </w:rPr>
        <w:t>结合</w:t>
      </w:r>
      <w:r>
        <w:rPr>
          <w:rFonts w:asciiTheme="minorEastAsia" w:eastAsiaTheme="minorEastAsia" w:hAnsiTheme="minorEastAsia" w:cs="宋体"/>
        </w:rPr>
        <w:t>时间轴分析关键部件</w:t>
      </w:r>
      <w:r>
        <w:rPr>
          <w:rFonts w:asciiTheme="minorEastAsia" w:eastAsiaTheme="minorEastAsia" w:hAnsiTheme="minorEastAsia" w:cs="宋体" w:hint="eastAsia"/>
        </w:rPr>
        <w:t>的</w:t>
      </w:r>
      <w:r>
        <w:rPr>
          <w:rFonts w:asciiTheme="minorEastAsia" w:eastAsiaTheme="minorEastAsia" w:hAnsiTheme="minorEastAsia" w:cs="宋体"/>
        </w:rPr>
        <w:t>性能</w:t>
      </w:r>
      <w:r>
        <w:rPr>
          <w:rFonts w:asciiTheme="minorEastAsia" w:eastAsiaTheme="minorEastAsia" w:hAnsiTheme="minorEastAsia" w:cs="宋体" w:hint="eastAsia"/>
        </w:rPr>
        <w:t>劣化</w:t>
      </w:r>
      <w:r>
        <w:rPr>
          <w:rFonts w:asciiTheme="minorEastAsia" w:eastAsiaTheme="minorEastAsia" w:hAnsiTheme="minorEastAsia" w:cs="宋体"/>
        </w:rPr>
        <w:t>趋势，</w:t>
      </w:r>
      <w:r>
        <w:rPr>
          <w:rFonts w:asciiTheme="minorEastAsia" w:eastAsiaTheme="minorEastAsia" w:hAnsiTheme="minorEastAsia" w:cs="宋体" w:hint="eastAsia"/>
        </w:rPr>
        <w:t>实现</w:t>
      </w:r>
      <w:r>
        <w:rPr>
          <w:rFonts w:asciiTheme="minorEastAsia" w:eastAsiaTheme="minorEastAsia" w:hAnsiTheme="minorEastAsia" w:cs="宋体"/>
        </w:rPr>
        <w:t>系统级或部件级故障预警。</w:t>
      </w:r>
      <w:r>
        <w:rPr>
          <w:rFonts w:asciiTheme="minorEastAsia" w:eastAsiaTheme="minorEastAsia" w:hAnsiTheme="minorEastAsia" w:cs="宋体" w:hint="eastAsia"/>
        </w:rPr>
        <w:t>故障</w:t>
      </w:r>
      <w:r>
        <w:rPr>
          <w:rFonts w:asciiTheme="minorEastAsia" w:eastAsiaTheme="minorEastAsia" w:hAnsiTheme="minorEastAsia" w:cs="宋体"/>
        </w:rPr>
        <w:t>预警包括但不限于</w:t>
      </w:r>
      <w:proofErr w:type="gramStart"/>
      <w:r>
        <w:rPr>
          <w:rFonts w:asciiTheme="minorEastAsia" w:eastAsiaTheme="minorEastAsia" w:hAnsiTheme="minorEastAsia" w:cs="宋体" w:hint="eastAsia"/>
        </w:rPr>
        <w:t>以下</w:t>
      </w:r>
      <w:r>
        <w:rPr>
          <w:rFonts w:asciiTheme="minorEastAsia" w:eastAsiaTheme="minorEastAsia" w:hAnsiTheme="minorEastAsia" w:cs="宋体"/>
        </w:rPr>
        <w:t>项</w:t>
      </w:r>
      <w:proofErr w:type="gramEnd"/>
      <w:r>
        <w:rPr>
          <w:rFonts w:asciiTheme="minorEastAsia" w:eastAsiaTheme="minorEastAsia" w:hAnsiTheme="minorEastAsia" w:cs="宋体"/>
        </w:rPr>
        <w:t>点：</w:t>
      </w:r>
    </w:p>
    <w:p w:rsidR="00612A7B" w:rsidRDefault="00612A7B" w:rsidP="00612A7B">
      <w:pPr>
        <w:spacing w:line="360" w:lineRule="auto"/>
        <w:jc w:val="center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表4.2</w:t>
      </w:r>
      <w:r>
        <w:rPr>
          <w:rFonts w:asciiTheme="minorEastAsia" w:eastAsiaTheme="minorEastAsia" w:hAnsiTheme="minorEastAsia" w:cs="宋体"/>
        </w:rPr>
        <w:t xml:space="preserve">-2 </w:t>
      </w:r>
      <w:r>
        <w:rPr>
          <w:rFonts w:asciiTheme="minorEastAsia" w:eastAsiaTheme="minorEastAsia" w:hAnsiTheme="minorEastAsia" w:cs="宋体" w:hint="eastAsia"/>
        </w:rPr>
        <w:t>预警</w:t>
      </w:r>
      <w:r>
        <w:rPr>
          <w:rFonts w:asciiTheme="minorEastAsia" w:eastAsiaTheme="minorEastAsia" w:hAnsiTheme="minorEastAsia" w:cs="宋体"/>
        </w:rPr>
        <w:t>项点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358"/>
        <w:gridCol w:w="1417"/>
        <w:gridCol w:w="1178"/>
      </w:tblGrid>
      <w:tr w:rsidR="00FA5D0D" w:rsidTr="0008356C">
        <w:trPr>
          <w:jc w:val="center"/>
        </w:trPr>
        <w:tc>
          <w:tcPr>
            <w:tcW w:w="851" w:type="dxa"/>
          </w:tcPr>
          <w:p w:rsidR="00FA5D0D" w:rsidRPr="006B1AFB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6B1AFB">
              <w:rPr>
                <w:rFonts w:asciiTheme="minorEastAsia" w:eastAsiaTheme="minorEastAsia" w:hAnsiTheme="minorEastAsia" w:cs="宋体" w:hint="eastAsia"/>
                <w:b/>
              </w:rPr>
              <w:t>序号</w:t>
            </w:r>
          </w:p>
        </w:tc>
        <w:tc>
          <w:tcPr>
            <w:tcW w:w="3358" w:type="dxa"/>
          </w:tcPr>
          <w:p w:rsidR="00FA5D0D" w:rsidRPr="006B1AFB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6B1AFB">
              <w:rPr>
                <w:rFonts w:asciiTheme="minorEastAsia" w:eastAsiaTheme="minorEastAsia" w:hAnsiTheme="minorEastAsia" w:cs="宋体" w:hint="eastAsia"/>
                <w:b/>
              </w:rPr>
              <w:t>预警</w:t>
            </w:r>
            <w:r w:rsidRPr="006B1AFB">
              <w:rPr>
                <w:rFonts w:asciiTheme="minorEastAsia" w:eastAsiaTheme="minorEastAsia" w:hAnsiTheme="minorEastAsia" w:cs="宋体"/>
                <w:b/>
              </w:rPr>
              <w:t>项点</w:t>
            </w:r>
          </w:p>
        </w:tc>
        <w:tc>
          <w:tcPr>
            <w:tcW w:w="1417" w:type="dxa"/>
          </w:tcPr>
          <w:p w:rsidR="00FA5D0D" w:rsidRPr="006B1AFB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6B1AFB">
              <w:rPr>
                <w:rFonts w:asciiTheme="minorEastAsia" w:eastAsiaTheme="minorEastAsia" w:hAnsiTheme="minorEastAsia" w:cs="宋体" w:hint="eastAsia"/>
                <w:b/>
              </w:rPr>
              <w:t>层级</w:t>
            </w:r>
          </w:p>
        </w:tc>
        <w:tc>
          <w:tcPr>
            <w:tcW w:w="1178" w:type="dxa"/>
          </w:tcPr>
          <w:p w:rsidR="00FA5D0D" w:rsidRPr="006B1AFB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</w:rPr>
            </w:pPr>
            <w:r w:rsidRPr="006B1AFB">
              <w:rPr>
                <w:rFonts w:asciiTheme="minorEastAsia" w:eastAsiaTheme="minorEastAsia" w:hAnsiTheme="minorEastAsia" w:cs="宋体" w:hint="eastAsia"/>
                <w:b/>
              </w:rPr>
              <w:t>备注</w:t>
            </w:r>
          </w:p>
        </w:tc>
      </w:tr>
      <w:tr w:rsidR="00FA5D0D" w:rsidTr="0008356C">
        <w:trPr>
          <w:jc w:val="center"/>
        </w:trPr>
        <w:tc>
          <w:tcPr>
            <w:tcW w:w="851" w:type="dxa"/>
          </w:tcPr>
          <w:p w:rsidR="00FA5D0D" w:rsidRDefault="00C36C5A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1</w:t>
            </w:r>
          </w:p>
        </w:tc>
        <w:tc>
          <w:tcPr>
            <w:tcW w:w="335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新风阀/回风阀动作</w:t>
            </w:r>
            <w:r>
              <w:rPr>
                <w:rFonts w:asciiTheme="minorEastAsia" w:eastAsiaTheme="minorEastAsia" w:hAnsiTheme="minorEastAsia" w:cs="宋体"/>
              </w:rPr>
              <w:t>异常预警</w:t>
            </w:r>
          </w:p>
        </w:tc>
        <w:tc>
          <w:tcPr>
            <w:tcW w:w="1417" w:type="dxa"/>
          </w:tcPr>
          <w:p w:rsidR="00FA5D0D" w:rsidRPr="006B1AFB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部件级</w:t>
            </w:r>
          </w:p>
        </w:tc>
        <w:tc>
          <w:tcPr>
            <w:tcW w:w="117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</w:p>
        </w:tc>
      </w:tr>
      <w:tr w:rsidR="00FA5D0D" w:rsidTr="0008356C">
        <w:trPr>
          <w:jc w:val="center"/>
        </w:trPr>
        <w:tc>
          <w:tcPr>
            <w:tcW w:w="851" w:type="dxa"/>
          </w:tcPr>
          <w:p w:rsidR="00FA5D0D" w:rsidRDefault="00C36C5A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2</w:t>
            </w:r>
          </w:p>
        </w:tc>
        <w:tc>
          <w:tcPr>
            <w:tcW w:w="335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系统</w:t>
            </w:r>
            <w:r>
              <w:rPr>
                <w:rFonts w:asciiTheme="minorEastAsia" w:eastAsiaTheme="minorEastAsia" w:hAnsiTheme="minorEastAsia" w:cs="宋体"/>
              </w:rPr>
              <w:t>高压</w:t>
            </w:r>
            <w:r>
              <w:rPr>
                <w:rFonts w:asciiTheme="minorEastAsia" w:eastAsiaTheme="minorEastAsia" w:hAnsiTheme="minorEastAsia" w:cs="宋体" w:hint="eastAsia"/>
              </w:rPr>
              <w:t>预警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系统级</w:t>
            </w:r>
          </w:p>
        </w:tc>
        <w:tc>
          <w:tcPr>
            <w:tcW w:w="117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</w:p>
        </w:tc>
      </w:tr>
      <w:tr w:rsidR="00FA5D0D" w:rsidTr="0008356C">
        <w:trPr>
          <w:jc w:val="center"/>
        </w:trPr>
        <w:tc>
          <w:tcPr>
            <w:tcW w:w="851" w:type="dxa"/>
          </w:tcPr>
          <w:p w:rsidR="00FA5D0D" w:rsidRDefault="00C36C5A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3</w:t>
            </w:r>
          </w:p>
        </w:tc>
        <w:tc>
          <w:tcPr>
            <w:tcW w:w="335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制冷剂</w:t>
            </w:r>
            <w:r>
              <w:rPr>
                <w:rFonts w:asciiTheme="minorEastAsia" w:eastAsiaTheme="minorEastAsia" w:hAnsiTheme="minorEastAsia" w:cs="宋体"/>
              </w:rPr>
              <w:t>泄漏预警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系统级</w:t>
            </w:r>
          </w:p>
        </w:tc>
        <w:tc>
          <w:tcPr>
            <w:tcW w:w="117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</w:p>
        </w:tc>
      </w:tr>
      <w:tr w:rsidR="00FA5D0D" w:rsidTr="0008356C">
        <w:trPr>
          <w:jc w:val="center"/>
        </w:trPr>
        <w:tc>
          <w:tcPr>
            <w:tcW w:w="851" w:type="dxa"/>
          </w:tcPr>
          <w:p w:rsidR="00FA5D0D" w:rsidRDefault="00C36C5A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4</w:t>
            </w:r>
          </w:p>
        </w:tc>
        <w:tc>
          <w:tcPr>
            <w:tcW w:w="335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制冷</w:t>
            </w:r>
            <w:r>
              <w:rPr>
                <w:rFonts w:asciiTheme="minorEastAsia" w:eastAsiaTheme="minorEastAsia" w:hAnsiTheme="minorEastAsia" w:cs="宋体"/>
              </w:rPr>
              <w:t>效果不佳预警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系统级</w:t>
            </w:r>
          </w:p>
        </w:tc>
        <w:tc>
          <w:tcPr>
            <w:tcW w:w="117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</w:p>
        </w:tc>
      </w:tr>
      <w:tr w:rsidR="00FA5D0D" w:rsidTr="0008356C">
        <w:trPr>
          <w:jc w:val="center"/>
        </w:trPr>
        <w:tc>
          <w:tcPr>
            <w:tcW w:w="851" w:type="dxa"/>
          </w:tcPr>
          <w:p w:rsidR="00FA5D0D" w:rsidRDefault="00C36C5A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5</w:t>
            </w:r>
          </w:p>
        </w:tc>
        <w:tc>
          <w:tcPr>
            <w:tcW w:w="335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制冷过冷</w:t>
            </w:r>
            <w:r>
              <w:rPr>
                <w:rFonts w:asciiTheme="minorEastAsia" w:eastAsiaTheme="minorEastAsia" w:hAnsiTheme="minorEastAsia" w:cs="宋体"/>
              </w:rPr>
              <w:t>预警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系统级</w:t>
            </w:r>
          </w:p>
        </w:tc>
        <w:tc>
          <w:tcPr>
            <w:tcW w:w="117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</w:p>
        </w:tc>
      </w:tr>
      <w:tr w:rsidR="00FA5D0D" w:rsidTr="0008356C">
        <w:trPr>
          <w:jc w:val="center"/>
        </w:trPr>
        <w:tc>
          <w:tcPr>
            <w:tcW w:w="851" w:type="dxa"/>
          </w:tcPr>
          <w:p w:rsidR="00FA5D0D" w:rsidRDefault="00C36C5A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6</w:t>
            </w:r>
          </w:p>
        </w:tc>
        <w:tc>
          <w:tcPr>
            <w:tcW w:w="335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制热</w:t>
            </w:r>
            <w:r>
              <w:rPr>
                <w:rFonts w:asciiTheme="minorEastAsia" w:eastAsiaTheme="minorEastAsia" w:hAnsiTheme="minorEastAsia" w:cs="宋体"/>
              </w:rPr>
              <w:t>效果不佳预警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系统级</w:t>
            </w:r>
          </w:p>
        </w:tc>
        <w:tc>
          <w:tcPr>
            <w:tcW w:w="117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</w:p>
        </w:tc>
      </w:tr>
      <w:tr w:rsidR="00FA5D0D" w:rsidTr="0008356C">
        <w:trPr>
          <w:jc w:val="center"/>
        </w:trPr>
        <w:tc>
          <w:tcPr>
            <w:tcW w:w="851" w:type="dxa"/>
          </w:tcPr>
          <w:p w:rsidR="00FA5D0D" w:rsidRDefault="00C36C5A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7</w:t>
            </w:r>
          </w:p>
        </w:tc>
        <w:tc>
          <w:tcPr>
            <w:tcW w:w="335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制热</w:t>
            </w:r>
            <w:r>
              <w:rPr>
                <w:rFonts w:asciiTheme="minorEastAsia" w:eastAsiaTheme="minorEastAsia" w:hAnsiTheme="minorEastAsia" w:cs="宋体"/>
              </w:rPr>
              <w:t>过热预警</w:t>
            </w:r>
          </w:p>
        </w:tc>
        <w:tc>
          <w:tcPr>
            <w:tcW w:w="1417" w:type="dxa"/>
          </w:tcPr>
          <w:p w:rsidR="00FA5D0D" w:rsidRDefault="00FA5D0D" w:rsidP="0008356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系统级</w:t>
            </w:r>
          </w:p>
        </w:tc>
        <w:tc>
          <w:tcPr>
            <w:tcW w:w="1178" w:type="dxa"/>
          </w:tcPr>
          <w:p w:rsidR="00FA5D0D" w:rsidRDefault="00FA5D0D" w:rsidP="0008356C">
            <w:pPr>
              <w:spacing w:line="360" w:lineRule="auto"/>
              <w:rPr>
                <w:rFonts w:asciiTheme="minorEastAsia" w:eastAsiaTheme="minorEastAsia" w:hAnsiTheme="minorEastAsia" w:cs="宋体"/>
              </w:rPr>
            </w:pPr>
          </w:p>
        </w:tc>
      </w:tr>
    </w:tbl>
    <w:p w:rsidR="00FA5D0D" w:rsidRDefault="00FA5D0D" w:rsidP="00FA5D0D">
      <w:pPr>
        <w:spacing w:line="360" w:lineRule="auto"/>
        <w:rPr>
          <w:rFonts w:asciiTheme="minorEastAsia" w:eastAsiaTheme="minorEastAsia" w:hAnsiTheme="minorEastAsia" w:cs="宋体"/>
        </w:rPr>
      </w:pPr>
    </w:p>
    <w:p w:rsidR="00FA5D0D" w:rsidRPr="00EE27EA" w:rsidRDefault="00FA5D0D" w:rsidP="00FA52CA">
      <w:pPr>
        <w:pStyle w:val="ae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 w:cs="宋体"/>
          <w:b/>
        </w:rPr>
      </w:pPr>
      <w:r w:rsidRPr="00EE27EA">
        <w:rPr>
          <w:rFonts w:asciiTheme="minorEastAsia" w:eastAsiaTheme="minorEastAsia" w:hAnsiTheme="minorEastAsia" w:cs="宋体" w:hint="eastAsia"/>
          <w:b/>
        </w:rPr>
        <w:t>健康</w:t>
      </w:r>
      <w:r w:rsidRPr="00EE27EA">
        <w:rPr>
          <w:rFonts w:asciiTheme="minorEastAsia" w:eastAsiaTheme="minorEastAsia" w:hAnsiTheme="minorEastAsia" w:cs="宋体"/>
          <w:b/>
        </w:rPr>
        <w:t>评估</w:t>
      </w:r>
    </w:p>
    <w:p w:rsidR="00FA5D0D" w:rsidRDefault="00FA5D0D" w:rsidP="002C1FA9">
      <w:pPr>
        <w:spacing w:line="360" w:lineRule="auto"/>
        <w:ind w:firstLine="480"/>
      </w:pPr>
      <w:r>
        <w:rPr>
          <w:rFonts w:asciiTheme="minorEastAsia" w:eastAsiaTheme="minorEastAsia" w:hAnsiTheme="minorEastAsia" w:cs="宋体" w:hint="eastAsia"/>
        </w:rPr>
        <w:t>基于空调</w:t>
      </w:r>
      <w:r>
        <w:rPr>
          <w:rFonts w:asciiTheme="minorEastAsia" w:eastAsiaTheme="minorEastAsia" w:hAnsiTheme="minorEastAsia" w:cs="宋体"/>
        </w:rPr>
        <w:t>系统采集的</w:t>
      </w:r>
      <w:r>
        <w:rPr>
          <w:rFonts w:asciiTheme="minorEastAsia" w:eastAsiaTheme="minorEastAsia" w:hAnsiTheme="minorEastAsia" w:cs="宋体" w:hint="eastAsia"/>
        </w:rPr>
        <w:t>原始</w:t>
      </w:r>
      <w:r>
        <w:rPr>
          <w:rFonts w:asciiTheme="minorEastAsia" w:eastAsiaTheme="minorEastAsia" w:hAnsiTheme="minorEastAsia" w:cs="宋体"/>
        </w:rPr>
        <w:t>数据、状态数据</w:t>
      </w:r>
      <w:r>
        <w:rPr>
          <w:rFonts w:asciiTheme="minorEastAsia" w:eastAsiaTheme="minorEastAsia" w:hAnsiTheme="minorEastAsia" w:cs="宋体" w:hint="eastAsia"/>
        </w:rPr>
        <w:t>和</w:t>
      </w:r>
      <w:r>
        <w:rPr>
          <w:rFonts w:asciiTheme="minorEastAsia" w:eastAsiaTheme="minorEastAsia" w:hAnsiTheme="minorEastAsia" w:cs="宋体"/>
        </w:rPr>
        <w:t>结果数据</w:t>
      </w:r>
      <w:r>
        <w:rPr>
          <w:rFonts w:asciiTheme="minorEastAsia" w:eastAsiaTheme="minorEastAsia" w:hAnsiTheme="minorEastAsia" w:cs="宋体" w:hint="eastAsia"/>
        </w:rPr>
        <w:t>（故障数据），通过</w:t>
      </w:r>
      <w:r>
        <w:rPr>
          <w:rFonts w:asciiTheme="minorEastAsia" w:eastAsiaTheme="minorEastAsia" w:hAnsiTheme="minorEastAsia" w:cs="宋体"/>
        </w:rPr>
        <w:t>数据分析、</w:t>
      </w:r>
      <w:r>
        <w:rPr>
          <w:rFonts w:asciiTheme="minorEastAsia" w:eastAsiaTheme="minorEastAsia" w:hAnsiTheme="minorEastAsia" w:cs="宋体" w:hint="eastAsia"/>
        </w:rPr>
        <w:t>统计</w:t>
      </w:r>
      <w:r>
        <w:rPr>
          <w:rFonts w:asciiTheme="minorEastAsia" w:eastAsiaTheme="minorEastAsia" w:hAnsiTheme="minorEastAsia" w:cs="宋体"/>
        </w:rPr>
        <w:t>分析、关联性分析</w:t>
      </w:r>
      <w:r>
        <w:rPr>
          <w:rFonts w:hint="eastAsia"/>
        </w:rPr>
        <w:t>建立</w:t>
      </w:r>
      <w:r>
        <w:t>算法模型，从不同维度对空调机组</w:t>
      </w:r>
      <w:r>
        <w:rPr>
          <w:rFonts w:hint="eastAsia"/>
        </w:rPr>
        <w:t>整体</w:t>
      </w:r>
      <w:r>
        <w:t>运行</w:t>
      </w:r>
      <w:r>
        <w:rPr>
          <w:rFonts w:hint="eastAsia"/>
        </w:rPr>
        <w:t>状态进行综合</w:t>
      </w:r>
      <w:r>
        <w:t>评价，实现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级健康</w:t>
      </w:r>
      <w:proofErr w:type="gramEnd"/>
      <w:r>
        <w:t>评估</w:t>
      </w:r>
      <w:r>
        <w:rPr>
          <w:rFonts w:hint="eastAsia"/>
        </w:rPr>
        <w:t>。健康</w:t>
      </w:r>
      <w:r>
        <w:t>评估</w:t>
      </w:r>
      <w:r>
        <w:rPr>
          <w:rFonts w:hint="eastAsia"/>
        </w:rPr>
        <w:t>划分</w:t>
      </w:r>
      <w:r>
        <w:t>为</w:t>
      </w:r>
      <w:r>
        <w:rPr>
          <w:rFonts w:hint="eastAsia"/>
        </w:rPr>
        <w:t>不同</w:t>
      </w:r>
      <w:r>
        <w:t>等级，能够充分体现空调机组</w:t>
      </w:r>
      <w:r>
        <w:rPr>
          <w:rFonts w:hint="eastAsia"/>
        </w:rPr>
        <w:t>运行状况</w:t>
      </w:r>
      <w:r>
        <w:t>和</w:t>
      </w:r>
      <w:r>
        <w:rPr>
          <w:rFonts w:hint="eastAsia"/>
        </w:rPr>
        <w:t>健康</w:t>
      </w:r>
      <w:r>
        <w:t>程度，</w:t>
      </w:r>
      <w:r>
        <w:rPr>
          <w:rFonts w:hint="eastAsia"/>
        </w:rPr>
        <w:t>健康等级</w:t>
      </w:r>
      <w:r>
        <w:t>划分</w:t>
      </w:r>
      <w:r>
        <w:rPr>
          <w:rFonts w:hint="eastAsia"/>
        </w:rPr>
        <w:t>需有</w:t>
      </w:r>
      <w:r>
        <w:t>清晰的依据，并能够提供</w:t>
      </w:r>
      <w:r>
        <w:rPr>
          <w:rFonts w:hint="eastAsia"/>
        </w:rPr>
        <w:t>检修</w:t>
      </w:r>
      <w:r>
        <w:t>指导意见，例如不同的</w:t>
      </w:r>
      <w:r>
        <w:rPr>
          <w:rFonts w:hint="eastAsia"/>
        </w:rPr>
        <w:t>健康</w:t>
      </w:r>
      <w:r>
        <w:t>评估等级对应不同的</w:t>
      </w:r>
      <w:r>
        <w:rPr>
          <w:rFonts w:hint="eastAsia"/>
        </w:rPr>
        <w:t>关注度</w:t>
      </w:r>
      <w:r>
        <w:t>或检查频次</w:t>
      </w:r>
      <w:r>
        <w:rPr>
          <w:rFonts w:hint="eastAsia"/>
        </w:rPr>
        <w:t>，检修</w:t>
      </w:r>
      <w:r>
        <w:t>人员根据检修指导意见</w:t>
      </w:r>
      <w:r>
        <w:rPr>
          <w:rFonts w:hint="eastAsia"/>
        </w:rPr>
        <w:t>可以提前</w:t>
      </w:r>
      <w:r>
        <w:t>调整生产安排</w:t>
      </w:r>
      <w:r>
        <w:rPr>
          <w:rFonts w:hint="eastAsia"/>
        </w:rPr>
        <w:t>或优化</w:t>
      </w:r>
      <w:r>
        <w:t>修程</w:t>
      </w:r>
      <w:r>
        <w:rPr>
          <w:rFonts w:hint="eastAsia"/>
        </w:rPr>
        <w:t>修志</w:t>
      </w:r>
      <w:r>
        <w:t>，从而</w:t>
      </w:r>
      <w:r>
        <w:rPr>
          <w:rFonts w:hint="eastAsia"/>
        </w:rPr>
        <w:t>起到</w:t>
      </w:r>
      <w:r>
        <w:t>降本增效的作用</w:t>
      </w:r>
      <w:r>
        <w:rPr>
          <w:rFonts w:hint="eastAsia"/>
        </w:rPr>
        <w:t>。</w:t>
      </w:r>
    </w:p>
    <w:p w:rsidR="00FA5D0D" w:rsidRPr="007274DD" w:rsidRDefault="00FA5D0D" w:rsidP="00FA52CA">
      <w:pPr>
        <w:pStyle w:val="ae"/>
        <w:numPr>
          <w:ilvl w:val="0"/>
          <w:numId w:val="8"/>
        </w:numPr>
        <w:spacing w:line="360" w:lineRule="auto"/>
        <w:ind w:firstLineChars="0"/>
        <w:rPr>
          <w:b/>
        </w:rPr>
      </w:pPr>
      <w:r>
        <w:t xml:space="preserve"> </w:t>
      </w:r>
      <w:r w:rsidRPr="007274DD">
        <w:rPr>
          <w:rFonts w:hint="eastAsia"/>
          <w:b/>
        </w:rPr>
        <w:t>寿命预测</w:t>
      </w:r>
    </w:p>
    <w:p w:rsidR="00FA5D0D" w:rsidRDefault="00FA5D0D" w:rsidP="00FA5D0D">
      <w:pPr>
        <w:pStyle w:val="ab"/>
        <w:ind w:firstLine="48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空调系统采集的数据，充分发掘</w:t>
      </w:r>
      <w:r>
        <w:rPr>
          <w:rFonts w:hint="eastAsia"/>
          <w:sz w:val="24"/>
          <w:szCs w:val="24"/>
        </w:rPr>
        <w:t>部件</w:t>
      </w:r>
      <w:r>
        <w:rPr>
          <w:sz w:val="24"/>
          <w:szCs w:val="24"/>
        </w:rPr>
        <w:t>寿命</w:t>
      </w:r>
      <w:r>
        <w:rPr>
          <w:rFonts w:hint="eastAsia"/>
          <w:sz w:val="24"/>
          <w:szCs w:val="24"/>
        </w:rPr>
        <w:t>预测</w:t>
      </w:r>
      <w:r>
        <w:rPr>
          <w:sz w:val="24"/>
          <w:szCs w:val="24"/>
        </w:rPr>
        <w:t>的可能性</w:t>
      </w:r>
      <w:r>
        <w:rPr>
          <w:rFonts w:hint="eastAsia"/>
          <w:sz w:val="24"/>
          <w:szCs w:val="24"/>
        </w:rPr>
        <w:t>。空调控制回路的</w:t>
      </w:r>
      <w:r>
        <w:rPr>
          <w:sz w:val="24"/>
          <w:szCs w:val="24"/>
        </w:rPr>
        <w:t>主要接触器</w:t>
      </w:r>
      <w:r>
        <w:rPr>
          <w:rFonts w:hint="eastAsia"/>
          <w:sz w:val="24"/>
          <w:szCs w:val="24"/>
        </w:rPr>
        <w:t>均有</w:t>
      </w:r>
      <w:r>
        <w:rPr>
          <w:sz w:val="24"/>
          <w:szCs w:val="24"/>
        </w:rPr>
        <w:t>监测相应的反馈信号，</w:t>
      </w:r>
      <w:r>
        <w:rPr>
          <w:rFonts w:hint="eastAsia"/>
          <w:sz w:val="24"/>
          <w:szCs w:val="24"/>
        </w:rPr>
        <w:t>可利用统计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的方法，结合</w:t>
      </w:r>
      <w:r>
        <w:rPr>
          <w:sz w:val="24"/>
          <w:szCs w:val="24"/>
        </w:rPr>
        <w:t>列车运行公里数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使用时间</w:t>
      </w:r>
      <w:r>
        <w:rPr>
          <w:rFonts w:hint="eastAsia"/>
          <w:sz w:val="24"/>
          <w:szCs w:val="24"/>
        </w:rPr>
        <w:t>计算已经</w:t>
      </w:r>
      <w:r>
        <w:rPr>
          <w:sz w:val="24"/>
          <w:szCs w:val="24"/>
        </w:rPr>
        <w:t>动作的次数，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根据接触器的设计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寿命，计算剩余使用寿命</w:t>
      </w:r>
      <w:r>
        <w:rPr>
          <w:rFonts w:hint="eastAsia"/>
          <w:sz w:val="24"/>
          <w:szCs w:val="24"/>
        </w:rPr>
        <w:t>。在列车</w:t>
      </w:r>
      <w:r>
        <w:rPr>
          <w:sz w:val="24"/>
          <w:szCs w:val="24"/>
        </w:rPr>
        <w:t>大修或架修</w:t>
      </w:r>
      <w:r>
        <w:rPr>
          <w:sz w:val="24"/>
          <w:szCs w:val="24"/>
        </w:rPr>
        <w:lastRenderedPageBreak/>
        <w:t>时</w:t>
      </w:r>
      <w:r>
        <w:rPr>
          <w:rFonts w:hint="eastAsia"/>
          <w:sz w:val="24"/>
          <w:szCs w:val="24"/>
        </w:rPr>
        <w:t>，维修</w:t>
      </w:r>
      <w:r>
        <w:rPr>
          <w:sz w:val="24"/>
          <w:szCs w:val="24"/>
        </w:rPr>
        <w:t>人员可根据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结果，</w:t>
      </w:r>
      <w:r>
        <w:rPr>
          <w:rFonts w:hint="eastAsia"/>
          <w:sz w:val="24"/>
          <w:szCs w:val="24"/>
        </w:rPr>
        <w:t>制定更换</w:t>
      </w:r>
      <w:r>
        <w:rPr>
          <w:sz w:val="24"/>
          <w:szCs w:val="24"/>
        </w:rPr>
        <w:t>标准，从而降低总体维修成本</w:t>
      </w:r>
      <w:r>
        <w:rPr>
          <w:rFonts w:hint="eastAsia"/>
          <w:sz w:val="24"/>
          <w:szCs w:val="24"/>
        </w:rPr>
        <w:t>。寿命</w:t>
      </w:r>
      <w:r>
        <w:rPr>
          <w:sz w:val="24"/>
          <w:szCs w:val="24"/>
        </w:rPr>
        <w:t>预测包含但不限于以下部件：</w:t>
      </w:r>
    </w:p>
    <w:p w:rsidR="00612A7B" w:rsidRPr="00612A7B" w:rsidRDefault="00612A7B" w:rsidP="00612A7B">
      <w:pPr>
        <w:spacing w:line="360" w:lineRule="auto"/>
        <w:jc w:val="center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表4.2</w:t>
      </w:r>
      <w:r>
        <w:rPr>
          <w:rFonts w:asciiTheme="minorEastAsia" w:eastAsiaTheme="minorEastAsia" w:hAnsiTheme="minorEastAsia" w:cs="宋体"/>
        </w:rPr>
        <w:t xml:space="preserve">-3 </w:t>
      </w:r>
      <w:r>
        <w:rPr>
          <w:rFonts w:asciiTheme="minorEastAsia" w:eastAsiaTheme="minorEastAsia" w:hAnsiTheme="minorEastAsia" w:cs="宋体" w:hint="eastAsia"/>
        </w:rPr>
        <w:t>寿命预测</w:t>
      </w:r>
      <w:r>
        <w:rPr>
          <w:rFonts w:asciiTheme="minorEastAsia" w:eastAsiaTheme="minorEastAsia" w:hAnsiTheme="minorEastAsia" w:cs="宋体"/>
        </w:rPr>
        <w:t>主要部件</w:t>
      </w:r>
    </w:p>
    <w:tbl>
      <w:tblPr>
        <w:tblStyle w:val="a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3119"/>
        <w:gridCol w:w="714"/>
        <w:gridCol w:w="987"/>
        <w:gridCol w:w="3118"/>
      </w:tblGrid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Pr="003E0AE6" w:rsidRDefault="00C26B5B" w:rsidP="0008356C">
            <w:pPr>
              <w:pStyle w:val="ab"/>
              <w:spacing w:line="24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3E0AE6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992" w:type="dxa"/>
          </w:tcPr>
          <w:p w:rsidR="00C26B5B" w:rsidRPr="003E0AE6" w:rsidRDefault="00C26B5B" w:rsidP="0008356C">
            <w:pPr>
              <w:pStyle w:val="ab"/>
              <w:spacing w:line="24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部件</w:t>
            </w:r>
            <w:r>
              <w:rPr>
                <w:b/>
                <w:sz w:val="24"/>
                <w:szCs w:val="24"/>
              </w:rPr>
              <w:t>符号</w:t>
            </w:r>
          </w:p>
        </w:tc>
        <w:tc>
          <w:tcPr>
            <w:tcW w:w="3119" w:type="dxa"/>
            <w:vAlign w:val="center"/>
          </w:tcPr>
          <w:p w:rsidR="00C26B5B" w:rsidRPr="003E0AE6" w:rsidRDefault="00C26B5B" w:rsidP="0008356C">
            <w:pPr>
              <w:pStyle w:val="ab"/>
              <w:spacing w:line="24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3E0AE6">
              <w:rPr>
                <w:rFonts w:hint="eastAsia"/>
                <w:b/>
                <w:sz w:val="24"/>
                <w:szCs w:val="24"/>
              </w:rPr>
              <w:t>部件名称</w:t>
            </w:r>
          </w:p>
        </w:tc>
        <w:tc>
          <w:tcPr>
            <w:tcW w:w="714" w:type="dxa"/>
            <w:vAlign w:val="center"/>
          </w:tcPr>
          <w:p w:rsidR="00C26B5B" w:rsidRPr="003E0AE6" w:rsidRDefault="00C26B5B" w:rsidP="0008356C">
            <w:pPr>
              <w:pStyle w:val="ab"/>
              <w:spacing w:line="24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3E0AE6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987" w:type="dxa"/>
          </w:tcPr>
          <w:p w:rsidR="00C26B5B" w:rsidRPr="003E0AE6" w:rsidRDefault="00C26B5B" w:rsidP="0008356C">
            <w:pPr>
              <w:pStyle w:val="ab"/>
              <w:spacing w:line="24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部件符号</w:t>
            </w:r>
          </w:p>
        </w:tc>
        <w:tc>
          <w:tcPr>
            <w:tcW w:w="3118" w:type="dxa"/>
            <w:vAlign w:val="center"/>
          </w:tcPr>
          <w:p w:rsidR="00C26B5B" w:rsidRPr="003E0AE6" w:rsidRDefault="00C26B5B" w:rsidP="0008356C">
            <w:pPr>
              <w:pStyle w:val="ab"/>
              <w:spacing w:line="24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3E0AE6">
              <w:rPr>
                <w:rFonts w:hint="eastAsia"/>
                <w:b/>
                <w:sz w:val="24"/>
                <w:szCs w:val="24"/>
              </w:rPr>
              <w:t>部件名称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KM15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冷凝风机</w:t>
            </w: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KM25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冷凝风机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接触器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KM16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冷凝风机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KM26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冷凝风机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rFonts w:hint="eastAsia"/>
                <w:color w:val="000000"/>
                <w:sz w:val="22"/>
              </w:rPr>
              <w:t>接触器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KM10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机组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正常通风主电源接触器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KM20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机组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正常通风主电源接触器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KEM10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机组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紧急通风主电源接触器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KEM20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机组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紧急通风主电源接触器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KM11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高速运行接触器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KM21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高速运行接触器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KM12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低速运行接触器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KM22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21</w:t>
            </w:r>
            <w:r>
              <w:rPr>
                <w:rFonts w:hint="eastAsia"/>
                <w:color w:val="000000"/>
                <w:sz w:val="22"/>
              </w:rPr>
              <w:t>低速运行接触器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KM13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高速运行接触器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KM23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rFonts w:hint="eastAsia"/>
                <w:color w:val="000000"/>
                <w:sz w:val="22"/>
              </w:rPr>
              <w:t>高速运行接触器</w:t>
            </w:r>
          </w:p>
        </w:tc>
      </w:tr>
      <w:tr w:rsidR="00C26B5B" w:rsidTr="00C26B5B">
        <w:trPr>
          <w:jc w:val="center"/>
        </w:trPr>
        <w:tc>
          <w:tcPr>
            <w:tcW w:w="70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KM14</w:t>
            </w:r>
          </w:p>
        </w:tc>
        <w:tc>
          <w:tcPr>
            <w:tcW w:w="3119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低速运行接触器</w:t>
            </w:r>
          </w:p>
        </w:tc>
        <w:tc>
          <w:tcPr>
            <w:tcW w:w="714" w:type="dxa"/>
            <w:vAlign w:val="center"/>
          </w:tcPr>
          <w:p w:rsidR="00C26B5B" w:rsidRDefault="00C26B5B" w:rsidP="00C26B5B">
            <w:pPr>
              <w:pStyle w:val="ab"/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987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KM24</w:t>
            </w:r>
          </w:p>
        </w:tc>
        <w:tc>
          <w:tcPr>
            <w:tcW w:w="3118" w:type="dxa"/>
            <w:vAlign w:val="center"/>
          </w:tcPr>
          <w:p w:rsidR="00C26B5B" w:rsidRDefault="00C26B5B" w:rsidP="00C26B5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通风机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rFonts w:hint="eastAsia"/>
                <w:color w:val="000000"/>
                <w:sz w:val="22"/>
              </w:rPr>
              <w:t>低速运行接触器</w:t>
            </w:r>
          </w:p>
        </w:tc>
      </w:tr>
    </w:tbl>
    <w:p w:rsidR="00FA5D0D" w:rsidRPr="00FA5D0D" w:rsidRDefault="00FA5D0D" w:rsidP="00FA5D0D"/>
    <w:p w:rsidR="00B268BB" w:rsidRPr="00BA3AA6" w:rsidRDefault="00FA5D0D" w:rsidP="00FA5D0D">
      <w:pPr>
        <w:pStyle w:val="2"/>
        <w:rPr>
          <w:sz w:val="30"/>
          <w:szCs w:val="30"/>
        </w:rPr>
      </w:pPr>
      <w:bookmarkStart w:id="19" w:name="_Toc39069444"/>
      <w:r w:rsidRPr="00BA3AA6">
        <w:rPr>
          <w:rFonts w:hint="eastAsia"/>
          <w:sz w:val="30"/>
          <w:szCs w:val="30"/>
        </w:rPr>
        <w:t>性能</w:t>
      </w:r>
      <w:r w:rsidRPr="00BA3AA6">
        <w:rPr>
          <w:sz w:val="30"/>
          <w:szCs w:val="30"/>
        </w:rPr>
        <w:t>要求</w:t>
      </w:r>
      <w:bookmarkEnd w:id="19"/>
    </w:p>
    <w:p w:rsidR="00FA5D0D" w:rsidRDefault="00FA5D0D" w:rsidP="00FA5D0D">
      <w:pPr>
        <w:spacing w:afterLines="50" w:after="156" w:line="360" w:lineRule="auto"/>
        <w:ind w:firstLineChars="200" w:firstLine="480"/>
      </w:pPr>
      <w:r w:rsidRPr="004E0CCD">
        <w:rPr>
          <w:rFonts w:hint="eastAsia"/>
        </w:rPr>
        <w:t>空调</w:t>
      </w:r>
      <w:r w:rsidRPr="004E0CCD">
        <w:rPr>
          <w:rFonts w:hint="eastAsia"/>
        </w:rPr>
        <w:t>PHM</w:t>
      </w:r>
      <w:r>
        <w:rPr>
          <w:rFonts w:hint="eastAsia"/>
        </w:rPr>
        <w:t>开发</w:t>
      </w:r>
      <w:r w:rsidR="00145F6F">
        <w:rPr>
          <w:rFonts w:hint="eastAsia"/>
        </w:rPr>
        <w:t>实现</w:t>
      </w:r>
      <w:r w:rsidR="00145F6F">
        <w:t>的效果</w:t>
      </w:r>
      <w:r w:rsidR="00145F6F">
        <w:rPr>
          <w:rFonts w:hint="eastAsia"/>
        </w:rPr>
        <w:t>根据不同</w:t>
      </w:r>
      <w:r w:rsidR="00145F6F">
        <w:t>功能</w:t>
      </w:r>
      <w:r w:rsidR="00DC1473">
        <w:rPr>
          <w:rFonts w:hint="eastAsia"/>
        </w:rPr>
        <w:t>要求</w:t>
      </w:r>
      <w:r w:rsidR="00145F6F">
        <w:t>使用不同的评价指标，本项目告警和预警功能对准确率和漏报率均有要求，</w:t>
      </w:r>
      <w:r w:rsidR="00145F6F">
        <w:rPr>
          <w:rFonts w:hint="eastAsia"/>
        </w:rPr>
        <w:t>健康评估</w:t>
      </w:r>
      <w:r w:rsidR="00145F6F">
        <w:t>和寿命</w:t>
      </w:r>
      <w:r w:rsidR="00145F6F">
        <w:rPr>
          <w:rFonts w:hint="eastAsia"/>
        </w:rPr>
        <w:t>预测</w:t>
      </w:r>
      <w:r w:rsidR="00145F6F">
        <w:t>只需满足准确率要求即可</w:t>
      </w:r>
      <w:r w:rsidR="00145F6F">
        <w:rPr>
          <w:rFonts w:hint="eastAsia"/>
        </w:rPr>
        <w:t>。</w:t>
      </w:r>
      <w:r w:rsidR="00145F6F">
        <w:rPr>
          <w:rFonts w:hint="eastAsia"/>
        </w:rPr>
        <w:t>PHM</w:t>
      </w:r>
      <w:r w:rsidR="00145F6F">
        <w:rPr>
          <w:rFonts w:hint="eastAsia"/>
        </w:rPr>
        <w:t>模块</w:t>
      </w:r>
      <w:r w:rsidR="00C853CE">
        <w:rPr>
          <w:rFonts w:hint="eastAsia"/>
        </w:rPr>
        <w:t>应</w:t>
      </w:r>
      <w:r w:rsidRPr="004E0CCD">
        <w:rPr>
          <w:rFonts w:hint="eastAsia"/>
        </w:rPr>
        <w:t>满足以下性能要求</w:t>
      </w:r>
      <w:r w:rsidRPr="004E0CCD">
        <w:t>：</w:t>
      </w:r>
    </w:p>
    <w:p w:rsidR="00226536" w:rsidRDefault="00226536" w:rsidP="00226536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5.3</w:t>
      </w:r>
      <w:r>
        <w:t>-1 PHM</w:t>
      </w:r>
      <w:r>
        <w:rPr>
          <w:rFonts w:hint="eastAsia"/>
        </w:rPr>
        <w:t>模块</w:t>
      </w:r>
      <w:r>
        <w:t>性能指标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7"/>
        <w:gridCol w:w="1889"/>
        <w:gridCol w:w="1985"/>
        <w:gridCol w:w="1984"/>
      </w:tblGrid>
      <w:tr w:rsidR="00FA5D0D" w:rsidTr="0008356C">
        <w:trPr>
          <w:jc w:val="center"/>
        </w:trPr>
        <w:tc>
          <w:tcPr>
            <w:tcW w:w="1087" w:type="dxa"/>
          </w:tcPr>
          <w:p w:rsidR="00FA5D0D" w:rsidRPr="004E0CCD" w:rsidRDefault="00FA5D0D" w:rsidP="0008356C">
            <w:pPr>
              <w:spacing w:line="360" w:lineRule="auto"/>
              <w:jc w:val="center"/>
              <w:rPr>
                <w:b/>
              </w:rPr>
            </w:pPr>
            <w:r w:rsidRPr="004E0CCD">
              <w:rPr>
                <w:rFonts w:hint="eastAsia"/>
                <w:b/>
              </w:rPr>
              <w:t>序号</w:t>
            </w:r>
          </w:p>
        </w:tc>
        <w:tc>
          <w:tcPr>
            <w:tcW w:w="1889" w:type="dxa"/>
          </w:tcPr>
          <w:p w:rsidR="00FA5D0D" w:rsidRPr="004E0CCD" w:rsidRDefault="00FA5D0D" w:rsidP="0008356C">
            <w:pPr>
              <w:spacing w:line="360" w:lineRule="auto"/>
              <w:jc w:val="center"/>
              <w:rPr>
                <w:b/>
              </w:rPr>
            </w:pPr>
            <w:r w:rsidRPr="004E0CCD">
              <w:rPr>
                <w:rFonts w:hint="eastAsia"/>
                <w:b/>
              </w:rPr>
              <w:t>功能</w:t>
            </w:r>
          </w:p>
        </w:tc>
        <w:tc>
          <w:tcPr>
            <w:tcW w:w="1985" w:type="dxa"/>
          </w:tcPr>
          <w:p w:rsidR="00FA5D0D" w:rsidRPr="004E0CCD" w:rsidRDefault="00FA5D0D" w:rsidP="0008356C">
            <w:pPr>
              <w:spacing w:line="360" w:lineRule="auto"/>
              <w:jc w:val="center"/>
              <w:rPr>
                <w:b/>
              </w:rPr>
            </w:pPr>
            <w:r w:rsidRPr="004E0CCD">
              <w:rPr>
                <w:rFonts w:hint="eastAsia"/>
                <w:b/>
              </w:rPr>
              <w:t>准确率</w:t>
            </w:r>
          </w:p>
        </w:tc>
        <w:tc>
          <w:tcPr>
            <w:tcW w:w="1984" w:type="dxa"/>
          </w:tcPr>
          <w:p w:rsidR="00FA5D0D" w:rsidRPr="004E0CCD" w:rsidRDefault="00FA5D0D" w:rsidP="0008356C">
            <w:pPr>
              <w:spacing w:line="360" w:lineRule="auto"/>
              <w:jc w:val="center"/>
              <w:rPr>
                <w:b/>
              </w:rPr>
            </w:pPr>
            <w:r w:rsidRPr="004E0CCD">
              <w:rPr>
                <w:rFonts w:hint="eastAsia"/>
                <w:b/>
              </w:rPr>
              <w:t>漏报率</w:t>
            </w:r>
          </w:p>
        </w:tc>
      </w:tr>
      <w:tr w:rsidR="00FA5D0D" w:rsidTr="0008356C">
        <w:trPr>
          <w:jc w:val="center"/>
        </w:trPr>
        <w:tc>
          <w:tcPr>
            <w:tcW w:w="1087" w:type="dxa"/>
          </w:tcPr>
          <w:p w:rsidR="00FA5D0D" w:rsidRPr="004155B2" w:rsidRDefault="00FA5D0D" w:rsidP="0008356C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1</w:t>
            </w:r>
          </w:p>
        </w:tc>
        <w:tc>
          <w:tcPr>
            <w:tcW w:w="1889" w:type="dxa"/>
          </w:tcPr>
          <w:p w:rsidR="00FA5D0D" w:rsidRPr="004155B2" w:rsidRDefault="00FA5D0D" w:rsidP="0008356C">
            <w:pPr>
              <w:spacing w:line="360" w:lineRule="auto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告警</w:t>
            </w:r>
          </w:p>
        </w:tc>
        <w:tc>
          <w:tcPr>
            <w:tcW w:w="1985" w:type="dxa"/>
          </w:tcPr>
          <w:p w:rsidR="00FA5D0D" w:rsidRPr="004155B2" w:rsidRDefault="002F389D" w:rsidP="004155B2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≥</w:t>
            </w:r>
            <w:r w:rsidRPr="004155B2">
              <w:rPr>
                <w:rFonts w:hint="eastAsia"/>
                <w:szCs w:val="24"/>
              </w:rPr>
              <w:t>98</w:t>
            </w:r>
            <w:r w:rsidRPr="004155B2">
              <w:rPr>
                <w:szCs w:val="24"/>
              </w:rPr>
              <w:t>%</w:t>
            </w:r>
          </w:p>
        </w:tc>
        <w:tc>
          <w:tcPr>
            <w:tcW w:w="1984" w:type="dxa"/>
          </w:tcPr>
          <w:p w:rsidR="00FA5D0D" w:rsidRPr="004155B2" w:rsidRDefault="002F389D" w:rsidP="0008356C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≤</w:t>
            </w:r>
            <w:r w:rsidRPr="004155B2">
              <w:rPr>
                <w:rFonts w:hint="eastAsia"/>
                <w:szCs w:val="24"/>
              </w:rPr>
              <w:t>2</w:t>
            </w:r>
            <w:r w:rsidR="00BF3C80">
              <w:rPr>
                <w:szCs w:val="24"/>
              </w:rPr>
              <w:t>%</w:t>
            </w:r>
          </w:p>
        </w:tc>
      </w:tr>
      <w:tr w:rsidR="00FA5D0D" w:rsidTr="0008356C">
        <w:trPr>
          <w:jc w:val="center"/>
        </w:trPr>
        <w:tc>
          <w:tcPr>
            <w:tcW w:w="1087" w:type="dxa"/>
          </w:tcPr>
          <w:p w:rsidR="00FA5D0D" w:rsidRPr="004155B2" w:rsidRDefault="00FA5D0D" w:rsidP="0008356C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2</w:t>
            </w:r>
          </w:p>
        </w:tc>
        <w:tc>
          <w:tcPr>
            <w:tcW w:w="1889" w:type="dxa"/>
          </w:tcPr>
          <w:p w:rsidR="00FA5D0D" w:rsidRPr="004155B2" w:rsidRDefault="00FA5D0D" w:rsidP="0008356C">
            <w:pPr>
              <w:spacing w:line="360" w:lineRule="auto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预警</w:t>
            </w:r>
          </w:p>
        </w:tc>
        <w:tc>
          <w:tcPr>
            <w:tcW w:w="1985" w:type="dxa"/>
          </w:tcPr>
          <w:p w:rsidR="00FA5D0D" w:rsidRPr="004155B2" w:rsidRDefault="002F389D" w:rsidP="004155B2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≥</w:t>
            </w:r>
            <w:r w:rsidRPr="004155B2">
              <w:rPr>
                <w:rFonts w:hint="eastAsia"/>
                <w:szCs w:val="24"/>
              </w:rPr>
              <w:t>90</w:t>
            </w:r>
            <w:r w:rsidRPr="004155B2">
              <w:rPr>
                <w:szCs w:val="24"/>
              </w:rPr>
              <w:t>%</w:t>
            </w:r>
          </w:p>
        </w:tc>
        <w:tc>
          <w:tcPr>
            <w:tcW w:w="1984" w:type="dxa"/>
          </w:tcPr>
          <w:p w:rsidR="00FA5D0D" w:rsidRPr="004155B2" w:rsidRDefault="002F389D" w:rsidP="0008356C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≤</w:t>
            </w:r>
            <w:r w:rsidRPr="004155B2">
              <w:rPr>
                <w:rFonts w:hint="eastAsia"/>
                <w:szCs w:val="24"/>
              </w:rPr>
              <w:t>5</w:t>
            </w:r>
            <w:r w:rsidR="00BF3C80">
              <w:rPr>
                <w:szCs w:val="24"/>
              </w:rPr>
              <w:t>%</w:t>
            </w:r>
          </w:p>
        </w:tc>
      </w:tr>
      <w:tr w:rsidR="00FA5D0D" w:rsidTr="0008356C">
        <w:trPr>
          <w:jc w:val="center"/>
        </w:trPr>
        <w:tc>
          <w:tcPr>
            <w:tcW w:w="1087" w:type="dxa"/>
          </w:tcPr>
          <w:p w:rsidR="00FA5D0D" w:rsidRPr="004155B2" w:rsidRDefault="00DC6F1E" w:rsidP="0008356C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3</w:t>
            </w:r>
          </w:p>
        </w:tc>
        <w:tc>
          <w:tcPr>
            <w:tcW w:w="1889" w:type="dxa"/>
          </w:tcPr>
          <w:p w:rsidR="00FA5D0D" w:rsidRPr="004155B2" w:rsidRDefault="00FA5D0D" w:rsidP="0008356C">
            <w:pPr>
              <w:spacing w:line="360" w:lineRule="auto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健康评估</w:t>
            </w:r>
          </w:p>
        </w:tc>
        <w:tc>
          <w:tcPr>
            <w:tcW w:w="1985" w:type="dxa"/>
          </w:tcPr>
          <w:p w:rsidR="00FA5D0D" w:rsidRPr="004155B2" w:rsidRDefault="002F389D" w:rsidP="004155B2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≥</w:t>
            </w:r>
            <w:r w:rsidRPr="004155B2">
              <w:rPr>
                <w:rFonts w:hint="eastAsia"/>
                <w:szCs w:val="24"/>
              </w:rPr>
              <w:t>90</w:t>
            </w:r>
            <w:r w:rsidRPr="004155B2">
              <w:rPr>
                <w:szCs w:val="24"/>
              </w:rPr>
              <w:t>%</w:t>
            </w:r>
          </w:p>
        </w:tc>
        <w:tc>
          <w:tcPr>
            <w:tcW w:w="1984" w:type="dxa"/>
          </w:tcPr>
          <w:p w:rsidR="00FA5D0D" w:rsidRPr="004155B2" w:rsidRDefault="00145F6F" w:rsidP="00145F6F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/</w:t>
            </w:r>
          </w:p>
        </w:tc>
      </w:tr>
      <w:tr w:rsidR="00FA5D0D" w:rsidTr="0008356C">
        <w:trPr>
          <w:jc w:val="center"/>
        </w:trPr>
        <w:tc>
          <w:tcPr>
            <w:tcW w:w="1087" w:type="dxa"/>
          </w:tcPr>
          <w:p w:rsidR="00FA5D0D" w:rsidRPr="004155B2" w:rsidRDefault="00DC6F1E" w:rsidP="0008356C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4</w:t>
            </w:r>
          </w:p>
        </w:tc>
        <w:tc>
          <w:tcPr>
            <w:tcW w:w="1889" w:type="dxa"/>
          </w:tcPr>
          <w:p w:rsidR="00FA5D0D" w:rsidRPr="004155B2" w:rsidRDefault="00FA5D0D" w:rsidP="0008356C">
            <w:pPr>
              <w:spacing w:line="360" w:lineRule="auto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寿命</w:t>
            </w:r>
            <w:r w:rsidRPr="004155B2">
              <w:rPr>
                <w:szCs w:val="24"/>
              </w:rPr>
              <w:t>预测</w:t>
            </w:r>
          </w:p>
        </w:tc>
        <w:tc>
          <w:tcPr>
            <w:tcW w:w="1985" w:type="dxa"/>
          </w:tcPr>
          <w:p w:rsidR="00FA5D0D" w:rsidRPr="004155B2" w:rsidRDefault="002F389D" w:rsidP="004155B2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≥</w:t>
            </w:r>
            <w:r w:rsidRPr="004155B2">
              <w:rPr>
                <w:rFonts w:hint="eastAsia"/>
                <w:szCs w:val="24"/>
              </w:rPr>
              <w:t>90</w:t>
            </w:r>
            <w:r w:rsidRPr="004155B2">
              <w:rPr>
                <w:szCs w:val="24"/>
              </w:rPr>
              <w:t>%</w:t>
            </w:r>
          </w:p>
        </w:tc>
        <w:tc>
          <w:tcPr>
            <w:tcW w:w="1984" w:type="dxa"/>
          </w:tcPr>
          <w:p w:rsidR="00FA5D0D" w:rsidRPr="004155B2" w:rsidRDefault="00145F6F" w:rsidP="0008356C">
            <w:pPr>
              <w:spacing w:line="360" w:lineRule="auto"/>
              <w:jc w:val="center"/>
              <w:rPr>
                <w:szCs w:val="24"/>
              </w:rPr>
            </w:pPr>
            <w:r w:rsidRPr="004155B2">
              <w:rPr>
                <w:rFonts w:hint="eastAsia"/>
                <w:szCs w:val="24"/>
              </w:rPr>
              <w:t>/</w:t>
            </w:r>
          </w:p>
        </w:tc>
      </w:tr>
    </w:tbl>
    <w:p w:rsidR="001C1B6A" w:rsidRPr="00BA3AA6" w:rsidRDefault="001C1B6A" w:rsidP="00FA5D0D">
      <w:pPr>
        <w:pStyle w:val="2"/>
        <w:rPr>
          <w:sz w:val="30"/>
          <w:szCs w:val="30"/>
        </w:rPr>
      </w:pPr>
      <w:bookmarkStart w:id="20" w:name="_Toc39069445"/>
      <w:r w:rsidRPr="00BA3AA6">
        <w:rPr>
          <w:rFonts w:hint="eastAsia"/>
          <w:sz w:val="30"/>
          <w:szCs w:val="30"/>
        </w:rPr>
        <w:lastRenderedPageBreak/>
        <w:t>接口</w:t>
      </w:r>
      <w:r w:rsidRPr="00BA3AA6">
        <w:rPr>
          <w:sz w:val="30"/>
          <w:szCs w:val="30"/>
        </w:rPr>
        <w:t>要求</w:t>
      </w:r>
      <w:bookmarkEnd w:id="20"/>
    </w:p>
    <w:p w:rsidR="008D2773" w:rsidRPr="003D156F" w:rsidRDefault="003D5B80" w:rsidP="003D156F">
      <w:pPr>
        <w:spacing w:line="360" w:lineRule="auto"/>
        <w:ind w:firstLineChars="200" w:firstLine="480"/>
        <w:rPr>
          <w:color w:val="000000" w:themeColor="text1"/>
        </w:rPr>
      </w:pPr>
      <w:r w:rsidRPr="003D156F">
        <w:rPr>
          <w:color w:val="000000" w:themeColor="text1"/>
        </w:rPr>
        <w:t>PHM</w:t>
      </w:r>
      <w:r w:rsidRPr="003D156F">
        <w:rPr>
          <w:rFonts w:hint="eastAsia"/>
          <w:color w:val="000000" w:themeColor="text1"/>
        </w:rPr>
        <w:t>模型开发应满足与</w:t>
      </w:r>
      <w:r w:rsidR="003D156F">
        <w:rPr>
          <w:rFonts w:hint="eastAsia"/>
          <w:color w:val="000000" w:themeColor="text1"/>
        </w:rPr>
        <w:t>智能</w:t>
      </w:r>
      <w:r w:rsidR="003D156F">
        <w:rPr>
          <w:color w:val="000000" w:themeColor="text1"/>
        </w:rPr>
        <w:t>监控与</w:t>
      </w:r>
      <w:r w:rsidR="003D156F">
        <w:rPr>
          <w:rFonts w:hint="eastAsia"/>
          <w:color w:val="000000" w:themeColor="text1"/>
        </w:rPr>
        <w:t>健康</w:t>
      </w:r>
      <w:r w:rsidR="003D156F">
        <w:rPr>
          <w:color w:val="000000" w:themeColor="text1"/>
        </w:rPr>
        <w:t>管理</w:t>
      </w:r>
      <w:r w:rsidRPr="003D156F">
        <w:rPr>
          <w:rFonts w:hint="eastAsia"/>
          <w:color w:val="000000" w:themeColor="text1"/>
        </w:rPr>
        <w:t>系统对接的要求，</w:t>
      </w:r>
      <w:r w:rsidR="00BA3AA6" w:rsidRPr="003D156F">
        <w:rPr>
          <w:rFonts w:hint="eastAsia"/>
          <w:color w:val="000000" w:themeColor="text1"/>
        </w:rPr>
        <w:t>乙方</w:t>
      </w:r>
      <w:r w:rsidR="0054696D" w:rsidRPr="003D156F">
        <w:rPr>
          <w:rFonts w:hint="eastAsia"/>
          <w:color w:val="000000" w:themeColor="text1"/>
        </w:rPr>
        <w:t>应在空调</w:t>
      </w:r>
      <w:r w:rsidR="0054696D" w:rsidRPr="003D156F">
        <w:rPr>
          <w:color w:val="000000" w:themeColor="text1"/>
        </w:rPr>
        <w:t>PHM</w:t>
      </w:r>
      <w:r w:rsidR="0054696D" w:rsidRPr="003D156F">
        <w:rPr>
          <w:rFonts w:hint="eastAsia"/>
          <w:color w:val="000000" w:themeColor="text1"/>
        </w:rPr>
        <w:t>设计</w:t>
      </w:r>
      <w:r w:rsidR="003D156F">
        <w:rPr>
          <w:rFonts w:hint="eastAsia"/>
          <w:color w:val="000000" w:themeColor="text1"/>
        </w:rPr>
        <w:t>方案中</w:t>
      </w:r>
      <w:r w:rsidR="0054696D" w:rsidRPr="003D156F">
        <w:rPr>
          <w:rFonts w:hint="eastAsia"/>
          <w:color w:val="000000" w:themeColor="text1"/>
        </w:rPr>
        <w:t>制定接口方案，</w:t>
      </w:r>
      <w:r w:rsidR="00904D0C" w:rsidRPr="003D156F">
        <w:rPr>
          <w:rFonts w:hint="eastAsia"/>
          <w:color w:val="000000" w:themeColor="text1"/>
        </w:rPr>
        <w:t>充分考虑本项目后期</w:t>
      </w:r>
      <w:r w:rsidR="00904D0C" w:rsidRPr="003D156F">
        <w:rPr>
          <w:color w:val="000000" w:themeColor="text1"/>
        </w:rPr>
        <w:t>PHM</w:t>
      </w:r>
      <w:r w:rsidR="00904D0C" w:rsidRPr="003D156F">
        <w:rPr>
          <w:rFonts w:hint="eastAsia"/>
          <w:color w:val="000000" w:themeColor="text1"/>
        </w:rPr>
        <w:t>模型与</w:t>
      </w:r>
      <w:r w:rsidR="003D156F">
        <w:rPr>
          <w:rFonts w:hint="eastAsia"/>
          <w:color w:val="000000" w:themeColor="text1"/>
        </w:rPr>
        <w:t>智能监控</w:t>
      </w:r>
      <w:r w:rsidR="003D156F">
        <w:rPr>
          <w:color w:val="000000" w:themeColor="text1"/>
        </w:rPr>
        <w:t>与健康管理</w:t>
      </w:r>
      <w:r w:rsidR="003D156F">
        <w:rPr>
          <w:rFonts w:hint="eastAsia"/>
          <w:color w:val="000000" w:themeColor="text1"/>
        </w:rPr>
        <w:t>系统的接口要求</w:t>
      </w:r>
      <w:r w:rsidR="00904D0C" w:rsidRPr="003D156F">
        <w:rPr>
          <w:rFonts w:hint="eastAsia"/>
          <w:color w:val="000000" w:themeColor="text1"/>
        </w:rPr>
        <w:t>，明确</w:t>
      </w:r>
      <w:r w:rsidR="00904D0C" w:rsidRPr="003D156F">
        <w:rPr>
          <w:color w:val="000000" w:themeColor="text1"/>
        </w:rPr>
        <w:t>PHM</w:t>
      </w:r>
      <w:r w:rsidR="003D156F">
        <w:rPr>
          <w:rFonts w:hint="eastAsia"/>
          <w:color w:val="000000" w:themeColor="text1"/>
        </w:rPr>
        <w:t>模型数据输出形式和范围。建议系统形成</w:t>
      </w:r>
      <w:r w:rsidR="003D156F">
        <w:rPr>
          <w:rFonts w:hint="eastAsia"/>
          <w:color w:val="000000" w:themeColor="text1"/>
        </w:rPr>
        <w:t>PHM</w:t>
      </w:r>
      <w:r w:rsidR="003D156F">
        <w:rPr>
          <w:rFonts w:hint="eastAsia"/>
          <w:color w:val="000000" w:themeColor="text1"/>
        </w:rPr>
        <w:t>模型</w:t>
      </w:r>
      <w:r w:rsidR="003D156F">
        <w:rPr>
          <w:color w:val="000000" w:themeColor="text1"/>
        </w:rPr>
        <w:t>库，</w:t>
      </w:r>
      <w:r w:rsidR="00904D0C" w:rsidRPr="003D156F">
        <w:rPr>
          <w:color w:val="000000" w:themeColor="text1"/>
        </w:rPr>
        <w:t>PHM</w:t>
      </w:r>
      <w:r w:rsidR="00904D0C" w:rsidRPr="003D156F">
        <w:rPr>
          <w:rFonts w:hint="eastAsia"/>
          <w:color w:val="000000" w:themeColor="text1"/>
        </w:rPr>
        <w:t>模型</w:t>
      </w:r>
      <w:r w:rsidR="003D156F">
        <w:rPr>
          <w:rFonts w:hint="eastAsia"/>
          <w:color w:val="000000" w:themeColor="text1"/>
        </w:rPr>
        <w:t>库</w:t>
      </w:r>
      <w:r w:rsidR="003D156F">
        <w:rPr>
          <w:color w:val="000000" w:themeColor="text1"/>
        </w:rPr>
        <w:t>应</w:t>
      </w:r>
      <w:r w:rsidR="003D156F">
        <w:rPr>
          <w:rFonts w:hint="eastAsia"/>
          <w:color w:val="000000" w:themeColor="text1"/>
        </w:rPr>
        <w:t>考虑</w:t>
      </w:r>
      <w:r w:rsidR="003D156F">
        <w:rPr>
          <w:color w:val="000000" w:themeColor="text1"/>
        </w:rPr>
        <w:t>后期</w:t>
      </w:r>
      <w:r w:rsidR="003D156F">
        <w:rPr>
          <w:rFonts w:hint="eastAsia"/>
          <w:color w:val="000000" w:themeColor="text1"/>
        </w:rPr>
        <w:t>项目扩展的</w:t>
      </w:r>
      <w:r w:rsidR="003D156F">
        <w:rPr>
          <w:color w:val="000000" w:themeColor="text1"/>
        </w:rPr>
        <w:t>需求</w:t>
      </w:r>
      <w:r w:rsidR="003D156F">
        <w:rPr>
          <w:rFonts w:hint="eastAsia"/>
          <w:color w:val="000000" w:themeColor="text1"/>
        </w:rPr>
        <w:t>，如</w:t>
      </w:r>
      <w:r w:rsidR="003D156F">
        <w:rPr>
          <w:color w:val="000000" w:themeColor="text1"/>
        </w:rPr>
        <w:t>增加新的</w:t>
      </w:r>
      <w:r w:rsidR="003D156F">
        <w:rPr>
          <w:rFonts w:hint="eastAsia"/>
          <w:color w:val="000000" w:themeColor="text1"/>
        </w:rPr>
        <w:t>PHM</w:t>
      </w:r>
      <w:r w:rsidR="003D156F">
        <w:rPr>
          <w:rFonts w:hint="eastAsia"/>
          <w:color w:val="000000" w:themeColor="text1"/>
        </w:rPr>
        <w:t>模块，</w:t>
      </w:r>
      <w:r w:rsidR="003D156F">
        <w:rPr>
          <w:color w:val="000000" w:themeColor="text1"/>
        </w:rPr>
        <w:t>同时考虑</w:t>
      </w:r>
      <w:r w:rsidR="003D156F">
        <w:rPr>
          <w:rFonts w:hint="eastAsia"/>
          <w:color w:val="000000" w:themeColor="text1"/>
        </w:rPr>
        <w:t>PHM</w:t>
      </w:r>
      <w:r w:rsidR="003D156F">
        <w:rPr>
          <w:rFonts w:hint="eastAsia"/>
          <w:color w:val="000000" w:themeColor="text1"/>
        </w:rPr>
        <w:t>模型</w:t>
      </w:r>
      <w:r w:rsidR="003D156F">
        <w:rPr>
          <w:color w:val="000000" w:themeColor="text1"/>
        </w:rPr>
        <w:t>实例化可复制的要求，如实现多列车空调系统的故障预测与健康管理。</w:t>
      </w:r>
    </w:p>
    <w:p w:rsidR="008D2773" w:rsidRDefault="008D2773" w:rsidP="00D1422F">
      <w:pPr>
        <w:pStyle w:val="1"/>
      </w:pPr>
      <w:bookmarkStart w:id="21" w:name="_Toc39069446"/>
      <w:r w:rsidRPr="00D1422F">
        <w:rPr>
          <w:rFonts w:hint="eastAsia"/>
        </w:rPr>
        <w:t>测试</w:t>
      </w:r>
      <w:r w:rsidRPr="00D1422F">
        <w:t>与</w:t>
      </w:r>
      <w:r w:rsidR="00E536F1">
        <w:rPr>
          <w:rFonts w:hint="eastAsia"/>
        </w:rPr>
        <w:t>联调</w:t>
      </w:r>
      <w:r w:rsidRPr="00D1422F">
        <w:rPr>
          <w:rFonts w:hint="eastAsia"/>
        </w:rPr>
        <w:t>要求</w:t>
      </w:r>
      <w:bookmarkEnd w:id="21"/>
    </w:p>
    <w:p w:rsidR="001344CE" w:rsidRDefault="001344CE" w:rsidP="001344CE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22" w:name="_Toc39069447"/>
      <w:r w:rsidRPr="001344CE">
        <w:rPr>
          <w:rFonts w:ascii="Times New Roman" w:hAnsi="Times New Roman" w:cs="Times New Roman"/>
          <w:sz w:val="30"/>
          <w:szCs w:val="30"/>
        </w:rPr>
        <w:t>PHM</w:t>
      </w:r>
      <w:r w:rsidRPr="001344CE">
        <w:rPr>
          <w:rFonts w:ascii="Times New Roman" w:hAnsi="Times New Roman" w:cs="Times New Roman"/>
          <w:sz w:val="30"/>
          <w:szCs w:val="30"/>
        </w:rPr>
        <w:t>模型测试</w:t>
      </w:r>
      <w:bookmarkEnd w:id="22"/>
    </w:p>
    <w:p w:rsidR="001344CE" w:rsidRPr="001344CE" w:rsidRDefault="001344CE" w:rsidP="001344CE">
      <w:pPr>
        <w:spacing w:line="360" w:lineRule="auto"/>
        <w:ind w:firstLineChars="200" w:firstLine="480"/>
      </w:pPr>
      <w:r>
        <w:rPr>
          <w:rFonts w:hint="eastAsia"/>
        </w:rPr>
        <w:t>每个</w:t>
      </w:r>
      <w:r>
        <w:rPr>
          <w:rFonts w:hint="eastAsia"/>
        </w:rPr>
        <w:t>PHM</w:t>
      </w:r>
      <w:r>
        <w:rPr>
          <w:rFonts w:hint="eastAsia"/>
        </w:rPr>
        <w:t>模型</w:t>
      </w:r>
      <w:r>
        <w:t>开发完成后，</w:t>
      </w:r>
      <w:r w:rsidR="009471CE">
        <w:rPr>
          <w:rFonts w:hint="eastAsia"/>
        </w:rPr>
        <w:t>在</w:t>
      </w:r>
      <w:r w:rsidR="009471CE">
        <w:t>现场数据不充分的前提下，</w:t>
      </w:r>
      <w:r>
        <w:t>乙方</w:t>
      </w:r>
      <w:r w:rsidR="009471CE">
        <w:rPr>
          <w:rFonts w:hint="eastAsia"/>
        </w:rPr>
        <w:t>可</w:t>
      </w:r>
      <w:r>
        <w:rPr>
          <w:rFonts w:hint="eastAsia"/>
        </w:rPr>
        <w:t>使用</w:t>
      </w:r>
      <w:r w:rsidR="003F30D9">
        <w:rPr>
          <w:rFonts w:hint="eastAsia"/>
        </w:rPr>
        <w:t>甲方</w:t>
      </w:r>
      <w:r w:rsidR="003F30D9">
        <w:t>认可的</w:t>
      </w:r>
      <w:r>
        <w:t>模拟数据对模型进行验证，评估</w:t>
      </w:r>
      <w:r>
        <w:rPr>
          <w:rFonts w:hint="eastAsia"/>
        </w:rPr>
        <w:t>模型</w:t>
      </w:r>
      <w:r>
        <w:t>性能，</w:t>
      </w:r>
      <w:r>
        <w:rPr>
          <w:rFonts w:hint="eastAsia"/>
        </w:rPr>
        <w:t>并</w:t>
      </w:r>
      <w:r>
        <w:t>形成相应的测试报告</w:t>
      </w:r>
      <w:r>
        <w:rPr>
          <w:rFonts w:hint="eastAsia"/>
        </w:rPr>
        <w:t>，证明</w:t>
      </w:r>
      <w:r>
        <w:t>模型的性能</w:t>
      </w:r>
      <w:r>
        <w:rPr>
          <w:rFonts w:hint="eastAsia"/>
        </w:rPr>
        <w:t>符合性能</w:t>
      </w:r>
      <w:r>
        <w:t>指标要求。如</w:t>
      </w:r>
      <w:r>
        <w:rPr>
          <w:rFonts w:hint="eastAsia"/>
        </w:rPr>
        <w:t>性能</w:t>
      </w:r>
      <w:r>
        <w:t>未</w:t>
      </w:r>
      <w:r>
        <w:rPr>
          <w:rFonts w:hint="eastAsia"/>
        </w:rPr>
        <w:t>达</w:t>
      </w:r>
      <w:r>
        <w:t>要求，应</w:t>
      </w:r>
      <w:r>
        <w:rPr>
          <w:rFonts w:hint="eastAsia"/>
        </w:rPr>
        <w:t>检查</w:t>
      </w:r>
      <w:r>
        <w:t>模型开发存在</w:t>
      </w:r>
      <w:r>
        <w:rPr>
          <w:rFonts w:hint="eastAsia"/>
        </w:rPr>
        <w:t>的</w:t>
      </w:r>
      <w:r>
        <w:t>问题，</w:t>
      </w:r>
      <w:r>
        <w:rPr>
          <w:rFonts w:hint="eastAsia"/>
        </w:rPr>
        <w:t>及时调整技术</w:t>
      </w:r>
      <w:r>
        <w:t>路线，</w:t>
      </w:r>
      <w:r>
        <w:rPr>
          <w:rFonts w:hint="eastAsia"/>
        </w:rPr>
        <w:t>确保</w:t>
      </w:r>
      <w:r>
        <w:t>项目按时推进。</w:t>
      </w:r>
      <w:r w:rsidR="009471CE">
        <w:rPr>
          <w:rFonts w:hint="eastAsia"/>
        </w:rPr>
        <w:t>同时</w:t>
      </w:r>
      <w:r w:rsidR="009471CE">
        <w:t>后期模型部署</w:t>
      </w:r>
      <w:r w:rsidR="009471CE">
        <w:rPr>
          <w:rFonts w:hint="eastAsia"/>
        </w:rPr>
        <w:t>应</w:t>
      </w:r>
      <w:r w:rsidR="009471CE">
        <w:t>不断</w:t>
      </w:r>
      <w:r w:rsidR="009471CE">
        <w:rPr>
          <w:rFonts w:hint="eastAsia"/>
        </w:rPr>
        <w:t>在线</w:t>
      </w:r>
      <w:r w:rsidR="003F30D9">
        <w:t>优化</w:t>
      </w:r>
      <w:r w:rsidR="009471CE">
        <w:t>。</w:t>
      </w:r>
    </w:p>
    <w:p w:rsidR="001344CE" w:rsidRPr="00730B8B" w:rsidRDefault="001344CE" w:rsidP="001344CE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23" w:name="_Toc39069448"/>
      <w:r w:rsidRPr="00730B8B">
        <w:rPr>
          <w:rFonts w:ascii="Times New Roman" w:hAnsi="Times New Roman" w:cs="Times New Roman" w:hint="eastAsia"/>
          <w:sz w:val="30"/>
          <w:szCs w:val="30"/>
        </w:rPr>
        <w:t>系统联调</w:t>
      </w:r>
      <w:bookmarkEnd w:id="23"/>
    </w:p>
    <w:p w:rsidR="001344CE" w:rsidRDefault="001344CE" w:rsidP="001344CE">
      <w:pPr>
        <w:spacing w:line="360" w:lineRule="auto"/>
        <w:ind w:firstLineChars="200" w:firstLine="480"/>
        <w:rPr>
          <w:rFonts w:eastAsiaTheme="minorEastAsia" w:cs="Times New Roman"/>
          <w:szCs w:val="24"/>
        </w:rPr>
      </w:pPr>
      <w:r>
        <w:rPr>
          <w:rFonts w:hint="eastAsia"/>
        </w:rPr>
        <w:t>系统联</w:t>
      </w:r>
      <w:proofErr w:type="gramStart"/>
      <w:r>
        <w:rPr>
          <w:rFonts w:hint="eastAsia"/>
        </w:rPr>
        <w:t>调主要</w:t>
      </w:r>
      <w:proofErr w:type="gramEnd"/>
      <w:r>
        <w:t>包括</w:t>
      </w:r>
      <w:r>
        <w:rPr>
          <w:rFonts w:hint="eastAsia"/>
        </w:rPr>
        <w:t>PHM</w:t>
      </w:r>
      <w:r>
        <w:rPr>
          <w:rFonts w:hint="eastAsia"/>
        </w:rPr>
        <w:t>模型与</w:t>
      </w:r>
      <w:r w:rsidR="0007646F">
        <w:rPr>
          <w:rFonts w:hint="eastAsia"/>
        </w:rPr>
        <w:t>智能</w:t>
      </w:r>
      <w:r w:rsidR="0007646F">
        <w:t>监控与健康管理系统</w:t>
      </w:r>
      <w:r>
        <w:rPr>
          <w:rFonts w:hint="eastAsia"/>
        </w:rPr>
        <w:t>的</w:t>
      </w:r>
      <w:r>
        <w:t>联合调试。</w:t>
      </w:r>
      <w:r>
        <w:rPr>
          <w:rFonts w:hint="eastAsia"/>
        </w:rPr>
        <w:t>乙方</w:t>
      </w:r>
      <w:r>
        <w:t>在系统联调</w:t>
      </w:r>
      <w:r>
        <w:rPr>
          <w:rFonts w:hint="eastAsia"/>
        </w:rPr>
        <w:t>前</w:t>
      </w:r>
      <w:r>
        <w:t>应制定系统联调技术方案</w:t>
      </w:r>
      <w:r>
        <w:rPr>
          <w:rFonts w:hint="eastAsia"/>
        </w:rPr>
        <w:t>（含</w:t>
      </w:r>
      <w:r>
        <w:t>测试项目、测试</w:t>
      </w:r>
      <w:r>
        <w:rPr>
          <w:rFonts w:hint="eastAsia"/>
        </w:rPr>
        <w:t>方法、</w:t>
      </w:r>
      <w:r>
        <w:t>测试环境</w:t>
      </w:r>
      <w:r>
        <w:rPr>
          <w:rFonts w:hint="eastAsia"/>
        </w:rPr>
        <w:t>），在</w:t>
      </w:r>
      <w:r>
        <w:t>联调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工作日前提交甲方审核，</w:t>
      </w:r>
      <w:r w:rsidRPr="008A29F5">
        <w:rPr>
          <w:rFonts w:eastAsiaTheme="minorEastAsia" w:cs="Times New Roman"/>
          <w:szCs w:val="24"/>
        </w:rPr>
        <w:t>并根据审核意见完成修改后方能开展系统联调</w:t>
      </w:r>
      <w:r>
        <w:rPr>
          <w:rFonts w:eastAsiaTheme="minorEastAsia" w:cs="Times New Roman" w:hint="eastAsia"/>
          <w:szCs w:val="24"/>
        </w:rPr>
        <w:t>测试，最终</w:t>
      </w:r>
      <w:r>
        <w:rPr>
          <w:rFonts w:eastAsiaTheme="minorEastAsia" w:cs="Times New Roman"/>
          <w:szCs w:val="24"/>
        </w:rPr>
        <w:t>形成测试报告。</w:t>
      </w:r>
    </w:p>
    <w:p w:rsidR="001344CE" w:rsidRDefault="001344CE" w:rsidP="001344CE">
      <w:pPr>
        <w:spacing w:line="360" w:lineRule="auto"/>
        <w:ind w:firstLineChars="200" w:firstLine="480"/>
      </w:pPr>
      <w:r>
        <w:rPr>
          <w:rFonts w:hint="eastAsia"/>
        </w:rPr>
        <w:t>如</w:t>
      </w:r>
      <w:r>
        <w:rPr>
          <w:rFonts w:hint="eastAsia"/>
        </w:rPr>
        <w:t>PHM</w:t>
      </w:r>
      <w:r>
        <w:rPr>
          <w:rFonts w:hint="eastAsia"/>
        </w:rPr>
        <w:t>模型或</w:t>
      </w:r>
      <w:r>
        <w:t>接口存在问题，</w:t>
      </w:r>
      <w:r>
        <w:rPr>
          <w:rFonts w:hint="eastAsia"/>
        </w:rPr>
        <w:t>乙方</w:t>
      </w:r>
      <w:r>
        <w:t>应根据测试</w:t>
      </w:r>
      <w:r>
        <w:rPr>
          <w:rFonts w:hint="eastAsia"/>
        </w:rPr>
        <w:t>反馈</w:t>
      </w:r>
      <w:r>
        <w:t>结果，</w:t>
      </w:r>
      <w:r>
        <w:rPr>
          <w:rFonts w:hint="eastAsia"/>
        </w:rPr>
        <w:t>与其它软件</w:t>
      </w:r>
      <w:r>
        <w:t>团队共同</w:t>
      </w:r>
      <w:r>
        <w:rPr>
          <w:rFonts w:hint="eastAsia"/>
        </w:rPr>
        <w:t>查找</w:t>
      </w:r>
      <w:r>
        <w:t>问题所在，</w:t>
      </w:r>
      <w:r>
        <w:rPr>
          <w:rFonts w:hint="eastAsia"/>
        </w:rPr>
        <w:t>并提出</w:t>
      </w:r>
      <w:r>
        <w:t>相应的解决</w:t>
      </w:r>
      <w:r>
        <w:rPr>
          <w:rFonts w:hint="eastAsia"/>
        </w:rPr>
        <w:t>方案。</w:t>
      </w:r>
    </w:p>
    <w:p w:rsidR="00730B8B" w:rsidRPr="001344CE" w:rsidRDefault="00730B8B" w:rsidP="001344CE">
      <w:pPr>
        <w:spacing w:line="360" w:lineRule="auto"/>
        <w:ind w:firstLineChars="200" w:firstLine="480"/>
      </w:pPr>
      <w:r>
        <w:rPr>
          <w:rFonts w:hint="eastAsia"/>
        </w:rPr>
        <w:t>系统</w:t>
      </w:r>
      <w:r>
        <w:t>联调还包括智能监控与健康管理系统与</w:t>
      </w:r>
      <w:r>
        <w:rPr>
          <w:rFonts w:hint="eastAsia"/>
        </w:rPr>
        <w:t>智能</w:t>
      </w:r>
      <w:r>
        <w:t>运维与健康管理</w:t>
      </w:r>
      <w:r>
        <w:rPr>
          <w:rFonts w:hint="eastAsia"/>
        </w:rPr>
        <w:t>平台</w:t>
      </w:r>
      <w:r>
        <w:t>的联合调试，乙方</w:t>
      </w:r>
      <w:r>
        <w:rPr>
          <w:rFonts w:hint="eastAsia"/>
        </w:rPr>
        <w:t>应</w:t>
      </w:r>
      <w:r>
        <w:t>积极配合提供技术支持。</w:t>
      </w:r>
    </w:p>
    <w:p w:rsidR="008D2773" w:rsidRDefault="00D1422F" w:rsidP="00D1422F">
      <w:pPr>
        <w:pStyle w:val="1"/>
      </w:pPr>
      <w:bookmarkStart w:id="24" w:name="_Toc39069449"/>
      <w:r>
        <w:rPr>
          <w:rFonts w:hint="eastAsia"/>
        </w:rPr>
        <w:t>项目</w:t>
      </w:r>
      <w:r>
        <w:t>验收</w:t>
      </w:r>
      <w:r>
        <w:rPr>
          <w:rFonts w:hint="eastAsia"/>
        </w:rPr>
        <w:t>要求</w:t>
      </w:r>
      <w:bookmarkEnd w:id="24"/>
    </w:p>
    <w:p w:rsidR="00D1422F" w:rsidRPr="001344CE" w:rsidRDefault="001344CE" w:rsidP="001344CE">
      <w:pPr>
        <w:tabs>
          <w:tab w:val="left" w:pos="720"/>
        </w:tabs>
        <w:snapToGrid w:val="0"/>
        <w:spacing w:line="360" w:lineRule="auto"/>
        <w:ind w:firstLineChars="200" w:firstLine="480"/>
        <w:contextualSpacing/>
        <w:jc w:val="left"/>
        <w:rPr>
          <w:rFonts w:cs="Times New Roman"/>
          <w:szCs w:val="24"/>
        </w:rPr>
      </w:pPr>
      <w:r w:rsidRPr="001344CE">
        <w:rPr>
          <w:rFonts w:eastAsiaTheme="minorEastAsia" w:cs="Times New Roman"/>
          <w:szCs w:val="24"/>
        </w:rPr>
        <w:t>联调结束后</w:t>
      </w:r>
      <w:r w:rsidRPr="001344CE">
        <w:rPr>
          <w:rFonts w:eastAsiaTheme="minorEastAsia" w:cs="Times New Roman" w:hint="eastAsia"/>
          <w:szCs w:val="24"/>
        </w:rPr>
        <w:t>可</w:t>
      </w:r>
      <w:r w:rsidRPr="001344CE">
        <w:rPr>
          <w:rFonts w:eastAsiaTheme="minorEastAsia" w:cs="Times New Roman"/>
          <w:szCs w:val="24"/>
        </w:rPr>
        <w:t>组织项目验收，</w:t>
      </w:r>
      <w:r w:rsidRPr="001344CE">
        <w:rPr>
          <w:rFonts w:cs="Times New Roman"/>
          <w:szCs w:val="24"/>
        </w:rPr>
        <w:t>乙方应在</w:t>
      </w:r>
      <w:r w:rsidRPr="001344CE">
        <w:rPr>
          <w:rFonts w:cs="Times New Roman"/>
          <w:szCs w:val="24"/>
        </w:rPr>
        <w:t>7</w:t>
      </w:r>
      <w:r w:rsidRPr="001344CE">
        <w:rPr>
          <w:rFonts w:cs="Times New Roman"/>
          <w:szCs w:val="24"/>
        </w:rPr>
        <w:t>个工作日前提供验收方案，并得到甲方的审</w:t>
      </w:r>
      <w:r w:rsidRPr="001344CE">
        <w:rPr>
          <w:rFonts w:cs="Times New Roman"/>
          <w:szCs w:val="24"/>
        </w:rPr>
        <w:lastRenderedPageBreak/>
        <w:t>批后方可实施。</w:t>
      </w:r>
      <w:r>
        <w:rPr>
          <w:rFonts w:cs="Times New Roman" w:hint="eastAsia"/>
          <w:szCs w:val="24"/>
        </w:rPr>
        <w:t>项目</w:t>
      </w:r>
      <w:r>
        <w:rPr>
          <w:rFonts w:cs="Times New Roman"/>
          <w:szCs w:val="24"/>
        </w:rPr>
        <w:t>验收主要为了确认</w:t>
      </w:r>
      <w:r>
        <w:rPr>
          <w:rFonts w:eastAsiaTheme="minorEastAsia" w:cs="Times New Roman"/>
          <w:szCs w:val="24"/>
        </w:rPr>
        <w:t>系统是否达到设计文件及标准要求，是否满足</w:t>
      </w:r>
      <w:r>
        <w:rPr>
          <w:rFonts w:eastAsiaTheme="minorEastAsia" w:cs="Times New Roman" w:hint="eastAsia"/>
          <w:szCs w:val="24"/>
        </w:rPr>
        <w:t>空调</w:t>
      </w:r>
      <w:r>
        <w:rPr>
          <w:rFonts w:eastAsiaTheme="minorEastAsia" w:cs="Times New Roman" w:hint="eastAsia"/>
          <w:szCs w:val="24"/>
        </w:rPr>
        <w:t>PHM</w:t>
      </w:r>
      <w:r>
        <w:rPr>
          <w:rFonts w:eastAsiaTheme="minorEastAsia" w:cs="Times New Roman" w:hint="eastAsia"/>
          <w:szCs w:val="24"/>
        </w:rPr>
        <w:t>的</w:t>
      </w:r>
      <w:r>
        <w:rPr>
          <w:rFonts w:eastAsiaTheme="minorEastAsia" w:cs="Times New Roman"/>
          <w:szCs w:val="24"/>
        </w:rPr>
        <w:t>应用要求</w:t>
      </w:r>
      <w:r w:rsidRPr="008A29F5">
        <w:rPr>
          <w:rFonts w:eastAsiaTheme="minorEastAsia" w:cs="Times New Roman"/>
          <w:szCs w:val="24"/>
        </w:rPr>
        <w:t>。</w:t>
      </w:r>
      <w:r>
        <w:rPr>
          <w:rFonts w:cs="Times New Roman" w:hint="eastAsia"/>
          <w:szCs w:val="24"/>
        </w:rPr>
        <w:t>验收</w:t>
      </w:r>
      <w:r>
        <w:rPr>
          <w:rFonts w:cs="Times New Roman"/>
          <w:szCs w:val="24"/>
        </w:rPr>
        <w:t>过程</w:t>
      </w:r>
      <w:r>
        <w:rPr>
          <w:rFonts w:cs="Times New Roman" w:hint="eastAsia"/>
          <w:szCs w:val="24"/>
        </w:rPr>
        <w:t>应有</w:t>
      </w:r>
      <w:r>
        <w:rPr>
          <w:rFonts w:cs="Times New Roman"/>
          <w:szCs w:val="24"/>
        </w:rPr>
        <w:t>验收记录表，</w:t>
      </w:r>
      <w:r>
        <w:rPr>
          <w:rFonts w:cs="Times New Roman" w:hint="eastAsia"/>
          <w:szCs w:val="24"/>
        </w:rPr>
        <w:t>最终</w:t>
      </w:r>
      <w:r>
        <w:rPr>
          <w:rFonts w:cs="Times New Roman"/>
          <w:szCs w:val="24"/>
        </w:rPr>
        <w:t>形成项目验收报告</w:t>
      </w:r>
      <w:r w:rsidR="007C7299">
        <w:rPr>
          <w:rFonts w:cs="Times New Roman" w:hint="eastAsia"/>
          <w:szCs w:val="24"/>
        </w:rPr>
        <w:t>。</w:t>
      </w:r>
    </w:p>
    <w:p w:rsidR="00FA5D0D" w:rsidRDefault="00B65084" w:rsidP="00FA5D0D">
      <w:pPr>
        <w:pStyle w:val="1"/>
      </w:pPr>
      <w:bookmarkStart w:id="25" w:name="_Toc39069450"/>
      <w:r>
        <w:rPr>
          <w:rFonts w:hint="eastAsia"/>
        </w:rPr>
        <w:t>项目</w:t>
      </w:r>
      <w:r w:rsidR="00FA5D0D">
        <w:rPr>
          <w:rFonts w:hint="eastAsia"/>
        </w:rPr>
        <w:t>计划</w:t>
      </w:r>
      <w:r>
        <w:rPr>
          <w:rFonts w:hint="eastAsia"/>
        </w:rPr>
        <w:t>要求</w:t>
      </w:r>
      <w:bookmarkEnd w:id="25"/>
    </w:p>
    <w:p w:rsidR="00FA5D0D" w:rsidRDefault="00B65084" w:rsidP="00B65084">
      <w:pPr>
        <w:spacing w:line="360" w:lineRule="auto"/>
        <w:ind w:firstLine="480"/>
      </w:pPr>
      <w:r w:rsidRPr="00C22F1D">
        <w:rPr>
          <w:rFonts w:cs="Times New Roman" w:hint="eastAsia"/>
          <w:szCs w:val="24"/>
        </w:rPr>
        <w:t>本项目</w:t>
      </w:r>
      <w:r w:rsidRPr="00C22F1D">
        <w:rPr>
          <w:rFonts w:cs="Times New Roman"/>
          <w:szCs w:val="24"/>
        </w:rPr>
        <w:t>乙方应按照甲方</w:t>
      </w:r>
      <w:r w:rsidRPr="00C22F1D">
        <w:rPr>
          <w:rFonts w:cs="Times New Roman" w:hint="eastAsia"/>
          <w:szCs w:val="24"/>
        </w:rPr>
        <w:t>制定</w:t>
      </w:r>
      <w:r w:rsidRPr="00C22F1D">
        <w:rPr>
          <w:rFonts w:cs="Times New Roman"/>
          <w:szCs w:val="24"/>
        </w:rPr>
        <w:t>的时程计划推进项目执行，</w:t>
      </w:r>
      <w:r w:rsidRPr="00C22F1D">
        <w:rPr>
          <w:rFonts w:cs="Times New Roman" w:hint="eastAsia"/>
          <w:szCs w:val="24"/>
        </w:rPr>
        <w:t>按时</w:t>
      </w:r>
      <w:r w:rsidRPr="00C22F1D">
        <w:rPr>
          <w:rFonts w:cs="Times New Roman"/>
          <w:szCs w:val="24"/>
        </w:rPr>
        <w:t>完成</w:t>
      </w:r>
      <w:r w:rsidRPr="00C22F1D">
        <w:rPr>
          <w:rFonts w:cs="Times New Roman" w:hint="eastAsia"/>
          <w:szCs w:val="24"/>
        </w:rPr>
        <w:t>项目</w:t>
      </w:r>
      <w:r w:rsidRPr="00C22F1D">
        <w:rPr>
          <w:rFonts w:cs="Times New Roman"/>
          <w:szCs w:val="24"/>
        </w:rPr>
        <w:t>各节点任务，如</w:t>
      </w:r>
      <w:r w:rsidRPr="00C22F1D">
        <w:rPr>
          <w:rFonts w:cs="Times New Roman" w:hint="eastAsia"/>
          <w:szCs w:val="24"/>
        </w:rPr>
        <w:t>有</w:t>
      </w:r>
      <w:r w:rsidRPr="00C22F1D">
        <w:rPr>
          <w:rFonts w:cs="Times New Roman"/>
          <w:szCs w:val="24"/>
        </w:rPr>
        <w:t>延期</w:t>
      </w:r>
      <w:r w:rsidRPr="00C22F1D">
        <w:rPr>
          <w:rFonts w:cs="Times New Roman" w:hint="eastAsia"/>
          <w:szCs w:val="24"/>
        </w:rPr>
        <w:t>，</w:t>
      </w:r>
      <w:r w:rsidRPr="00C22F1D">
        <w:rPr>
          <w:rFonts w:cs="Times New Roman"/>
          <w:szCs w:val="24"/>
        </w:rPr>
        <w:t>须及时向甲方</w:t>
      </w:r>
      <w:r w:rsidRPr="00C22F1D">
        <w:rPr>
          <w:rFonts w:cs="Times New Roman" w:hint="eastAsia"/>
          <w:szCs w:val="24"/>
        </w:rPr>
        <w:t>提交</w:t>
      </w:r>
      <w:r w:rsidRPr="00C22F1D">
        <w:rPr>
          <w:rFonts w:cs="Times New Roman"/>
          <w:szCs w:val="24"/>
        </w:rPr>
        <w:t>延期申请并说明情况</w:t>
      </w:r>
      <w:r w:rsidRPr="00C22F1D"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经</w:t>
      </w:r>
      <w:r>
        <w:rPr>
          <w:rFonts w:cs="Times New Roman"/>
          <w:szCs w:val="24"/>
        </w:rPr>
        <w:t>甲方允许后可适当调整工期，</w:t>
      </w:r>
      <w:r>
        <w:rPr>
          <w:rFonts w:hint="eastAsia"/>
        </w:rPr>
        <w:t>项目</w:t>
      </w:r>
      <w:r>
        <w:t>计划</w:t>
      </w:r>
      <w:r w:rsidR="00FA5D0D" w:rsidRPr="009367C7">
        <w:t>如下表</w:t>
      </w:r>
      <w:r w:rsidR="00FA5D0D">
        <w:rPr>
          <w:rFonts w:hint="eastAsia"/>
        </w:rPr>
        <w:t>所示</w:t>
      </w:r>
      <w:r w:rsidR="00FA5D0D">
        <w:t>：</w:t>
      </w:r>
    </w:p>
    <w:p w:rsidR="00B65084" w:rsidRPr="00B65084" w:rsidRDefault="00B65084" w:rsidP="00B65084">
      <w:pPr>
        <w:spacing w:line="360" w:lineRule="auto"/>
        <w:jc w:val="center"/>
      </w:pPr>
      <w:r>
        <w:rPr>
          <w:rFonts w:hint="eastAsia"/>
        </w:rPr>
        <w:t>表</w:t>
      </w:r>
      <w:r w:rsidR="00D31E08">
        <w:rPr>
          <w:rFonts w:hint="eastAsia"/>
        </w:rPr>
        <w:t>8</w:t>
      </w:r>
      <w:r>
        <w:t xml:space="preserve">-1 </w:t>
      </w:r>
      <w:r>
        <w:rPr>
          <w:rFonts w:hint="eastAsia"/>
        </w:rPr>
        <w:t>空调</w:t>
      </w:r>
      <w:r>
        <w:rPr>
          <w:rFonts w:hint="eastAsia"/>
        </w:rPr>
        <w:t>PHM</w:t>
      </w:r>
      <w:r>
        <w:rPr>
          <w:rFonts w:hint="eastAsia"/>
        </w:rPr>
        <w:t>开发</w:t>
      </w:r>
      <w:r>
        <w:t>时程计划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45"/>
        <w:gridCol w:w="1701"/>
        <w:gridCol w:w="1786"/>
      </w:tblGrid>
      <w:tr w:rsidR="003D156F" w:rsidTr="003D156F">
        <w:trPr>
          <w:jc w:val="center"/>
        </w:trPr>
        <w:tc>
          <w:tcPr>
            <w:tcW w:w="846" w:type="dxa"/>
          </w:tcPr>
          <w:p w:rsidR="003D156F" w:rsidRPr="009367C7" w:rsidRDefault="003D156F" w:rsidP="0008356C">
            <w:pPr>
              <w:jc w:val="center"/>
              <w:rPr>
                <w:b/>
              </w:rPr>
            </w:pPr>
            <w:r w:rsidRPr="009367C7">
              <w:rPr>
                <w:rFonts w:hint="eastAsia"/>
                <w:b/>
              </w:rPr>
              <w:t>序号</w:t>
            </w:r>
          </w:p>
        </w:tc>
        <w:tc>
          <w:tcPr>
            <w:tcW w:w="2845" w:type="dxa"/>
          </w:tcPr>
          <w:p w:rsidR="003D156F" w:rsidRPr="009367C7" w:rsidRDefault="003D156F" w:rsidP="0008356C">
            <w:pPr>
              <w:jc w:val="center"/>
              <w:rPr>
                <w:b/>
              </w:rPr>
            </w:pPr>
            <w:r w:rsidRPr="009367C7">
              <w:rPr>
                <w:rFonts w:hint="eastAsia"/>
                <w:b/>
              </w:rPr>
              <w:t>事项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b/>
              </w:rPr>
              <w:t>开始时间</w:t>
            </w:r>
          </w:p>
        </w:tc>
        <w:tc>
          <w:tcPr>
            <w:tcW w:w="1786" w:type="dxa"/>
          </w:tcPr>
          <w:p w:rsidR="003D156F" w:rsidRPr="009367C7" w:rsidRDefault="003D156F" w:rsidP="0008356C">
            <w:pPr>
              <w:jc w:val="center"/>
              <w:rPr>
                <w:b/>
              </w:rPr>
            </w:pPr>
            <w:r w:rsidRPr="009367C7">
              <w:rPr>
                <w:rFonts w:hint="eastAsia"/>
                <w:b/>
              </w:rPr>
              <w:t>计划</w:t>
            </w:r>
            <w:r w:rsidRPr="009367C7">
              <w:rPr>
                <w:b/>
              </w:rPr>
              <w:t>完成时间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技术</w:t>
            </w:r>
            <w:r>
              <w:t>需求书编制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2020/4/7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2020/4/29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技术</w:t>
            </w:r>
            <w:r>
              <w:t>规格书</w:t>
            </w: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2020/4/20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2020/5/15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合同</w:t>
            </w:r>
            <w:r>
              <w:t>签署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</w:t>
            </w:r>
            <w:r>
              <w:t>/5/29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2020/6/5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机理</w:t>
            </w:r>
            <w:r>
              <w:t>研究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2020/4/13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2020/6/12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提供</w:t>
            </w:r>
            <w:r>
              <w:t>机理规则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2020/6/15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2020/6/26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建立</w:t>
            </w:r>
            <w:r>
              <w:t>模型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2020/6/15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2020/8/14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车辆</w:t>
            </w:r>
            <w:r>
              <w:t>数据接入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2020/8/21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2020/8/21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模型</w:t>
            </w:r>
            <w:r>
              <w:t>评估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2020/8/17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2020/9/18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算法</w:t>
            </w:r>
            <w:r>
              <w:t>与软件接口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2020/9/21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2020/10/16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现场</w:t>
            </w:r>
            <w:r>
              <w:t>测试与联调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2020/10/28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2020/10/30</w:t>
            </w:r>
          </w:p>
        </w:tc>
      </w:tr>
      <w:tr w:rsidR="003D156F" w:rsidTr="003D156F">
        <w:trPr>
          <w:jc w:val="center"/>
        </w:trPr>
        <w:tc>
          <w:tcPr>
            <w:tcW w:w="846" w:type="dxa"/>
          </w:tcPr>
          <w:p w:rsidR="003D156F" w:rsidRDefault="003D156F" w:rsidP="0008356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5" w:type="dxa"/>
          </w:tcPr>
          <w:p w:rsidR="003D156F" w:rsidRDefault="003D156F" w:rsidP="0008356C">
            <w:r>
              <w:rPr>
                <w:rFonts w:hint="eastAsia"/>
              </w:rPr>
              <w:t>验收</w:t>
            </w:r>
          </w:p>
        </w:tc>
        <w:tc>
          <w:tcPr>
            <w:tcW w:w="1701" w:type="dxa"/>
          </w:tcPr>
          <w:p w:rsidR="003D156F" w:rsidRPr="009367C7" w:rsidRDefault="003D156F" w:rsidP="0008356C">
            <w:pPr>
              <w:jc w:val="center"/>
            </w:pPr>
            <w:r>
              <w:rPr>
                <w:rFonts w:hint="eastAsia"/>
              </w:rPr>
              <w:t>2020/11/6</w:t>
            </w:r>
          </w:p>
        </w:tc>
        <w:tc>
          <w:tcPr>
            <w:tcW w:w="1786" w:type="dxa"/>
          </w:tcPr>
          <w:p w:rsidR="003D156F" w:rsidRDefault="003D156F" w:rsidP="0008356C">
            <w:pPr>
              <w:jc w:val="center"/>
            </w:pPr>
            <w:r w:rsidRPr="009367C7">
              <w:t>2020/11/6</w:t>
            </w:r>
          </w:p>
        </w:tc>
      </w:tr>
    </w:tbl>
    <w:p w:rsidR="00715CD4" w:rsidRDefault="00D1422F" w:rsidP="00D1422F">
      <w:pPr>
        <w:pStyle w:val="1"/>
      </w:pPr>
      <w:bookmarkStart w:id="26" w:name="_Toc39069451"/>
      <w:r>
        <w:rPr>
          <w:rFonts w:hint="eastAsia"/>
        </w:rPr>
        <w:t>项目</w:t>
      </w:r>
      <w:r>
        <w:t>交付要求</w:t>
      </w:r>
      <w:bookmarkEnd w:id="26"/>
    </w:p>
    <w:p w:rsidR="008F452C" w:rsidRDefault="00BF3C80" w:rsidP="00380353">
      <w:pPr>
        <w:spacing w:line="360" w:lineRule="auto"/>
        <w:ind w:firstLineChars="200" w:firstLine="480"/>
      </w:pPr>
      <w:r>
        <w:rPr>
          <w:rFonts w:hint="eastAsia"/>
        </w:rPr>
        <w:t>本项目</w:t>
      </w:r>
      <w:r>
        <w:t>从方案设计、</w:t>
      </w:r>
      <w:r>
        <w:rPr>
          <w:rFonts w:hint="eastAsia"/>
        </w:rPr>
        <w:t>模型</w:t>
      </w:r>
      <w:r>
        <w:t>开发、</w:t>
      </w:r>
      <w:r>
        <w:rPr>
          <w:rFonts w:hint="eastAsia"/>
        </w:rPr>
        <w:t>测试联调到</w:t>
      </w:r>
      <w:r>
        <w:t>项目验收，</w:t>
      </w:r>
      <w:r>
        <w:rPr>
          <w:rFonts w:hint="eastAsia"/>
        </w:rPr>
        <w:t>乙方</w:t>
      </w:r>
      <w:r>
        <w:t>应</w:t>
      </w:r>
      <w:r>
        <w:rPr>
          <w:rFonts w:hint="eastAsia"/>
        </w:rPr>
        <w:t>在</w:t>
      </w:r>
      <w:r>
        <w:t>不同阶段提供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成果</w:t>
      </w:r>
      <w:r>
        <w:t>输出</w:t>
      </w:r>
      <w:r>
        <w:rPr>
          <w:rFonts w:hint="eastAsia"/>
        </w:rPr>
        <w:t>，输出</w:t>
      </w:r>
      <w:r>
        <w:t>成果应</w:t>
      </w:r>
      <w:r>
        <w:rPr>
          <w:rFonts w:hint="eastAsia"/>
        </w:rPr>
        <w:t>符合</w:t>
      </w:r>
      <w:r>
        <w:t>甲方的要求</w:t>
      </w:r>
      <w:r>
        <w:rPr>
          <w:rFonts w:hint="eastAsia"/>
        </w:rPr>
        <w:t>并得到</w:t>
      </w:r>
      <w:r>
        <w:t>甲方认可</w:t>
      </w:r>
      <w:r>
        <w:rPr>
          <w:rFonts w:hint="eastAsia"/>
        </w:rPr>
        <w:t>，如有歧义</w:t>
      </w:r>
      <w:r>
        <w:t>，</w:t>
      </w:r>
      <w:r>
        <w:rPr>
          <w:rFonts w:hint="eastAsia"/>
        </w:rPr>
        <w:t>乙方</w:t>
      </w:r>
      <w:r>
        <w:t>应根据</w:t>
      </w:r>
      <w:r>
        <w:rPr>
          <w:rFonts w:hint="eastAsia"/>
        </w:rPr>
        <w:t>甲方</w:t>
      </w:r>
      <w:r>
        <w:t>要求及时更改或更正，确保项目顺利推进。</w:t>
      </w:r>
      <w:r>
        <w:rPr>
          <w:rFonts w:hint="eastAsia"/>
        </w:rPr>
        <w:t>项目</w:t>
      </w:r>
      <w:r>
        <w:t>结题后，乙方应</w:t>
      </w:r>
      <w:r>
        <w:rPr>
          <w:rFonts w:hint="eastAsia"/>
        </w:rPr>
        <w:t>交付</w:t>
      </w:r>
      <w:r>
        <w:t>但</w:t>
      </w:r>
      <w:r>
        <w:rPr>
          <w:rFonts w:hint="eastAsia"/>
        </w:rPr>
        <w:t>不限于</w:t>
      </w:r>
      <w:r>
        <w:t>以下</w:t>
      </w:r>
      <w:r>
        <w:rPr>
          <w:rFonts w:hint="eastAsia"/>
        </w:rPr>
        <w:t>内容</w:t>
      </w:r>
      <w:r>
        <w:t>：</w:t>
      </w:r>
    </w:p>
    <w:p w:rsidR="00BF3C80" w:rsidRDefault="00BF3C80" w:rsidP="00BF3C80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-1 </w:t>
      </w:r>
      <w:r w:rsidR="00602022">
        <w:rPr>
          <w:rFonts w:hint="eastAsia"/>
        </w:rPr>
        <w:t>项目</w:t>
      </w:r>
      <w:r w:rsidR="00602022">
        <w:t>交付项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5533"/>
        <w:gridCol w:w="1276"/>
      </w:tblGrid>
      <w:tr w:rsidR="00BF3C80" w:rsidTr="00C93804">
        <w:trPr>
          <w:jc w:val="center"/>
        </w:trPr>
        <w:tc>
          <w:tcPr>
            <w:tcW w:w="851" w:type="dxa"/>
          </w:tcPr>
          <w:p w:rsidR="00BF3C80" w:rsidRDefault="00BF3C80" w:rsidP="00BF3C80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533" w:type="dxa"/>
          </w:tcPr>
          <w:p w:rsidR="00BF3C80" w:rsidRDefault="00BF3C80" w:rsidP="00BF3C80">
            <w:pPr>
              <w:spacing w:line="360" w:lineRule="auto"/>
              <w:jc w:val="center"/>
            </w:pPr>
            <w:r>
              <w:rPr>
                <w:rFonts w:hint="eastAsia"/>
              </w:rPr>
              <w:t>交付</w:t>
            </w:r>
            <w:r>
              <w:t>内容</w:t>
            </w:r>
          </w:p>
        </w:tc>
        <w:tc>
          <w:tcPr>
            <w:tcW w:w="1276" w:type="dxa"/>
          </w:tcPr>
          <w:p w:rsidR="00BF3C80" w:rsidRDefault="00BF3C80" w:rsidP="00BF3C80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F3C80" w:rsidTr="00C93804">
        <w:trPr>
          <w:jc w:val="center"/>
        </w:trPr>
        <w:tc>
          <w:tcPr>
            <w:tcW w:w="851" w:type="dxa"/>
          </w:tcPr>
          <w:p w:rsidR="00BF3C80" w:rsidRDefault="00BF3C80" w:rsidP="00BF3C8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3" w:type="dxa"/>
          </w:tcPr>
          <w:p w:rsidR="00BF3C80" w:rsidRDefault="00BF3C80" w:rsidP="00BF3C80">
            <w:pPr>
              <w:spacing w:line="360" w:lineRule="auto"/>
            </w:pPr>
            <w:r>
              <w:rPr>
                <w:rFonts w:hint="eastAsia"/>
              </w:rPr>
              <w:t>项目</w:t>
            </w:r>
            <w:r>
              <w:t>设计方案</w:t>
            </w:r>
          </w:p>
        </w:tc>
        <w:tc>
          <w:tcPr>
            <w:tcW w:w="1276" w:type="dxa"/>
          </w:tcPr>
          <w:p w:rsidR="00BF3C80" w:rsidRDefault="00BF3C80" w:rsidP="00BF3C80">
            <w:pPr>
              <w:spacing w:line="360" w:lineRule="auto"/>
            </w:pPr>
          </w:p>
        </w:tc>
      </w:tr>
      <w:tr w:rsidR="001344CE" w:rsidRPr="001344CE" w:rsidTr="00C93804">
        <w:trPr>
          <w:jc w:val="center"/>
        </w:trPr>
        <w:tc>
          <w:tcPr>
            <w:tcW w:w="851" w:type="dxa"/>
          </w:tcPr>
          <w:p w:rsidR="001344CE" w:rsidRDefault="001344CE" w:rsidP="00BF3C8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33" w:type="dxa"/>
          </w:tcPr>
          <w:p w:rsidR="001344CE" w:rsidRDefault="001344CE" w:rsidP="00BF3C80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告警模型算法源码</w:t>
            </w:r>
          </w:p>
        </w:tc>
        <w:tc>
          <w:tcPr>
            <w:tcW w:w="1276" w:type="dxa"/>
          </w:tcPr>
          <w:p w:rsidR="001344CE" w:rsidRDefault="001344CE" w:rsidP="00BF3C80">
            <w:pPr>
              <w:spacing w:line="360" w:lineRule="auto"/>
            </w:pPr>
          </w:p>
        </w:tc>
      </w:tr>
      <w:tr w:rsidR="001344CE" w:rsidRPr="001344CE" w:rsidTr="00C93804">
        <w:trPr>
          <w:jc w:val="center"/>
        </w:trPr>
        <w:tc>
          <w:tcPr>
            <w:tcW w:w="851" w:type="dxa"/>
          </w:tcPr>
          <w:p w:rsidR="001344CE" w:rsidRDefault="001344CE" w:rsidP="00BF3C8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33" w:type="dxa"/>
          </w:tcPr>
          <w:p w:rsidR="001344CE" w:rsidRDefault="001344CE" w:rsidP="00BF3C80">
            <w:pPr>
              <w:spacing w:line="360" w:lineRule="auto"/>
            </w:pPr>
            <w:r>
              <w:rPr>
                <w:rFonts w:hint="eastAsia"/>
              </w:rPr>
              <w:t>系统</w:t>
            </w:r>
            <w:r>
              <w:t>预警模型算法源码</w:t>
            </w:r>
          </w:p>
        </w:tc>
        <w:tc>
          <w:tcPr>
            <w:tcW w:w="1276" w:type="dxa"/>
          </w:tcPr>
          <w:p w:rsidR="001344CE" w:rsidRDefault="001344CE" w:rsidP="00BF3C80">
            <w:pPr>
              <w:spacing w:line="360" w:lineRule="auto"/>
            </w:pPr>
          </w:p>
        </w:tc>
      </w:tr>
      <w:tr w:rsidR="00BF3C80" w:rsidRPr="001344CE" w:rsidTr="00C93804">
        <w:trPr>
          <w:jc w:val="center"/>
        </w:trPr>
        <w:tc>
          <w:tcPr>
            <w:tcW w:w="851" w:type="dxa"/>
          </w:tcPr>
          <w:p w:rsidR="00BF3C80" w:rsidRDefault="001344CE" w:rsidP="00BF3C8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533" w:type="dxa"/>
          </w:tcPr>
          <w:p w:rsidR="00BF3C80" w:rsidRPr="00C07DAE" w:rsidRDefault="001344CE" w:rsidP="00BF3C80">
            <w:pPr>
              <w:suppressAutoHyphens/>
              <w:spacing w:line="360" w:lineRule="auto"/>
              <w:jc w:val="left"/>
            </w:pPr>
            <w:r>
              <w:t>系统健康评估模型算法源码</w:t>
            </w:r>
          </w:p>
        </w:tc>
        <w:tc>
          <w:tcPr>
            <w:tcW w:w="1276" w:type="dxa"/>
          </w:tcPr>
          <w:p w:rsidR="00BF3C80" w:rsidRDefault="00BF3C80" w:rsidP="00BF3C80">
            <w:pPr>
              <w:spacing w:line="360" w:lineRule="auto"/>
            </w:pPr>
          </w:p>
        </w:tc>
      </w:tr>
      <w:tr w:rsidR="00BF3C80" w:rsidTr="00C93804">
        <w:trPr>
          <w:jc w:val="center"/>
        </w:trPr>
        <w:tc>
          <w:tcPr>
            <w:tcW w:w="851" w:type="dxa"/>
          </w:tcPr>
          <w:p w:rsidR="00BF3C80" w:rsidRDefault="001344CE" w:rsidP="00BF3C80">
            <w:pPr>
              <w:spacing w:line="360" w:lineRule="auto"/>
              <w:jc w:val="center"/>
            </w:pPr>
            <w:r>
              <w:lastRenderedPageBreak/>
              <w:t>5</w:t>
            </w:r>
          </w:p>
        </w:tc>
        <w:tc>
          <w:tcPr>
            <w:tcW w:w="5533" w:type="dxa"/>
          </w:tcPr>
          <w:p w:rsidR="00BF3C80" w:rsidRPr="00C07DAE" w:rsidRDefault="00BF3C80" w:rsidP="001344CE">
            <w:pPr>
              <w:suppressAutoHyphens/>
              <w:spacing w:line="360" w:lineRule="auto"/>
              <w:jc w:val="left"/>
            </w:pPr>
            <w:r w:rsidRPr="00C07DAE">
              <w:t>系统</w:t>
            </w:r>
            <w:r w:rsidR="001344CE">
              <w:rPr>
                <w:rFonts w:hint="eastAsia"/>
              </w:rPr>
              <w:t>寿命预测</w:t>
            </w:r>
            <w:r w:rsidRPr="00C07DAE">
              <w:rPr>
                <w:rFonts w:hint="eastAsia"/>
              </w:rPr>
              <w:t>模型</w:t>
            </w:r>
            <w:r>
              <w:t>算法</w:t>
            </w:r>
            <w:r>
              <w:rPr>
                <w:rFonts w:hint="eastAsia"/>
              </w:rPr>
              <w:t>源代码</w:t>
            </w:r>
          </w:p>
        </w:tc>
        <w:tc>
          <w:tcPr>
            <w:tcW w:w="1276" w:type="dxa"/>
          </w:tcPr>
          <w:p w:rsidR="00BF3C80" w:rsidRPr="00BF3C80" w:rsidRDefault="00BF3C80" w:rsidP="00BF3C80">
            <w:pPr>
              <w:spacing w:line="360" w:lineRule="auto"/>
            </w:pPr>
          </w:p>
        </w:tc>
      </w:tr>
      <w:tr w:rsidR="00BF3C80" w:rsidTr="00C93804">
        <w:trPr>
          <w:jc w:val="center"/>
        </w:trPr>
        <w:tc>
          <w:tcPr>
            <w:tcW w:w="851" w:type="dxa"/>
          </w:tcPr>
          <w:p w:rsidR="00BF3C80" w:rsidRDefault="001344CE" w:rsidP="00BF3C8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533" w:type="dxa"/>
          </w:tcPr>
          <w:p w:rsidR="00BF3C80" w:rsidRPr="00C07DAE" w:rsidRDefault="00BF3C80" w:rsidP="00BF3C80">
            <w:pPr>
              <w:suppressAutoHyphens/>
              <w:spacing w:line="360" w:lineRule="auto"/>
              <w:jc w:val="left"/>
            </w:pPr>
            <w:r w:rsidRPr="00C07DAE">
              <w:rPr>
                <w:rFonts w:hint="eastAsia"/>
              </w:rPr>
              <w:t>项目验收方案</w:t>
            </w:r>
          </w:p>
        </w:tc>
        <w:tc>
          <w:tcPr>
            <w:tcW w:w="1276" w:type="dxa"/>
          </w:tcPr>
          <w:p w:rsidR="00BF3C80" w:rsidRDefault="00BF3C80" w:rsidP="00BF3C80">
            <w:pPr>
              <w:spacing w:line="360" w:lineRule="auto"/>
            </w:pPr>
          </w:p>
        </w:tc>
      </w:tr>
      <w:tr w:rsidR="00BF3C80" w:rsidTr="00C93804">
        <w:trPr>
          <w:jc w:val="center"/>
        </w:trPr>
        <w:tc>
          <w:tcPr>
            <w:tcW w:w="851" w:type="dxa"/>
          </w:tcPr>
          <w:p w:rsidR="00BF3C80" w:rsidRDefault="001344CE" w:rsidP="00BF3C8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533" w:type="dxa"/>
          </w:tcPr>
          <w:p w:rsidR="00BF3C80" w:rsidRPr="00C07DAE" w:rsidRDefault="00BF3C80" w:rsidP="00BF3C80">
            <w:pPr>
              <w:suppressAutoHyphens/>
              <w:spacing w:line="360" w:lineRule="auto"/>
              <w:jc w:val="left"/>
            </w:pPr>
            <w:r w:rsidRPr="00C07DAE">
              <w:rPr>
                <w:rFonts w:hint="eastAsia"/>
              </w:rPr>
              <w:t>项目</w:t>
            </w:r>
            <w:r w:rsidRPr="00C07DAE">
              <w:t>验收报告</w:t>
            </w:r>
          </w:p>
        </w:tc>
        <w:tc>
          <w:tcPr>
            <w:tcW w:w="1276" w:type="dxa"/>
          </w:tcPr>
          <w:p w:rsidR="00BF3C80" w:rsidRDefault="00BF3C80" w:rsidP="00BF3C80">
            <w:pPr>
              <w:spacing w:line="360" w:lineRule="auto"/>
            </w:pPr>
          </w:p>
        </w:tc>
      </w:tr>
      <w:tr w:rsidR="00BF3C80" w:rsidTr="00C93804">
        <w:trPr>
          <w:jc w:val="center"/>
        </w:trPr>
        <w:tc>
          <w:tcPr>
            <w:tcW w:w="851" w:type="dxa"/>
          </w:tcPr>
          <w:p w:rsidR="00BF3C80" w:rsidRDefault="001344CE" w:rsidP="00BF3C8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533" w:type="dxa"/>
          </w:tcPr>
          <w:p w:rsidR="00BF3C80" w:rsidRPr="00C07DAE" w:rsidRDefault="00BF3C80" w:rsidP="00BF3C80">
            <w:pPr>
              <w:suppressAutoHyphens/>
              <w:spacing w:line="360" w:lineRule="auto"/>
              <w:jc w:val="left"/>
            </w:pPr>
            <w:r w:rsidRPr="00C07DAE">
              <w:rPr>
                <w:rFonts w:hint="eastAsia"/>
              </w:rPr>
              <w:t>项目总结</w:t>
            </w:r>
            <w:r w:rsidRPr="00C07DAE">
              <w:t>报告</w:t>
            </w:r>
          </w:p>
        </w:tc>
        <w:tc>
          <w:tcPr>
            <w:tcW w:w="1276" w:type="dxa"/>
          </w:tcPr>
          <w:p w:rsidR="00BF3C80" w:rsidRDefault="00BF3C80" w:rsidP="00BF3C80">
            <w:pPr>
              <w:spacing w:line="360" w:lineRule="auto"/>
            </w:pPr>
          </w:p>
        </w:tc>
      </w:tr>
    </w:tbl>
    <w:p w:rsidR="00BF3C80" w:rsidRDefault="00226536" w:rsidP="00226536">
      <w:pPr>
        <w:pStyle w:val="1"/>
      </w:pPr>
      <w:bookmarkStart w:id="27" w:name="_Toc39069452"/>
      <w:r>
        <w:rPr>
          <w:rFonts w:hint="eastAsia"/>
        </w:rPr>
        <w:t>质保</w:t>
      </w:r>
      <w:r>
        <w:t>要求</w:t>
      </w:r>
      <w:bookmarkEnd w:id="27"/>
    </w:p>
    <w:p w:rsidR="008F452C" w:rsidRPr="008A29F5" w:rsidRDefault="008F452C" w:rsidP="008F452C">
      <w:pPr>
        <w:spacing w:line="360" w:lineRule="auto"/>
        <w:ind w:firstLineChars="200" w:firstLine="480"/>
        <w:rPr>
          <w:rFonts w:cs="Times New Roman"/>
          <w:szCs w:val="24"/>
        </w:rPr>
      </w:pPr>
      <w:bookmarkStart w:id="28" w:name="_Toc21486_WPSOffice_Level2"/>
      <w:r w:rsidRPr="008A29F5">
        <w:rPr>
          <w:rFonts w:cs="Times New Roman"/>
          <w:szCs w:val="24"/>
        </w:rPr>
        <w:t>本项目乙方应提供为期</w:t>
      </w:r>
      <w:r w:rsidRPr="008A29F5">
        <w:rPr>
          <w:rFonts w:cs="Times New Roman"/>
          <w:szCs w:val="24"/>
        </w:rPr>
        <w:t>2</w:t>
      </w:r>
      <w:r w:rsidRPr="008A29F5">
        <w:rPr>
          <w:rFonts w:cs="Times New Roman"/>
          <w:szCs w:val="24"/>
        </w:rPr>
        <w:t>年的质保服务</w:t>
      </w:r>
      <w:r w:rsidR="00C93804">
        <w:rPr>
          <w:rFonts w:cs="Times New Roman" w:hint="eastAsia"/>
          <w:szCs w:val="24"/>
        </w:rPr>
        <w:t>，</w:t>
      </w:r>
      <w:proofErr w:type="gramStart"/>
      <w:r w:rsidRPr="008A29F5">
        <w:rPr>
          <w:rFonts w:cs="Times New Roman"/>
          <w:szCs w:val="24"/>
        </w:rPr>
        <w:t>自项目</w:t>
      </w:r>
      <w:proofErr w:type="gramEnd"/>
      <w:r w:rsidRPr="008A29F5">
        <w:rPr>
          <w:rFonts w:cs="Times New Roman"/>
          <w:szCs w:val="24"/>
        </w:rPr>
        <w:t>验收合格之日起计算。</w:t>
      </w:r>
      <w:bookmarkEnd w:id="28"/>
      <w:r w:rsidR="00C93804">
        <w:rPr>
          <w:rFonts w:cs="Times New Roman" w:hint="eastAsia"/>
          <w:szCs w:val="24"/>
        </w:rPr>
        <w:t>质</w:t>
      </w:r>
      <w:proofErr w:type="gramStart"/>
      <w:r w:rsidR="00C93804">
        <w:rPr>
          <w:rFonts w:cs="Times New Roman" w:hint="eastAsia"/>
          <w:szCs w:val="24"/>
        </w:rPr>
        <w:t>保期间</w:t>
      </w:r>
      <w:proofErr w:type="gramEnd"/>
      <w:r w:rsidR="00C93804">
        <w:rPr>
          <w:rFonts w:cs="Times New Roman"/>
          <w:szCs w:val="24"/>
        </w:rPr>
        <w:t>乙方应</w:t>
      </w:r>
      <w:r w:rsidR="00C93804">
        <w:rPr>
          <w:rFonts w:cs="Times New Roman" w:hint="eastAsia"/>
          <w:szCs w:val="24"/>
        </w:rPr>
        <w:t>免费</w:t>
      </w:r>
      <w:r w:rsidR="00C93804">
        <w:rPr>
          <w:rFonts w:cs="Times New Roman"/>
          <w:szCs w:val="24"/>
        </w:rPr>
        <w:t>提供技术</w:t>
      </w:r>
      <w:r w:rsidR="00C93804">
        <w:rPr>
          <w:rFonts w:cs="Times New Roman" w:hint="eastAsia"/>
          <w:szCs w:val="24"/>
        </w:rPr>
        <w:t>服务，如</w:t>
      </w:r>
      <w:r w:rsidR="004560AE">
        <w:rPr>
          <w:rFonts w:cs="Times New Roman" w:hint="eastAsia"/>
          <w:szCs w:val="24"/>
        </w:rPr>
        <w:t>指导</w:t>
      </w:r>
      <w:r w:rsidR="00C93804">
        <w:rPr>
          <w:rFonts w:cs="Times New Roman" w:hint="eastAsia"/>
          <w:szCs w:val="24"/>
        </w:rPr>
        <w:t>PHM</w:t>
      </w:r>
      <w:r w:rsidR="00C93804">
        <w:rPr>
          <w:rFonts w:cs="Times New Roman" w:hint="eastAsia"/>
          <w:szCs w:val="24"/>
        </w:rPr>
        <w:t>模型</w:t>
      </w:r>
      <w:r w:rsidR="00C93804">
        <w:rPr>
          <w:rFonts w:cs="Times New Roman"/>
          <w:szCs w:val="24"/>
        </w:rPr>
        <w:t>的迭代优化。</w:t>
      </w:r>
      <w:r w:rsidR="00C93804">
        <w:rPr>
          <w:rFonts w:cs="Times New Roman" w:hint="eastAsia"/>
          <w:szCs w:val="24"/>
        </w:rPr>
        <w:t>乙方应</w:t>
      </w:r>
      <w:r w:rsidR="00C93804">
        <w:rPr>
          <w:rFonts w:cs="Times New Roman"/>
          <w:szCs w:val="24"/>
        </w:rPr>
        <w:t>承诺在质保期后</w:t>
      </w:r>
      <w:r w:rsidR="00C93804">
        <w:rPr>
          <w:rFonts w:cs="Times New Roman" w:hint="eastAsia"/>
          <w:szCs w:val="24"/>
        </w:rPr>
        <w:t>继续</w:t>
      </w:r>
      <w:r w:rsidR="00C93804">
        <w:rPr>
          <w:rFonts w:cs="Times New Roman"/>
          <w:szCs w:val="24"/>
        </w:rPr>
        <w:t>为系统提供</w:t>
      </w:r>
      <w:r w:rsidR="00C93804">
        <w:rPr>
          <w:rFonts w:cs="Times New Roman" w:hint="eastAsia"/>
          <w:szCs w:val="24"/>
        </w:rPr>
        <w:t>技术</w:t>
      </w:r>
      <w:r w:rsidR="00C93804">
        <w:rPr>
          <w:rFonts w:cs="Times New Roman"/>
          <w:szCs w:val="24"/>
        </w:rPr>
        <w:t>支持</w:t>
      </w:r>
      <w:r w:rsidR="00C93804">
        <w:rPr>
          <w:rFonts w:cs="Times New Roman" w:hint="eastAsia"/>
          <w:szCs w:val="24"/>
        </w:rPr>
        <w:t>，</w:t>
      </w:r>
      <w:r w:rsidR="00C93804">
        <w:rPr>
          <w:rFonts w:cs="Times New Roman"/>
          <w:szCs w:val="24"/>
        </w:rPr>
        <w:t>如甲方有系统扩展需求，乙方应</w:t>
      </w:r>
      <w:r w:rsidR="00C93804">
        <w:rPr>
          <w:rFonts w:cs="Times New Roman" w:hint="eastAsia"/>
          <w:szCs w:val="24"/>
        </w:rPr>
        <w:t>提供</w:t>
      </w:r>
      <w:r w:rsidR="00C93804">
        <w:rPr>
          <w:rFonts w:cs="Times New Roman"/>
          <w:szCs w:val="24"/>
        </w:rPr>
        <w:t>相应的技术支持。</w:t>
      </w:r>
    </w:p>
    <w:p w:rsidR="008F452C" w:rsidRPr="008F452C" w:rsidRDefault="008F452C" w:rsidP="008F452C"/>
    <w:sectPr w:rsidR="008F452C" w:rsidRPr="008F452C" w:rsidSect="00D233FF">
      <w:headerReference w:type="default" r:id="rId9"/>
      <w:pgSz w:w="11906" w:h="16838"/>
      <w:pgMar w:top="1701" w:right="1021" w:bottom="1021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C77" w:rsidRDefault="00081C77" w:rsidP="00D123CF">
      <w:r>
        <w:separator/>
      </w:r>
    </w:p>
  </w:endnote>
  <w:endnote w:type="continuationSeparator" w:id="0">
    <w:p w:rsidR="00081C77" w:rsidRDefault="00081C77" w:rsidP="00D1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C77" w:rsidRDefault="00081C77" w:rsidP="00D123CF">
      <w:r>
        <w:separator/>
      </w:r>
    </w:p>
  </w:footnote>
  <w:footnote w:type="continuationSeparator" w:id="0">
    <w:p w:rsidR="00081C77" w:rsidRDefault="00081C77" w:rsidP="00D1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1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44"/>
      <w:gridCol w:w="3969"/>
      <w:gridCol w:w="1134"/>
      <w:gridCol w:w="1984"/>
    </w:tblGrid>
    <w:tr w:rsidR="00BD7CBB" w:rsidRPr="00581CCD" w:rsidTr="0090727E">
      <w:trPr>
        <w:cantSplit/>
        <w:trHeight w:val="411"/>
        <w:jc w:val="center"/>
      </w:trPr>
      <w:tc>
        <w:tcPr>
          <w:tcW w:w="2544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BD7CBB" w:rsidRPr="00581CCD" w:rsidRDefault="00BD7CBB" w:rsidP="003D03C5">
          <w:pPr>
            <w:jc w:val="center"/>
            <w:rPr>
              <w:b/>
              <w:color w:val="000000" w:themeColor="text1"/>
            </w:rPr>
          </w:pPr>
          <w:r w:rsidRPr="00581CCD">
            <w:rPr>
              <w:b/>
              <w:noProof/>
              <w:color w:val="000000" w:themeColor="text1"/>
            </w:rPr>
            <w:drawing>
              <wp:inline distT="0" distB="0" distL="0" distR="0" wp14:anchorId="01C4ADF4" wp14:editId="715215EC">
                <wp:extent cx="1333500" cy="350059"/>
                <wp:effectExtent l="0" t="0" r="0" b="0"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stec_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872" cy="355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top w:val="single" w:sz="6" w:space="0" w:color="auto"/>
            <w:right w:val="single" w:sz="6" w:space="0" w:color="auto"/>
          </w:tcBorders>
          <w:vAlign w:val="center"/>
        </w:tcPr>
        <w:p w:rsidR="00BD7CBB" w:rsidRDefault="00BD7CBB" w:rsidP="003D03C5">
          <w:pPr>
            <w:jc w:val="center"/>
            <w:rPr>
              <w:rFonts w:asciiTheme="minorEastAsia" w:hAnsiTheme="minorEastAsia"/>
              <w:color w:val="000000" w:themeColor="text1"/>
              <w:sz w:val="30"/>
              <w:szCs w:val="30"/>
            </w:rPr>
          </w:pPr>
          <w:r w:rsidRPr="00581CCD">
            <w:rPr>
              <w:rFonts w:asciiTheme="minorEastAsia" w:hAnsiTheme="minorEastAsia" w:hint="eastAsia"/>
              <w:color w:val="000000" w:themeColor="text1"/>
              <w:sz w:val="30"/>
              <w:szCs w:val="30"/>
            </w:rPr>
            <w:t>上海</w:t>
          </w:r>
          <w:r w:rsidRPr="00581CCD">
            <w:rPr>
              <w:rFonts w:asciiTheme="minorEastAsia" w:hAnsiTheme="minorEastAsia"/>
              <w:color w:val="000000" w:themeColor="text1"/>
              <w:sz w:val="30"/>
              <w:szCs w:val="30"/>
            </w:rPr>
            <w:t>电气集团股份有限公司</w:t>
          </w:r>
        </w:p>
        <w:p w:rsidR="00BD7CBB" w:rsidRPr="00581CCD" w:rsidRDefault="00BD7CBB" w:rsidP="003D03C5">
          <w:pPr>
            <w:jc w:val="center"/>
            <w:rPr>
              <w:rFonts w:asciiTheme="minorEastAsia" w:hAnsiTheme="minorEastAsia"/>
              <w:b/>
              <w:color w:val="000000" w:themeColor="text1"/>
            </w:rPr>
          </w:pPr>
          <w:r>
            <w:rPr>
              <w:rFonts w:asciiTheme="minorEastAsia" w:hAnsiTheme="minorEastAsia" w:hint="eastAsia"/>
              <w:color w:val="000000" w:themeColor="text1"/>
              <w:sz w:val="30"/>
              <w:szCs w:val="30"/>
            </w:rPr>
            <w:t>中央</w:t>
          </w:r>
          <w:r>
            <w:rPr>
              <w:rFonts w:asciiTheme="minorEastAsia" w:hAnsiTheme="minorEastAsia"/>
              <w:color w:val="000000" w:themeColor="text1"/>
              <w:sz w:val="30"/>
              <w:szCs w:val="30"/>
            </w:rPr>
            <w:t>研究院</w:t>
          </w:r>
        </w:p>
      </w:tc>
      <w:tc>
        <w:tcPr>
          <w:tcW w:w="1134" w:type="dxa"/>
          <w:tcBorders>
            <w:top w:val="single" w:sz="6" w:space="0" w:color="auto"/>
          </w:tcBorders>
          <w:vAlign w:val="center"/>
        </w:tcPr>
        <w:p w:rsidR="00BD7CBB" w:rsidRPr="00581CCD" w:rsidRDefault="00BD7CBB" w:rsidP="003D03C5">
          <w:pPr>
            <w:spacing w:before="20" w:after="20"/>
            <w:rPr>
              <w:rFonts w:asciiTheme="minorEastAsia" w:hAnsiTheme="minorEastAsia"/>
              <w:color w:val="000000" w:themeColor="text1"/>
              <w:sz w:val="18"/>
            </w:rPr>
          </w:pPr>
          <w:r w:rsidRPr="00581CCD">
            <w:rPr>
              <w:rFonts w:asciiTheme="minorEastAsia" w:hAnsiTheme="minorEastAsia" w:hint="eastAsia"/>
              <w:color w:val="000000" w:themeColor="text1"/>
              <w:sz w:val="18"/>
            </w:rPr>
            <w:t>编号</w:t>
          </w:r>
        </w:p>
      </w:tc>
      <w:tc>
        <w:tcPr>
          <w:tcW w:w="1984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BD7CBB" w:rsidRPr="00581CCD" w:rsidRDefault="0090727E" w:rsidP="0090727E">
          <w:pPr>
            <w:spacing w:before="20" w:after="20"/>
            <w:rPr>
              <w:rFonts w:asciiTheme="minorEastAsia" w:hAnsiTheme="minorEastAsia"/>
              <w:color w:val="000000" w:themeColor="text1"/>
              <w:sz w:val="18"/>
              <w:szCs w:val="18"/>
            </w:rPr>
          </w:pPr>
          <w:r>
            <w:rPr>
              <w:rFonts w:asciiTheme="minorEastAsia" w:hAnsiTheme="minorEastAsia"/>
              <w:color w:val="000000" w:themeColor="text1"/>
              <w:sz w:val="18"/>
            </w:rPr>
            <w:t>GJ502_RS_TEC_KT_001</w:t>
          </w:r>
        </w:p>
      </w:tc>
    </w:tr>
    <w:tr w:rsidR="00BD7CBB" w:rsidRPr="00581CCD" w:rsidTr="0090727E">
      <w:trPr>
        <w:cantSplit/>
        <w:trHeight w:val="345"/>
        <w:jc w:val="center"/>
      </w:trPr>
      <w:tc>
        <w:tcPr>
          <w:tcW w:w="2544" w:type="dxa"/>
          <w:vMerge/>
          <w:tcBorders>
            <w:left w:val="single" w:sz="6" w:space="0" w:color="auto"/>
            <w:right w:val="single" w:sz="6" w:space="0" w:color="auto"/>
          </w:tcBorders>
          <w:vAlign w:val="bottom"/>
        </w:tcPr>
        <w:p w:rsidR="00BD7CBB" w:rsidRPr="00581CCD" w:rsidRDefault="00BD7CBB" w:rsidP="003D03C5">
          <w:pPr>
            <w:jc w:val="center"/>
            <w:rPr>
              <w:color w:val="000000" w:themeColor="text1"/>
            </w:rPr>
          </w:pPr>
        </w:p>
      </w:tc>
      <w:tc>
        <w:tcPr>
          <w:tcW w:w="3969" w:type="dxa"/>
          <w:vMerge/>
          <w:tcBorders>
            <w:right w:val="single" w:sz="6" w:space="0" w:color="auto"/>
          </w:tcBorders>
          <w:shd w:val="clear" w:color="auto" w:fill="auto"/>
          <w:tcMar>
            <w:bottom w:w="0" w:type="dxa"/>
          </w:tcMar>
          <w:vAlign w:val="center"/>
        </w:tcPr>
        <w:p w:rsidR="00BD7CBB" w:rsidRPr="00581CCD" w:rsidRDefault="00BD7CBB" w:rsidP="003D03C5">
          <w:pPr>
            <w:jc w:val="center"/>
            <w:rPr>
              <w:rFonts w:asciiTheme="minorEastAsia" w:hAnsiTheme="minorEastAsia"/>
              <w:b/>
              <w:color w:val="000000" w:themeColor="text1"/>
              <w:sz w:val="32"/>
              <w:szCs w:val="32"/>
            </w:rPr>
          </w:pPr>
        </w:p>
      </w:tc>
      <w:tc>
        <w:tcPr>
          <w:tcW w:w="1134" w:type="dxa"/>
          <w:tcMar>
            <w:bottom w:w="0" w:type="dxa"/>
          </w:tcMar>
          <w:vAlign w:val="center"/>
        </w:tcPr>
        <w:p w:rsidR="00BD7CBB" w:rsidRPr="00581CCD" w:rsidRDefault="00BD7CBB" w:rsidP="003D03C5">
          <w:pPr>
            <w:spacing w:before="20" w:after="20"/>
            <w:rPr>
              <w:rFonts w:asciiTheme="minorEastAsia" w:hAnsiTheme="minorEastAsia"/>
              <w:color w:val="000000" w:themeColor="text1"/>
              <w:sz w:val="18"/>
            </w:rPr>
          </w:pPr>
          <w:r w:rsidRPr="00581CCD">
            <w:rPr>
              <w:rFonts w:asciiTheme="minorEastAsia" w:hAnsiTheme="minorEastAsia" w:hint="eastAsia"/>
              <w:color w:val="000000" w:themeColor="text1"/>
              <w:sz w:val="18"/>
            </w:rPr>
            <w:t>版本/日期</w:t>
          </w:r>
        </w:p>
      </w:tc>
      <w:tc>
        <w:tcPr>
          <w:tcW w:w="1984" w:type="dxa"/>
          <w:tcBorders>
            <w:right w:val="single" w:sz="6" w:space="0" w:color="auto"/>
          </w:tcBorders>
          <w:tcMar>
            <w:bottom w:w="0" w:type="dxa"/>
          </w:tcMar>
          <w:vAlign w:val="center"/>
        </w:tcPr>
        <w:p w:rsidR="00BD7CBB" w:rsidRPr="00581CCD" w:rsidRDefault="003D6FF0" w:rsidP="000E0207">
          <w:pPr>
            <w:spacing w:before="20" w:after="20"/>
            <w:rPr>
              <w:rFonts w:asciiTheme="minorEastAsia" w:hAnsiTheme="minorEastAsia"/>
              <w:color w:val="000000" w:themeColor="text1"/>
              <w:sz w:val="18"/>
              <w:szCs w:val="18"/>
            </w:rPr>
          </w:pPr>
          <w:r>
            <w:rPr>
              <w:rFonts w:asciiTheme="minorEastAsia" w:hAnsiTheme="minorEastAsia" w:hint="eastAsia"/>
              <w:color w:val="000000" w:themeColor="text1"/>
              <w:sz w:val="18"/>
              <w:szCs w:val="18"/>
            </w:rPr>
            <w:t>V</w:t>
          </w:r>
          <w:r w:rsidR="00BD7CBB">
            <w:rPr>
              <w:rFonts w:asciiTheme="minorEastAsia" w:hAnsiTheme="minorEastAsia"/>
              <w:color w:val="000000" w:themeColor="text1"/>
              <w:sz w:val="18"/>
              <w:szCs w:val="18"/>
            </w:rPr>
            <w:t>1</w:t>
          </w:r>
          <w:r w:rsidR="0090727E">
            <w:rPr>
              <w:rFonts w:asciiTheme="minorEastAsia" w:hAnsiTheme="minorEastAsia"/>
              <w:color w:val="000000" w:themeColor="text1"/>
              <w:sz w:val="18"/>
              <w:szCs w:val="18"/>
            </w:rPr>
            <w:t>.</w:t>
          </w:r>
          <w:r w:rsidR="00CC53A5">
            <w:rPr>
              <w:rFonts w:asciiTheme="minorEastAsia" w:hAnsiTheme="minorEastAsia"/>
              <w:color w:val="000000" w:themeColor="text1"/>
              <w:sz w:val="18"/>
              <w:szCs w:val="18"/>
            </w:rPr>
            <w:t>2</w:t>
          </w:r>
          <w:r w:rsidR="0090727E">
            <w:rPr>
              <w:rFonts w:asciiTheme="minorEastAsia" w:hAnsiTheme="minorEastAsia"/>
              <w:color w:val="000000" w:themeColor="text1"/>
              <w:sz w:val="18"/>
              <w:szCs w:val="18"/>
            </w:rPr>
            <w:t>/2020</w:t>
          </w:r>
          <w:r w:rsidR="00BE50A4">
            <w:rPr>
              <w:rFonts w:asciiTheme="minorEastAsia" w:hAnsiTheme="minorEastAsia"/>
              <w:color w:val="000000" w:themeColor="text1"/>
              <w:sz w:val="18"/>
              <w:szCs w:val="18"/>
            </w:rPr>
            <w:t>-</w:t>
          </w:r>
          <w:r w:rsidR="00CC53A5">
            <w:rPr>
              <w:rFonts w:asciiTheme="minorEastAsia" w:hAnsiTheme="minorEastAsia"/>
              <w:color w:val="000000" w:themeColor="text1"/>
              <w:sz w:val="18"/>
              <w:szCs w:val="18"/>
            </w:rPr>
            <w:t>5</w:t>
          </w:r>
          <w:r w:rsidR="00BE50A4">
            <w:rPr>
              <w:rFonts w:asciiTheme="minorEastAsia" w:hAnsiTheme="minorEastAsia"/>
              <w:color w:val="000000" w:themeColor="text1"/>
              <w:sz w:val="18"/>
              <w:szCs w:val="18"/>
            </w:rPr>
            <w:t>-</w:t>
          </w:r>
          <w:r w:rsidR="00CC53A5">
            <w:rPr>
              <w:rFonts w:asciiTheme="minorEastAsia" w:hAnsiTheme="minorEastAsia"/>
              <w:color w:val="000000" w:themeColor="text1"/>
              <w:sz w:val="18"/>
              <w:szCs w:val="18"/>
            </w:rPr>
            <w:t>7</w:t>
          </w:r>
        </w:p>
      </w:tc>
    </w:tr>
    <w:tr w:rsidR="00BD7CBB" w:rsidRPr="00581CCD" w:rsidTr="0090727E">
      <w:trPr>
        <w:cantSplit/>
        <w:trHeight w:val="365"/>
        <w:jc w:val="center"/>
      </w:trPr>
      <w:tc>
        <w:tcPr>
          <w:tcW w:w="2544" w:type="dxa"/>
          <w:vMerge/>
          <w:tcBorders>
            <w:left w:val="single" w:sz="6" w:space="0" w:color="auto"/>
            <w:right w:val="single" w:sz="6" w:space="0" w:color="auto"/>
          </w:tcBorders>
          <w:vAlign w:val="bottom"/>
        </w:tcPr>
        <w:p w:rsidR="00BD7CBB" w:rsidRPr="00581CCD" w:rsidRDefault="00BD7CBB" w:rsidP="003D03C5">
          <w:pPr>
            <w:jc w:val="center"/>
            <w:rPr>
              <w:color w:val="000000" w:themeColor="text1"/>
            </w:rPr>
          </w:pPr>
        </w:p>
      </w:tc>
      <w:tc>
        <w:tcPr>
          <w:tcW w:w="3969" w:type="dxa"/>
          <w:vMerge/>
          <w:tcBorders>
            <w:right w:val="single" w:sz="6" w:space="0" w:color="auto"/>
          </w:tcBorders>
          <w:shd w:val="clear" w:color="auto" w:fill="auto"/>
          <w:tcMar>
            <w:bottom w:w="0" w:type="dxa"/>
          </w:tcMar>
          <w:vAlign w:val="bottom"/>
        </w:tcPr>
        <w:p w:rsidR="00BD7CBB" w:rsidRPr="00581CCD" w:rsidRDefault="00BD7CBB" w:rsidP="003D03C5">
          <w:pPr>
            <w:jc w:val="center"/>
            <w:rPr>
              <w:b/>
              <w:color w:val="000000" w:themeColor="text1"/>
              <w:sz w:val="18"/>
              <w:szCs w:val="18"/>
            </w:rPr>
          </w:pPr>
        </w:p>
      </w:tc>
      <w:tc>
        <w:tcPr>
          <w:tcW w:w="1134" w:type="dxa"/>
          <w:tcMar>
            <w:bottom w:w="0" w:type="dxa"/>
          </w:tcMar>
          <w:vAlign w:val="center"/>
        </w:tcPr>
        <w:p w:rsidR="00BD7CBB" w:rsidRPr="00581CCD" w:rsidRDefault="00BD7CBB" w:rsidP="003D03C5">
          <w:pPr>
            <w:spacing w:before="20" w:after="20"/>
            <w:rPr>
              <w:rFonts w:asciiTheme="minorEastAsia" w:hAnsiTheme="minorEastAsia"/>
              <w:color w:val="000000" w:themeColor="text1"/>
              <w:sz w:val="18"/>
            </w:rPr>
          </w:pPr>
          <w:r w:rsidRPr="00581CCD">
            <w:rPr>
              <w:rFonts w:asciiTheme="minorEastAsia" w:hAnsiTheme="minorEastAsia" w:hint="eastAsia"/>
              <w:color w:val="000000" w:themeColor="text1"/>
              <w:sz w:val="18"/>
            </w:rPr>
            <w:t>页码</w:t>
          </w:r>
        </w:p>
      </w:tc>
      <w:tc>
        <w:tcPr>
          <w:tcW w:w="1984" w:type="dxa"/>
          <w:tcBorders>
            <w:right w:val="single" w:sz="6" w:space="0" w:color="auto"/>
          </w:tcBorders>
          <w:tcMar>
            <w:bottom w:w="0" w:type="dxa"/>
          </w:tcMar>
          <w:vAlign w:val="center"/>
        </w:tcPr>
        <w:p w:rsidR="00BD7CBB" w:rsidRPr="00581CCD" w:rsidRDefault="00BD7CBB">
          <w:pPr>
            <w:spacing w:before="20" w:after="20"/>
            <w:rPr>
              <w:rFonts w:asciiTheme="minorEastAsia" w:hAnsiTheme="minorEastAsia"/>
              <w:color w:val="000000" w:themeColor="text1"/>
              <w:sz w:val="18"/>
              <w:szCs w:val="18"/>
            </w:rPr>
          </w:pPr>
          <w:r w:rsidRPr="00581CCD">
            <w:rPr>
              <w:rFonts w:asciiTheme="minorEastAsia" w:hAnsiTheme="minorEastAsia" w:hint="eastAsia"/>
              <w:color w:val="000000" w:themeColor="text1"/>
              <w:sz w:val="18"/>
              <w:szCs w:val="18"/>
            </w:rPr>
            <w:t>第</w:t>
          </w:r>
          <w:r w:rsidRPr="00151751">
            <w:rPr>
              <w:rFonts w:asciiTheme="minorEastAsia" w:hAnsiTheme="minorEastAsia"/>
              <w:color w:val="000000" w:themeColor="text1"/>
              <w:sz w:val="18"/>
              <w:szCs w:val="18"/>
            </w:rPr>
            <w:fldChar w:fldCharType="begin"/>
          </w:r>
          <w:r w:rsidRPr="00151751">
            <w:rPr>
              <w:rFonts w:asciiTheme="minorEastAsia" w:hAnsiTheme="minorEastAsia"/>
              <w:color w:val="000000" w:themeColor="text1"/>
              <w:sz w:val="18"/>
              <w:szCs w:val="18"/>
            </w:rPr>
            <w:instrText>PAGE   \* MERGEFORMAT</w:instrText>
          </w:r>
          <w:r w:rsidRPr="00151751">
            <w:rPr>
              <w:rFonts w:asciiTheme="minorEastAsia" w:hAnsiTheme="minorEastAsia"/>
              <w:color w:val="000000" w:themeColor="text1"/>
              <w:sz w:val="18"/>
              <w:szCs w:val="18"/>
            </w:rPr>
            <w:fldChar w:fldCharType="separate"/>
          </w:r>
          <w:r w:rsidR="0048230D" w:rsidRPr="0048230D">
            <w:rPr>
              <w:rFonts w:asciiTheme="minorEastAsia" w:hAnsiTheme="minorEastAsia"/>
              <w:noProof/>
              <w:color w:val="000000" w:themeColor="text1"/>
              <w:sz w:val="18"/>
              <w:szCs w:val="18"/>
              <w:lang w:val="zh-CN"/>
            </w:rPr>
            <w:t>11</w:t>
          </w:r>
          <w:r w:rsidRPr="00151751">
            <w:rPr>
              <w:rFonts w:asciiTheme="minorEastAsia" w:hAnsiTheme="minorEastAsia"/>
              <w:color w:val="000000" w:themeColor="text1"/>
              <w:sz w:val="18"/>
              <w:szCs w:val="18"/>
            </w:rPr>
            <w:fldChar w:fldCharType="end"/>
          </w:r>
          <w:r w:rsidRPr="00581CCD">
            <w:rPr>
              <w:rFonts w:asciiTheme="minorEastAsia" w:hAnsiTheme="minorEastAsia" w:hint="eastAsia"/>
              <w:color w:val="000000" w:themeColor="text1"/>
              <w:sz w:val="18"/>
              <w:szCs w:val="18"/>
            </w:rPr>
            <w:t>页 /</w:t>
          </w:r>
          <w:r w:rsidRPr="00581CCD">
            <w:rPr>
              <w:rFonts w:asciiTheme="minorEastAsia" w:hAnsiTheme="minorEastAsia"/>
              <w:color w:val="000000" w:themeColor="text1"/>
              <w:sz w:val="18"/>
              <w:szCs w:val="18"/>
            </w:rPr>
            <w:t xml:space="preserve"> </w:t>
          </w:r>
          <w:r w:rsidRPr="00581CCD">
            <w:rPr>
              <w:rFonts w:asciiTheme="minorEastAsia" w:hAnsiTheme="minorEastAsia" w:hint="eastAsia"/>
              <w:color w:val="000000" w:themeColor="text1"/>
              <w:sz w:val="18"/>
              <w:szCs w:val="18"/>
            </w:rPr>
            <w:t>共</w:t>
          </w:r>
          <w:r>
            <w:rPr>
              <w:rFonts w:asciiTheme="minorEastAsia" w:hAnsiTheme="minorEastAsia"/>
              <w:color w:val="000000" w:themeColor="text1"/>
              <w:sz w:val="18"/>
              <w:szCs w:val="18"/>
            </w:rPr>
            <w:t xml:space="preserve"> </w:t>
          </w:r>
          <w:r w:rsidR="00AE100D">
            <w:rPr>
              <w:rFonts w:asciiTheme="minorEastAsia" w:hAnsiTheme="minorEastAsia" w:hint="eastAsia"/>
              <w:color w:val="000000" w:themeColor="text1"/>
              <w:sz w:val="18"/>
              <w:szCs w:val="18"/>
            </w:rPr>
            <w:t>10</w:t>
          </w:r>
          <w:r w:rsidRPr="00581CCD">
            <w:rPr>
              <w:rFonts w:asciiTheme="minorEastAsia" w:hAnsiTheme="minorEastAsia"/>
              <w:color w:val="000000" w:themeColor="text1"/>
              <w:sz w:val="18"/>
              <w:szCs w:val="18"/>
            </w:rPr>
            <w:t>页</w:t>
          </w:r>
        </w:p>
      </w:tc>
    </w:tr>
    <w:tr w:rsidR="00BD7CBB" w:rsidRPr="00581CCD" w:rsidTr="00D233FF">
      <w:tblPrEx>
        <w:tblCellMar>
          <w:left w:w="70" w:type="dxa"/>
          <w:right w:w="70" w:type="dxa"/>
        </w:tblCellMar>
      </w:tblPrEx>
      <w:trPr>
        <w:cantSplit/>
        <w:trHeight w:val="540"/>
        <w:jc w:val="center"/>
      </w:trPr>
      <w:tc>
        <w:tcPr>
          <w:tcW w:w="6513" w:type="dxa"/>
          <w:gridSpan w:val="2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BD7CBB" w:rsidRPr="00581CCD" w:rsidRDefault="0090727E" w:rsidP="00BD3B40">
          <w:pPr>
            <w:jc w:val="center"/>
            <w:rPr>
              <w:rFonts w:asciiTheme="minorEastAsia" w:hAnsiTheme="minorEastAsia"/>
              <w:color w:val="000000" w:themeColor="text1"/>
              <w:sz w:val="30"/>
              <w:szCs w:val="30"/>
            </w:rPr>
          </w:pPr>
          <w:r>
            <w:rPr>
              <w:rFonts w:asciiTheme="minorEastAsia" w:hAnsiTheme="minorEastAsia" w:hint="eastAsia"/>
              <w:color w:val="000000" w:themeColor="text1"/>
              <w:sz w:val="30"/>
              <w:szCs w:val="30"/>
            </w:rPr>
            <w:t>05C02车型</w:t>
          </w:r>
          <w:r>
            <w:rPr>
              <w:rFonts w:asciiTheme="minorEastAsia" w:hAnsiTheme="minorEastAsia"/>
              <w:color w:val="000000" w:themeColor="text1"/>
              <w:sz w:val="30"/>
              <w:szCs w:val="30"/>
            </w:rPr>
            <w:t>空调</w:t>
          </w:r>
          <w:r>
            <w:rPr>
              <w:rFonts w:asciiTheme="minorEastAsia" w:hAnsiTheme="minorEastAsia" w:hint="eastAsia"/>
              <w:color w:val="000000" w:themeColor="text1"/>
              <w:sz w:val="30"/>
              <w:szCs w:val="30"/>
            </w:rPr>
            <w:t>PHM开发</w:t>
          </w:r>
          <w:r>
            <w:rPr>
              <w:rFonts w:asciiTheme="minorEastAsia" w:hAnsiTheme="minorEastAsia"/>
              <w:color w:val="000000" w:themeColor="text1"/>
              <w:sz w:val="30"/>
              <w:szCs w:val="30"/>
            </w:rPr>
            <w:t>需求规格书</w:t>
          </w:r>
        </w:p>
      </w:tc>
      <w:tc>
        <w:tcPr>
          <w:tcW w:w="311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D7CBB" w:rsidRPr="00581CCD" w:rsidRDefault="00BD7CBB" w:rsidP="00BD3B40">
          <w:pPr>
            <w:tabs>
              <w:tab w:val="left" w:pos="1150"/>
            </w:tabs>
            <w:spacing w:before="20" w:after="20"/>
            <w:rPr>
              <w:color w:val="000000" w:themeColor="text1"/>
              <w:lang w:val="de-DE"/>
            </w:rPr>
          </w:pPr>
          <w:r w:rsidRPr="00581CCD">
            <w:rPr>
              <w:rFonts w:asciiTheme="minorEastAsia" w:hAnsiTheme="minorEastAsia" w:hint="eastAsia"/>
              <w:color w:val="000000" w:themeColor="text1"/>
              <w:sz w:val="18"/>
              <w:szCs w:val="18"/>
              <w:lang w:val="de-DE"/>
            </w:rPr>
            <w:t>文件类型：</w:t>
          </w:r>
          <w:r w:rsidR="0090727E">
            <w:rPr>
              <w:rFonts w:asciiTheme="minorEastAsia" w:hAnsiTheme="minorEastAsia" w:hint="eastAsia"/>
              <w:color w:val="000000" w:themeColor="text1"/>
              <w:sz w:val="18"/>
              <w:szCs w:val="18"/>
              <w:lang w:val="de-DE"/>
            </w:rPr>
            <w:t>技术文件</w:t>
          </w:r>
        </w:p>
      </w:tc>
    </w:tr>
  </w:tbl>
  <w:p w:rsidR="00BD7CBB" w:rsidRPr="00581CCD" w:rsidRDefault="00BD7CBB" w:rsidP="00AA7F55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049"/>
    <w:multiLevelType w:val="hybridMultilevel"/>
    <w:tmpl w:val="0CEABA3E"/>
    <w:lvl w:ilvl="0" w:tplc="C00060CA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17490A"/>
    <w:multiLevelType w:val="multilevel"/>
    <w:tmpl w:val="8F0AD7F2"/>
    <w:lvl w:ilvl="0">
      <w:start w:val="1"/>
      <w:numFmt w:val="decimal"/>
      <w:pStyle w:val="1"/>
      <w:suff w:val="space"/>
      <w:lvlText w:val="%1"/>
      <w:lvlJc w:val="left"/>
      <w:pPr>
        <w:ind w:left="495" w:hanging="495"/>
      </w:pPr>
      <w:rPr>
        <w:rFonts w:ascii="Times New Roman" w:eastAsia="黑体" w:hAnsi="Times New Roman" w:cs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95" w:hanging="495"/>
      </w:pPr>
      <w:rPr>
        <w:rFonts w:ascii="Times New Roman" w:eastAsia="宋体" w:hAnsi="Times New Roman" w:cs="Times New Roman" w:hint="default"/>
        <w:b/>
        <w:i w:val="0"/>
        <w:sz w:val="30"/>
        <w:szCs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cs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2B7E347F"/>
    <w:multiLevelType w:val="hybridMultilevel"/>
    <w:tmpl w:val="BAF4A5BE"/>
    <w:lvl w:ilvl="0" w:tplc="41805C10">
      <w:start w:val="1"/>
      <w:numFmt w:val="decimal"/>
      <w:lvlText w:val="（%1）"/>
      <w:lvlJc w:val="left"/>
      <w:pPr>
        <w:ind w:left="6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3" w15:restartNumberingAfterBreak="0">
    <w:nsid w:val="30B840B4"/>
    <w:multiLevelType w:val="hybridMultilevel"/>
    <w:tmpl w:val="6750FDB2"/>
    <w:lvl w:ilvl="0" w:tplc="19262D18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497F4DD3"/>
    <w:multiLevelType w:val="hybridMultilevel"/>
    <w:tmpl w:val="BBCC0A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1789C"/>
    <w:multiLevelType w:val="hybridMultilevel"/>
    <w:tmpl w:val="A70E3D7A"/>
    <w:lvl w:ilvl="0" w:tplc="C00060CA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C37690"/>
    <w:multiLevelType w:val="hybridMultilevel"/>
    <w:tmpl w:val="62002E62"/>
    <w:lvl w:ilvl="0" w:tplc="19262D18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F344F33"/>
    <w:multiLevelType w:val="hybridMultilevel"/>
    <w:tmpl w:val="29A02C9A"/>
    <w:lvl w:ilvl="0" w:tplc="41805C10">
      <w:start w:val="1"/>
      <w:numFmt w:val="decimal"/>
      <w:lvlText w:val="（%1）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1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CF"/>
    <w:rsid w:val="00007780"/>
    <w:rsid w:val="0000797D"/>
    <w:rsid w:val="00025934"/>
    <w:rsid w:val="00040D2C"/>
    <w:rsid w:val="00044465"/>
    <w:rsid w:val="0007646F"/>
    <w:rsid w:val="00081C77"/>
    <w:rsid w:val="000A1E31"/>
    <w:rsid w:val="000D0881"/>
    <w:rsid w:val="000E0207"/>
    <w:rsid w:val="000F3C7A"/>
    <w:rsid w:val="000F6DD6"/>
    <w:rsid w:val="00112638"/>
    <w:rsid w:val="001168FC"/>
    <w:rsid w:val="00133663"/>
    <w:rsid w:val="001344CE"/>
    <w:rsid w:val="00145F6F"/>
    <w:rsid w:val="00151751"/>
    <w:rsid w:val="00152456"/>
    <w:rsid w:val="00170774"/>
    <w:rsid w:val="0017353C"/>
    <w:rsid w:val="00174FBF"/>
    <w:rsid w:val="0017613D"/>
    <w:rsid w:val="00181EFC"/>
    <w:rsid w:val="001832CE"/>
    <w:rsid w:val="001B08DA"/>
    <w:rsid w:val="001C02DC"/>
    <w:rsid w:val="001C087A"/>
    <w:rsid w:val="001C1B6A"/>
    <w:rsid w:val="001F74F7"/>
    <w:rsid w:val="00205C5E"/>
    <w:rsid w:val="00226536"/>
    <w:rsid w:val="002362F7"/>
    <w:rsid w:val="0024228C"/>
    <w:rsid w:val="00273DF0"/>
    <w:rsid w:val="00284FAB"/>
    <w:rsid w:val="00285EE1"/>
    <w:rsid w:val="00297272"/>
    <w:rsid w:val="002B228B"/>
    <w:rsid w:val="002B7C52"/>
    <w:rsid w:val="002C1FA9"/>
    <w:rsid w:val="002C46F0"/>
    <w:rsid w:val="002D73D8"/>
    <w:rsid w:val="002E3CB1"/>
    <w:rsid w:val="002F389D"/>
    <w:rsid w:val="00305A9C"/>
    <w:rsid w:val="00366175"/>
    <w:rsid w:val="00380353"/>
    <w:rsid w:val="00384806"/>
    <w:rsid w:val="003B1DDE"/>
    <w:rsid w:val="003D156F"/>
    <w:rsid w:val="003D5B80"/>
    <w:rsid w:val="003D6FF0"/>
    <w:rsid w:val="003E1F60"/>
    <w:rsid w:val="003E758C"/>
    <w:rsid w:val="003F0C98"/>
    <w:rsid w:val="003F30D9"/>
    <w:rsid w:val="003F74C8"/>
    <w:rsid w:val="004155B2"/>
    <w:rsid w:val="00416DF9"/>
    <w:rsid w:val="00430E24"/>
    <w:rsid w:val="00435FC1"/>
    <w:rsid w:val="00440E06"/>
    <w:rsid w:val="00455FC5"/>
    <w:rsid w:val="004560AE"/>
    <w:rsid w:val="00472155"/>
    <w:rsid w:val="0047365B"/>
    <w:rsid w:val="00480E5A"/>
    <w:rsid w:val="0048230D"/>
    <w:rsid w:val="0048395D"/>
    <w:rsid w:val="004A53EC"/>
    <w:rsid w:val="004E257F"/>
    <w:rsid w:val="004F3953"/>
    <w:rsid w:val="005222B0"/>
    <w:rsid w:val="0054696D"/>
    <w:rsid w:val="0056095C"/>
    <w:rsid w:val="00565776"/>
    <w:rsid w:val="005A2D46"/>
    <w:rsid w:val="005C4E87"/>
    <w:rsid w:val="005D0C95"/>
    <w:rsid w:val="005D61A9"/>
    <w:rsid w:val="005D72E5"/>
    <w:rsid w:val="005D7AE2"/>
    <w:rsid w:val="005E4E56"/>
    <w:rsid w:val="00602022"/>
    <w:rsid w:val="00612A7B"/>
    <w:rsid w:val="0061581C"/>
    <w:rsid w:val="00667E40"/>
    <w:rsid w:val="00670BF0"/>
    <w:rsid w:val="00670CFF"/>
    <w:rsid w:val="00683596"/>
    <w:rsid w:val="00692C92"/>
    <w:rsid w:val="006C4393"/>
    <w:rsid w:val="006D417A"/>
    <w:rsid w:val="00705D3A"/>
    <w:rsid w:val="00711B38"/>
    <w:rsid w:val="00715CD4"/>
    <w:rsid w:val="007164DE"/>
    <w:rsid w:val="00730B8B"/>
    <w:rsid w:val="00754A49"/>
    <w:rsid w:val="00770F93"/>
    <w:rsid w:val="00785905"/>
    <w:rsid w:val="00786CD0"/>
    <w:rsid w:val="007941F2"/>
    <w:rsid w:val="007A026C"/>
    <w:rsid w:val="007A7A2C"/>
    <w:rsid w:val="007C7299"/>
    <w:rsid w:val="007F4547"/>
    <w:rsid w:val="007F472C"/>
    <w:rsid w:val="00806936"/>
    <w:rsid w:val="00812C32"/>
    <w:rsid w:val="00815C6F"/>
    <w:rsid w:val="00816696"/>
    <w:rsid w:val="00846A99"/>
    <w:rsid w:val="00863639"/>
    <w:rsid w:val="008701A7"/>
    <w:rsid w:val="008737CB"/>
    <w:rsid w:val="008921D0"/>
    <w:rsid w:val="008A24E5"/>
    <w:rsid w:val="008D2773"/>
    <w:rsid w:val="008D5DB9"/>
    <w:rsid w:val="008E0D6A"/>
    <w:rsid w:val="008F452C"/>
    <w:rsid w:val="008F4D50"/>
    <w:rsid w:val="00904D0C"/>
    <w:rsid w:val="0090727E"/>
    <w:rsid w:val="009340DF"/>
    <w:rsid w:val="009471CE"/>
    <w:rsid w:val="0095016C"/>
    <w:rsid w:val="00956D11"/>
    <w:rsid w:val="00963E72"/>
    <w:rsid w:val="0096644E"/>
    <w:rsid w:val="0098418F"/>
    <w:rsid w:val="009A39CE"/>
    <w:rsid w:val="009F34F2"/>
    <w:rsid w:val="00A03072"/>
    <w:rsid w:val="00A12D23"/>
    <w:rsid w:val="00A2436F"/>
    <w:rsid w:val="00A31370"/>
    <w:rsid w:val="00A44A57"/>
    <w:rsid w:val="00A722BE"/>
    <w:rsid w:val="00A76939"/>
    <w:rsid w:val="00AB0E37"/>
    <w:rsid w:val="00AB3A97"/>
    <w:rsid w:val="00AC580D"/>
    <w:rsid w:val="00AC7BFA"/>
    <w:rsid w:val="00AD3AE6"/>
    <w:rsid w:val="00AE100D"/>
    <w:rsid w:val="00AE5F8F"/>
    <w:rsid w:val="00AF6E43"/>
    <w:rsid w:val="00B238E7"/>
    <w:rsid w:val="00B24F59"/>
    <w:rsid w:val="00B268BB"/>
    <w:rsid w:val="00B32153"/>
    <w:rsid w:val="00B3644D"/>
    <w:rsid w:val="00B42930"/>
    <w:rsid w:val="00B45DF6"/>
    <w:rsid w:val="00B5709F"/>
    <w:rsid w:val="00B60952"/>
    <w:rsid w:val="00B61D65"/>
    <w:rsid w:val="00B65084"/>
    <w:rsid w:val="00B84E12"/>
    <w:rsid w:val="00BA07B8"/>
    <w:rsid w:val="00BA3AA6"/>
    <w:rsid w:val="00BA5985"/>
    <w:rsid w:val="00BB06E8"/>
    <w:rsid w:val="00BC2ADE"/>
    <w:rsid w:val="00BC6191"/>
    <w:rsid w:val="00BC726B"/>
    <w:rsid w:val="00BD0995"/>
    <w:rsid w:val="00BD3B40"/>
    <w:rsid w:val="00BD7CBB"/>
    <w:rsid w:val="00BE50A4"/>
    <w:rsid w:val="00BF3C80"/>
    <w:rsid w:val="00BF46EE"/>
    <w:rsid w:val="00C16350"/>
    <w:rsid w:val="00C26B5B"/>
    <w:rsid w:val="00C36AF3"/>
    <w:rsid w:val="00C36C5A"/>
    <w:rsid w:val="00C41A0C"/>
    <w:rsid w:val="00C6568F"/>
    <w:rsid w:val="00C76679"/>
    <w:rsid w:val="00C853CE"/>
    <w:rsid w:val="00C93804"/>
    <w:rsid w:val="00C96CC8"/>
    <w:rsid w:val="00CC53A5"/>
    <w:rsid w:val="00CC67E9"/>
    <w:rsid w:val="00CD4AFA"/>
    <w:rsid w:val="00CD7F75"/>
    <w:rsid w:val="00CF64F6"/>
    <w:rsid w:val="00D02FBB"/>
    <w:rsid w:val="00D123CF"/>
    <w:rsid w:val="00D1422F"/>
    <w:rsid w:val="00D233FF"/>
    <w:rsid w:val="00D31E08"/>
    <w:rsid w:val="00D359A4"/>
    <w:rsid w:val="00D55295"/>
    <w:rsid w:val="00D55CC7"/>
    <w:rsid w:val="00D60AC0"/>
    <w:rsid w:val="00D66504"/>
    <w:rsid w:val="00D802B2"/>
    <w:rsid w:val="00D9181B"/>
    <w:rsid w:val="00DA72B8"/>
    <w:rsid w:val="00DB2720"/>
    <w:rsid w:val="00DB3A98"/>
    <w:rsid w:val="00DC0C22"/>
    <w:rsid w:val="00DC1473"/>
    <w:rsid w:val="00DC6F1E"/>
    <w:rsid w:val="00DC7E75"/>
    <w:rsid w:val="00DE31D1"/>
    <w:rsid w:val="00DE4FC4"/>
    <w:rsid w:val="00E24CAB"/>
    <w:rsid w:val="00E33CD1"/>
    <w:rsid w:val="00E350F1"/>
    <w:rsid w:val="00E536F1"/>
    <w:rsid w:val="00E56C52"/>
    <w:rsid w:val="00E64902"/>
    <w:rsid w:val="00E66470"/>
    <w:rsid w:val="00EA20FC"/>
    <w:rsid w:val="00EB07CD"/>
    <w:rsid w:val="00EB2F03"/>
    <w:rsid w:val="00EC3F65"/>
    <w:rsid w:val="00EC65AE"/>
    <w:rsid w:val="00EC65C3"/>
    <w:rsid w:val="00ED17A3"/>
    <w:rsid w:val="00ED6444"/>
    <w:rsid w:val="00EE61B4"/>
    <w:rsid w:val="00EE77B4"/>
    <w:rsid w:val="00EF425D"/>
    <w:rsid w:val="00F06253"/>
    <w:rsid w:val="00F11A8D"/>
    <w:rsid w:val="00F57FAC"/>
    <w:rsid w:val="00FA3733"/>
    <w:rsid w:val="00FA4BF3"/>
    <w:rsid w:val="00FA52CA"/>
    <w:rsid w:val="00FA5D0D"/>
    <w:rsid w:val="00F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FC54C"/>
  <w15:chartTrackingRefBased/>
  <w15:docId w15:val="{0E96BFD4-AECC-487B-8F48-003227D7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16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00797D"/>
    <w:pPr>
      <w:keepNext/>
      <w:keepLines/>
      <w:numPr>
        <w:numId w:val="1"/>
      </w:numPr>
      <w:spacing w:before="200" w:after="12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00797D"/>
    <w:pPr>
      <w:keepNext/>
      <w:keepLines/>
      <w:numPr>
        <w:ilvl w:val="1"/>
        <w:numId w:val="1"/>
      </w:numPr>
      <w:spacing w:before="48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00797D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123CF"/>
    <w:pPr>
      <w:widowControl/>
      <w:tabs>
        <w:tab w:val="center" w:pos="4153"/>
        <w:tab w:val="right" w:pos="8306"/>
      </w:tabs>
      <w:snapToGrid w:val="0"/>
      <w:jc w:val="left"/>
    </w:pPr>
    <w:rPr>
      <w:rFonts w:ascii="Arial" w:hAnsi="Arial" w:cs="Times New Roman"/>
      <w:kern w:val="0"/>
      <w:sz w:val="18"/>
      <w:szCs w:val="18"/>
      <w:lang w:val="en-GB" w:eastAsia="en-US"/>
    </w:rPr>
  </w:style>
  <w:style w:type="character" w:customStyle="1" w:styleId="a4">
    <w:name w:val="页脚 字符"/>
    <w:basedOn w:val="a0"/>
    <w:link w:val="a3"/>
    <w:uiPriority w:val="99"/>
    <w:rsid w:val="00D123CF"/>
    <w:rPr>
      <w:rFonts w:ascii="Arial" w:eastAsia="宋体" w:hAnsi="Arial" w:cs="Times New Roman"/>
      <w:kern w:val="0"/>
      <w:sz w:val="18"/>
      <w:szCs w:val="18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D12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23C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4E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E4E56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56D11"/>
    <w:pPr>
      <w:tabs>
        <w:tab w:val="right" w:leader="dot" w:pos="9458"/>
      </w:tabs>
    </w:pPr>
    <w:rPr>
      <w:rFonts w:cs="Times New Roman"/>
      <w:bCs/>
      <w:noProof/>
      <w:kern w:val="44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56D11"/>
    <w:pPr>
      <w:tabs>
        <w:tab w:val="left" w:pos="1050"/>
        <w:tab w:val="right" w:leader="dot" w:pos="9458"/>
      </w:tabs>
      <w:ind w:leftChars="200" w:left="480"/>
    </w:pPr>
    <w:rPr>
      <w:rFonts w:ascii="Cambria" w:hAnsi="Cambria" w:cs="Times New Roman"/>
      <w:bCs/>
      <w:noProof/>
    </w:rPr>
  </w:style>
  <w:style w:type="paragraph" w:styleId="31">
    <w:name w:val="toc 3"/>
    <w:basedOn w:val="a"/>
    <w:next w:val="a"/>
    <w:autoRedefine/>
    <w:uiPriority w:val="39"/>
    <w:unhideWhenUsed/>
    <w:rsid w:val="0095016C"/>
    <w:pPr>
      <w:spacing w:beforeLines="50" w:before="50" w:afterLines="50" w:after="50"/>
      <w:ind w:leftChars="400" w:left="400"/>
    </w:pPr>
    <w:rPr>
      <w:sz w:val="21"/>
    </w:rPr>
  </w:style>
  <w:style w:type="character" w:styleId="a9">
    <w:name w:val="Hyperlink"/>
    <w:basedOn w:val="a0"/>
    <w:uiPriority w:val="99"/>
    <w:unhideWhenUsed/>
    <w:rsid w:val="00770F93"/>
    <w:rPr>
      <w:color w:val="0563C1" w:themeColor="hyperlink"/>
      <w:u w:val="single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00797D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007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00797D"/>
    <w:rPr>
      <w:rFonts w:ascii="Times New Roman" w:eastAsiaTheme="majorEastAsia" w:hAnsi="Times New Roman"/>
      <w:b/>
      <w:bCs/>
      <w:sz w:val="32"/>
      <w:szCs w:val="32"/>
    </w:rPr>
  </w:style>
  <w:style w:type="table" w:styleId="aa">
    <w:name w:val="Table Grid"/>
    <w:basedOn w:val="a1"/>
    <w:uiPriority w:val="59"/>
    <w:rsid w:val="00E35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正文（缩进）"/>
    <w:basedOn w:val="ac"/>
    <w:link w:val="Char"/>
    <w:qFormat/>
    <w:rsid w:val="00FA5D0D"/>
    <w:pPr>
      <w:widowControl/>
      <w:overflowPunct w:val="0"/>
      <w:autoSpaceDE w:val="0"/>
      <w:autoSpaceDN w:val="0"/>
      <w:adjustRightInd w:val="0"/>
      <w:snapToGrid w:val="0"/>
      <w:spacing w:before="60" w:after="60" w:line="360" w:lineRule="auto"/>
      <w:ind w:firstLineChars="200" w:firstLine="400"/>
      <w:jc w:val="left"/>
      <w:textAlignment w:val="baseline"/>
    </w:pPr>
    <w:rPr>
      <w:rFonts w:ascii="宋体" w:hAnsi="宋体" w:cs="Times New Roman"/>
      <w:kern w:val="0"/>
      <w:sz w:val="21"/>
      <w:szCs w:val="21"/>
    </w:rPr>
  </w:style>
  <w:style w:type="character" w:customStyle="1" w:styleId="Char">
    <w:name w:val="正文（缩进） Char"/>
    <w:link w:val="ab"/>
    <w:rsid w:val="00FA5D0D"/>
    <w:rPr>
      <w:rFonts w:ascii="宋体" w:eastAsia="宋体" w:hAnsi="宋体" w:cs="Times New Roman"/>
      <w:kern w:val="0"/>
      <w:szCs w:val="21"/>
    </w:rPr>
  </w:style>
  <w:style w:type="paragraph" w:styleId="ac">
    <w:name w:val="Body Text"/>
    <w:basedOn w:val="a"/>
    <w:link w:val="ad"/>
    <w:uiPriority w:val="99"/>
    <w:semiHidden/>
    <w:unhideWhenUsed/>
    <w:rsid w:val="00FA5D0D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FA5D0D"/>
    <w:rPr>
      <w:rFonts w:ascii="Times New Roman" w:eastAsia="宋体" w:hAnsi="Times New Roman"/>
      <w:sz w:val="24"/>
    </w:rPr>
  </w:style>
  <w:style w:type="paragraph" w:styleId="ae">
    <w:name w:val="List Paragraph"/>
    <w:basedOn w:val="a"/>
    <w:link w:val="af"/>
    <w:uiPriority w:val="34"/>
    <w:qFormat/>
    <w:rsid w:val="00FA52CA"/>
    <w:pPr>
      <w:ind w:firstLineChars="200" w:firstLine="420"/>
    </w:pPr>
  </w:style>
  <w:style w:type="character" w:customStyle="1" w:styleId="af">
    <w:name w:val="列出段落 字符"/>
    <w:link w:val="ae"/>
    <w:uiPriority w:val="34"/>
    <w:qFormat/>
    <w:locked/>
    <w:rsid w:val="001344CE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C19D8-57A3-4438-9D27-355AD01A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55</cp:revision>
  <cp:lastPrinted>2017-07-31T05:34:00Z</cp:lastPrinted>
  <dcterms:created xsi:type="dcterms:W3CDTF">2020-04-28T01:14:00Z</dcterms:created>
  <dcterms:modified xsi:type="dcterms:W3CDTF">2020-06-17T05:17:00Z</dcterms:modified>
</cp:coreProperties>
</file>