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instrText xml:space="preserve"> HYPERLINK "https://blog.csdn.net/carol2358/article/details/107554781" </w:instrTex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https://blog.csdn.net/carol2358/article/details/107554781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栈迁移，注意ret对齐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没对齐的：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762750" cy="7153275"/>
            <wp:effectExtent l="0" t="0" r="381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715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对齐的：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10350" cy="7991475"/>
            <wp:effectExtent l="0" t="0" r="381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799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368813AA"/>
    <w:rsid w:val="620D5728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2022-04-06T13:31:38Z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