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详细wp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"https://blog.csdn.net/mcmuyanga/article/details/113242453"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https://blog.csdn.net/mcmuyanga/article/details/113242453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这里仅仅记录下我遇到的疑惑（已解决和未解决）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一开始我按照32位程序的方法来做结果泄露libc就失败了，经过动态调试后发现是got表有\x00截断了输入payload，必须采用got表放后面的方法（已解决）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按照第一种方法还是泄露不了libc，但仅仅限于printf和sprintf（printf是我自己试出来的（本地可以，远程失败），sprintf是我看其他师傅博客了解到的），猜测是远程环境问题，必须用puts或strlen的got表，同理后面的任意地址写同样不能覆写sprintf和printf只能覆写strlen的got表（未解决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覆写got表时只能覆写低三字节，覆写低四字节失败，看师傅博客的意思应该是printf一次性无法输出太多字符导致失败（未</w:t>
      </w:r>
      <w:bookmarkStart w:id="0" w:name="_GoBack"/>
      <w:bookmarkEnd w:id="0"/>
      <w:r>
        <w:rPr>
          <w:rFonts w:hint="eastAsia"/>
          <w:lang w:val="en-US" w:eastAsia="zh-CN"/>
        </w:rPr>
        <w:t>解决）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B49E5"/>
    <w:multiLevelType w:val="singleLevel"/>
    <w:tmpl w:val="A6CB4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59294845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2022-04-09T08:00:21Z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