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知识点记录：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" w:beforeAutospacing="0" w:after="36" w:afterAutospacing="0"/>
        <w:ind w:left="360" w:right="0" w:hanging="360"/>
        <w:rPr>
          <w:sz w:val="28"/>
          <w:szCs w:val="28"/>
        </w:rPr>
      </w:pPr>
      <w:r>
        <w:rPr>
          <w:rFonts w:ascii="微软雅黑" w:hAnsi="微软雅黑" w:eastAsia="微软雅黑" w:cs="微软雅黑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当</w:t>
      </w:r>
      <w:r>
        <w:rPr>
          <w:rStyle w:val="4"/>
          <w:rFonts w:ascii="Consolas" w:hAnsi="Consolas" w:eastAsia="Consolas" w:cs="Consolas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RELRO</w:t>
      </w:r>
      <w:r>
        <w:rPr>
          <w:rFonts w:hint="eastAsia" w:ascii="微软雅黑" w:hAnsi="微软雅黑" w:eastAsia="微软雅黑" w:cs="微软雅黑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保护为</w:t>
      </w:r>
      <w:r>
        <w:rPr>
          <w:rStyle w:val="4"/>
          <w:rFonts w:hint="default" w:ascii="Consolas" w:hAnsi="Consolas" w:eastAsia="Consolas" w:cs="Consolas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NO RELRO</w:t>
      </w:r>
      <w:r>
        <w:rPr>
          <w:rFonts w:hint="eastAsia" w:ascii="微软雅黑" w:hAnsi="微软雅黑" w:eastAsia="微软雅黑" w:cs="微软雅黑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的时候，</w:t>
      </w:r>
      <w:r>
        <w:rPr>
          <w:rStyle w:val="4"/>
          <w:rFonts w:hint="default" w:ascii="Consolas" w:hAnsi="Consolas" w:eastAsia="Consolas" w:cs="Consolas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init.array、fini.array、got.plt</w:t>
      </w:r>
      <w:r>
        <w:rPr>
          <w:rFonts w:hint="eastAsia" w:ascii="微软雅黑" w:hAnsi="微软雅黑" w:eastAsia="微软雅黑" w:cs="微软雅黑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均可读可写；为</w:t>
      </w:r>
      <w:r>
        <w:rPr>
          <w:rStyle w:val="4"/>
          <w:rFonts w:hint="default" w:ascii="Consolas" w:hAnsi="Consolas" w:eastAsia="Consolas" w:cs="Consolas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PARTIAL RELRO</w:t>
      </w:r>
      <w:r>
        <w:rPr>
          <w:rFonts w:hint="eastAsia" w:ascii="微软雅黑" w:hAnsi="微软雅黑" w:eastAsia="微软雅黑" w:cs="微软雅黑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的时候，</w:t>
      </w:r>
      <w:r>
        <w:rPr>
          <w:rStyle w:val="4"/>
          <w:rFonts w:hint="default" w:ascii="Consolas" w:hAnsi="Consolas" w:eastAsia="Consolas" w:cs="Consolas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ini.array、fini.array</w:t>
      </w:r>
      <w:r>
        <w:rPr>
          <w:rFonts w:hint="eastAsia" w:ascii="微软雅黑" w:hAnsi="微软雅黑" w:eastAsia="微软雅黑" w:cs="微软雅黑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可读不可写，</w:t>
      </w:r>
      <w:r>
        <w:rPr>
          <w:rStyle w:val="4"/>
          <w:rFonts w:hint="default" w:ascii="Consolas" w:hAnsi="Consolas" w:eastAsia="Consolas" w:cs="Consolas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got.plt</w:t>
      </w:r>
      <w:r>
        <w:rPr>
          <w:rFonts w:hint="eastAsia" w:ascii="微软雅黑" w:hAnsi="微软雅黑" w:eastAsia="微软雅黑" w:cs="微软雅黑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可读可写；为</w:t>
      </w:r>
      <w:r>
        <w:rPr>
          <w:rStyle w:val="4"/>
          <w:rFonts w:hint="default" w:ascii="Consolas" w:hAnsi="Consolas" w:eastAsia="Consolas" w:cs="Consolas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FULL RELRO</w:t>
      </w:r>
      <w:r>
        <w:rPr>
          <w:rFonts w:hint="eastAsia" w:ascii="微软雅黑" w:hAnsi="微软雅黑" w:eastAsia="微软雅黑" w:cs="微软雅黑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时，</w:t>
      </w:r>
      <w:r>
        <w:rPr>
          <w:rStyle w:val="4"/>
          <w:rFonts w:hint="default" w:ascii="Consolas" w:hAnsi="Consolas" w:eastAsia="Consolas" w:cs="Consolas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init.array、fini.array、got.plt</w:t>
      </w:r>
      <w:r>
        <w:rPr>
          <w:rFonts w:hint="eastAsia" w:ascii="微软雅黑" w:hAnsi="微软雅黑" w:eastAsia="微软雅黑" w:cs="微软雅黑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均可读不可写。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" w:beforeAutospacing="0" w:after="36" w:afterAutospacing="0"/>
        <w:ind w:left="360" w:right="0" w:hanging="36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程序在加载的时候，会依次调用</w:t>
      </w:r>
      <w:r>
        <w:rPr>
          <w:rStyle w:val="4"/>
          <w:rFonts w:hint="default" w:ascii="Consolas" w:hAnsi="Consolas" w:eastAsia="Consolas" w:cs="Consolas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init.array</w:t>
      </w:r>
      <w:r>
        <w:rPr>
          <w:rFonts w:hint="eastAsia" w:ascii="微软雅黑" w:hAnsi="微软雅黑" w:eastAsia="微软雅黑" w:cs="微软雅黑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数组中的每一个函数指针，在结束的时候，依次调用</w:t>
      </w:r>
      <w:r>
        <w:rPr>
          <w:rStyle w:val="4"/>
          <w:rFonts w:hint="default" w:ascii="Consolas" w:hAnsi="Consolas" w:eastAsia="Consolas" w:cs="Consolas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fini.array</w:t>
      </w:r>
      <w:r>
        <w:rPr>
          <w:rFonts w:hint="eastAsia" w:ascii="微软雅黑" w:hAnsi="微软雅黑" w:eastAsia="微软雅黑" w:cs="微软雅黑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中的每一个函数指针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" w:beforeAutospacing="0" w:after="36" w:afterAutospacing="0"/>
        <w:ind w:left="360" w:right="0" w:hanging="36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当程序出现格式化字符串漏洞，但是需要写两次才能完成攻击，这个时候可以考虑改写</w:t>
      </w:r>
      <w:r>
        <w:rPr>
          <w:rStyle w:val="4"/>
          <w:rFonts w:hint="default" w:ascii="Consolas" w:hAnsi="Consolas" w:eastAsia="Consolas" w:cs="Consolas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fini.array</w:t>
      </w:r>
      <w:r>
        <w:rPr>
          <w:rFonts w:hint="eastAsia" w:ascii="微软雅黑" w:hAnsi="微软雅黑" w:eastAsia="微软雅黑" w:cs="微软雅黑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中的函数指针为</w:t>
      </w:r>
      <w:r>
        <w:rPr>
          <w:rStyle w:val="4"/>
          <w:rFonts w:hint="default" w:ascii="Consolas" w:hAnsi="Consolas" w:eastAsia="Consolas" w:cs="Consolas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main</w:t>
      </w:r>
      <w:r>
        <w:rPr>
          <w:rFonts w:hint="eastAsia" w:ascii="微软雅黑" w:hAnsi="微软雅黑" w:eastAsia="微软雅黑" w:cs="微软雅黑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函数地址，可以再执行一次</w:t>
      </w:r>
      <w:r>
        <w:rPr>
          <w:rStyle w:val="4"/>
          <w:rFonts w:hint="default" w:ascii="Consolas" w:hAnsi="Consolas" w:eastAsia="Consolas" w:cs="Consolas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main</w:t>
      </w:r>
      <w:r>
        <w:rPr>
          <w:rFonts w:hint="eastAsia" w:ascii="微软雅黑" w:hAnsi="微软雅黑" w:eastAsia="微软雅黑" w:cs="微软雅黑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函数。一般来说，这个数组的长度为</w:t>
      </w:r>
      <w:r>
        <w:rPr>
          <w:rStyle w:val="4"/>
          <w:rFonts w:hint="default" w:ascii="Consolas" w:hAnsi="Consolas" w:eastAsia="Consolas" w:cs="Consolas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596172"/>
          <w:spacing w:val="0"/>
          <w:sz w:val="28"/>
          <w:szCs w:val="28"/>
          <w:bdr w:val="none" w:color="auto" w:sz="0" w:space="0"/>
          <w:shd w:val="clear" w:fill="FFFFFF"/>
        </w:rPr>
        <w:t>，也就是说只能写一个地址。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另外记录下调试了很久失败的原因：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我想着自己来写就把printf_got表和fini_array的高位不进行覆写，只覆写低2字节，从printf_got开始尝试删除，但一直失败，其实是printf_got表本身的地址虽然是0804开头的但是值不是，而fini_array本身的地址和值都是0804开头所以可以删除，就是我把地址和值搞混了导致失败。（注：值需要动调得到）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610485"/>
            <wp:effectExtent l="0" t="0" r="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FA1840"/>
    <w:multiLevelType w:val="multilevel"/>
    <w:tmpl w:val="F0FA18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3CE74FE0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2022-04-27T07:02:26Z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