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c, c++函数名编译符号修饰符说明</w:t>
      </w:r>
    </w:p>
    <w:p>
      <w:pPr>
        <w:rPr>
          <w:rFonts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14:textFill>
            <w14:solidFill>
              <w14:schemeClr w14:val="tx1"/>
            </w14:solidFill>
          </w14:textFill>
        </w:rPr>
        <w:t>资料一： 无论 __cdecl，__fastcall还是__stdcall调用方式，函数修饰都是以一个“?”開始，后面紧跟函数的名字。 再后面是參数表的開始标识和 依照參数类型代号拼出的參数表。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>资料二：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>对于C++的类成员函数（其调用方式是thiscall）。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>函数的名字修饰与非成员的C++函数稍有不同，首先就是在函数名字和參数表之间插入以“@”字 符引导的类名。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>资料三：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>其次是參数表的開始标识不同，公有（public）成员函数的标识是“@@QAE”,保护（protected）成员函数的标识是 “@@IAE”,私有（private）成员函数的标识是“@@AAE”，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>假设函数声明使用了constkeyword，则对应的标识应分别为 “@@QBE”，“@@IBE”和“@@ABE”。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>资料四：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 xml:space="preserve">參数表的拼写代号例如以下所看到的： 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 xml:space="preserve">X--void    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 xml:space="preserve">D--char    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 xml:space="preserve">E--unsigned char    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 xml:space="preserve">F--short    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 xml:space="preserve">H--int    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 xml:space="preserve">I--unsigned int    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 xml:space="preserve">J--long    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 xml:space="preserve">K--unsigned long（DWORD） 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 xml:space="preserve">M--float    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 xml:space="preserve">N--double    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 xml:space="preserve">_N--bool 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 xml:space="preserve">U--struct 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 xml:space="preserve">.... 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>指针的方式有些特别。用PA表示指针，用PB表示const类型的指针。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>资料五：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82C34"/>
          <w:lang w:val="en-US" w:eastAsia="zh-CN"/>
          <w14:textFill>
            <w14:solidFill>
              <w14:schemeClr w14:val="tx1"/>
            </w14:solidFill>
          </w14:textFill>
        </w:rPr>
        <w:t>參数表后以“@Z”标识整个名字的结束。假设该函数无參数，则 以“Z”标识结束。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"https://blog.csdn.net/liweigao01/article/details/78351464"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https://blog.csdn.net/liweigao01/article/details/78351464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"https://blog.csdn.net/weixin_43876357/article/details/108087660"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https://blog.csdn.net/weixin_43876357/article/details/108087660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monospace" w:hAnsi="monospace" w:eastAsia="monospace" w:cs="monospace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private: char * __thiscall R0Pxx::My_Aut0_PWN(unsigned char *)</w:t>
      </w:r>
    </w:p>
    <w:p>
      <w:pPr>
        <w:rPr>
          <w:rFonts w:hint="default" w:ascii="monospace" w:hAnsi="monospace" w:eastAsia="宋体" w:cs="monospace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-&gt;</w:t>
      </w:r>
    </w:p>
    <w:p>
      <w:pPr>
        <w:rPr>
          <w:rFonts w:hint="eastAsia"/>
          <w:lang w:val="en-US" w:eastAsia="zh-CN"/>
        </w:rPr>
      </w:pPr>
      <w:r>
        <w:rPr>
          <w:rFonts w:ascii="monospace" w:hAnsi="monospace" w:eastAsia="monospace" w:cs="monospace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?My_Aut0_PWN@R0Pxx@@AAEPADPAE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查看转换结果的另一种方式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R0Pxx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R0Pxx()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My_Aut0_PWN((unsigned char*)"hello");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char* __thiscall My_Aut0_PWN(unsigned char*);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char* __thiscall R0Pxx::My_Aut0_PWN(unsigned char*)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__FUNCDNAME__ &lt;&lt; std::endl;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R0Pxx 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乱序排列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在程序中一开始我始终没理解dword_7FF7E34D57E0到底是啥，后来想明白了就是一个不知道值的变量，所以就很清晰了，下面这一段代码即执行对输入字符串执行乱序排列，但其实本质上是固定位置互换的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19380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故输入</w:t>
      </w:r>
      <w:r>
        <w:rPr>
          <w:rFonts w:ascii="Consolas" w:hAnsi="Consolas" w:eastAsia="Consolas" w:cs="Consolas"/>
          <w:i w:val="0"/>
          <w:iCs w:val="0"/>
          <w:caps w:val="0"/>
          <w:color w:val="EEDC70"/>
          <w:spacing w:val="0"/>
          <w:sz w:val="16"/>
          <w:szCs w:val="16"/>
          <w:bdr w:val="none" w:color="auto" w:sz="0" w:space="0"/>
          <w:shd w:val="clear" w:fill="282B2E"/>
        </w:rPr>
        <w:t>1234567890abcdefghijklmnopqrstu</w:t>
      </w:r>
      <w:r>
        <w:rPr>
          <w:rFonts w:hint="eastAsia"/>
          <w:lang w:val="en-US" w:eastAsia="zh-CN"/>
        </w:rPr>
        <w:t>进行动态调试，直接断在UnDecorateSymbolName()函数执行前，查看v5对应的寄存器值，去数据区查对应数据，一一对应即可查出顺序。</w:t>
      </w:r>
    </w:p>
    <w:p>
      <w:pPr>
        <w:numPr>
          <w:numId w:val="0"/>
        </w:numPr>
      </w:pPr>
      <w:r>
        <w:drawing>
          <wp:inline distT="0" distB="0" distL="114300" distR="114300">
            <wp:extent cx="5262245" cy="1998980"/>
            <wp:effectExtent l="0" t="0" r="1079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199453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3.UnDecorateSymbolName()函数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541520" cy="10287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546985"/>
            <wp:effectExtent l="0" t="0" r="31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md5py函数的使用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98720" cy="22021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"https://blog.csdn.net/m0_38080253/article/details/78838489"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https://blog.csdn.net/m0_38080253/article/details/78838489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212D41"/>
    <w:multiLevelType w:val="singleLevel"/>
    <w:tmpl w:val="C7212D4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03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2021-04-30T12:57:37Z</dcterms:created>
  <dc:creator>zujin</dc:creator>
  <cp:lastModifiedBy>zujin</cp:lastModifiedBy>
  <dcterms:modified xsi:type="dcterms:W3CDTF">2021-04-30T13:22:14Z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A7CD57A07E4F4639B20E7F5A9A4B9039</vt:lpwstr>
  </property>
</Properties>
</file>