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1.公钥文件获取模数和指数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14659"/>
          <w:spacing w:val="0"/>
          <w:sz w:val="28"/>
          <w:szCs w:val="28"/>
          <w:shd w:val="clear" w:fill="FFFFFF"/>
        </w:rPr>
        <w:t>在线处理 .key 文件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D8CF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D8CF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"http://tool.chacuo.net/cryptrsakeyparse" \t "https://www.cnblogs.com/lxy8584099/p/_blank"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D8CF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color w:val="2D8CF0"/>
          <w:spacing w:val="0"/>
          <w:sz w:val="28"/>
          <w:szCs w:val="28"/>
          <w:u w:val="none"/>
          <w:bdr w:val="none" w:color="auto" w:sz="0" w:space="0"/>
          <w:shd w:val="clear" w:fill="FFFFFF"/>
        </w:rPr>
        <w:t>http://tool.chacuo.net/cryptrsakeyparse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D8CF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r>
        <w:drawing>
          <wp:inline distT="0" distB="0" distL="114300" distR="114300">
            <wp:extent cx="5262880" cy="2706370"/>
            <wp:effectExtent l="0" t="0" r="1016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python库gmpy2和rsa的使用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7195185" cy="2588895"/>
            <wp:effectExtent l="0" t="0" r="1333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518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python打开文件，open和read函数，见上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yafu的使用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假如要分解因数 6 ，输入命令：.\yafu-x64.exe "factor(6)"。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如果因数过长，将 因数 用文本文件存放在 yafu 目录下，例如：data.txt 。文件最后一行一定要换行，否则 eof; done processing batchfile。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运行命令：.\yafu-x64.exe "factor(@)" -batchfile data.txt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链接: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"https://www.mrskye.cn/archives/18/#%E5%AE%89%E8%A3%85"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https://www.mrskye.cn/archives/18/#%E5%AE%89%E8%A3%85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1F5B36"/>
    <w:multiLevelType w:val="singleLevel"/>
    <w:tmpl w:val="C91F5B3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38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2021-04-29T16:05:38Z</dcterms:created>
  <dc:creator>zujin</dc:creator>
  <cp:lastModifiedBy>租金</cp:lastModifiedBy>
  <dcterms:modified xsi:type="dcterms:W3CDTF">2021-04-29T16:10:12Z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0FB8CB9BAC924D8B98FD3A808E22DA50</vt:lpwstr>
  </property>
</Properties>
</file>