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proofErr w:type="spellStart"/>
      <w:r>
        <w:rPr>
          <w:rFonts w:ascii="Heiti SC Light" w:eastAsia="Heiti SC Light" w:cs="Heiti SC Light" w:hint="eastAsia"/>
          <w:sz w:val="28"/>
          <w:szCs w:val="28"/>
        </w:rPr>
        <w:t>本课程学习要求：</w:t>
      </w:r>
      <w:proofErr w:type="spellEnd"/>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1. 知识准备：</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线性代数</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多元分析</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基本概率推理（概率不等式，马氏过程等）</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基本数理统计（多元回归，多元正态分布，中心极限定理等）</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优化(凸优化)</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 xml:space="preserve">编程能力：R </w:t>
      </w:r>
      <w:r>
        <w:rPr>
          <w:rFonts w:ascii="Heiti SC Light" w:eastAsia="Heiti SC Light" w:cs="Heiti SC Light" w:hint="eastAsia"/>
          <w:sz w:val="28"/>
          <w:szCs w:val="28"/>
          <w:lang w:eastAsia="zh-CN"/>
        </w:rPr>
        <w:tab/>
        <w:t>多数统计软件包在该环境下运行</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r>
      <w:proofErr w:type="spellStart"/>
      <w:r>
        <w:rPr>
          <w:rFonts w:ascii="Heiti SC Light" w:eastAsia="Heiti SC Light" w:cs="Heiti SC Light" w:hint="eastAsia"/>
          <w:sz w:val="28"/>
          <w:szCs w:val="28"/>
          <w:lang w:eastAsia="zh-CN"/>
        </w:rPr>
        <w:t>Matlab</w:t>
      </w:r>
      <w:proofErr w:type="spellEnd"/>
      <w:r>
        <w:rPr>
          <w:rFonts w:ascii="Heiti SC Light" w:eastAsia="Heiti SC Light" w:cs="Heiti SC Light" w:hint="eastAsia"/>
          <w:sz w:val="28"/>
          <w:szCs w:val="28"/>
          <w:lang w:eastAsia="zh-CN"/>
        </w:rPr>
        <w:t xml:space="preserve"> 优化和稀疏矩阵处理能力优异</w:t>
      </w:r>
    </w:p>
    <w:p w:rsidR="0033671F"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*C/Python等，需要时候非结构化数据预处理</w:t>
      </w:r>
    </w:p>
    <w:p w:rsidR="0033671F" w:rsidRDefault="0033671F"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D748A3" w:rsidRDefault="0033671F"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sz w:val="28"/>
          <w:szCs w:val="28"/>
          <w:lang w:eastAsia="zh-CN"/>
        </w:rPr>
        <w:t xml:space="preserve">2. </w:t>
      </w:r>
      <w:r>
        <w:rPr>
          <w:rFonts w:ascii="Heiti SC Light" w:eastAsia="Heiti SC Light" w:cs="Heiti SC Light" w:hint="eastAsia"/>
          <w:sz w:val="28"/>
          <w:szCs w:val="28"/>
          <w:lang w:eastAsia="zh-CN"/>
        </w:rPr>
        <w:t>本课程与“统计学习”</w:t>
      </w:r>
      <w:proofErr w:type="gramStart"/>
      <w:r>
        <w:rPr>
          <w:rFonts w:ascii="Heiti SC Light" w:eastAsia="Heiti SC Light" w:cs="Heiti SC Light" w:hint="eastAsia"/>
          <w:sz w:val="28"/>
          <w:szCs w:val="28"/>
          <w:lang w:eastAsia="zh-CN"/>
        </w:rPr>
        <w:t>一课为姊妹课，统计学习主要覆盖有监督学习(</w:t>
      </w:r>
      <w:proofErr w:type="gramEnd"/>
      <w:r>
        <w:rPr>
          <w:rFonts w:ascii="Heiti SC Light" w:eastAsia="Heiti SC Light" w:cs="Heiti SC Light" w:hint="eastAsia"/>
          <w:sz w:val="28"/>
          <w:szCs w:val="28"/>
          <w:lang w:eastAsia="zh-CN"/>
        </w:rPr>
        <w:t>Supervised Learning)部分，本课程则试图覆盖一些非监督学习的方面并给出一个统一的数学系统。</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2.</w:t>
      </w:r>
      <w:r>
        <w:rPr>
          <w:rFonts w:ascii="Heiti SC Light" w:eastAsia="Heiti SC Light" w:cs="Heiti SC Light" w:hint="eastAsia"/>
          <w:sz w:val="28"/>
          <w:szCs w:val="28"/>
        </w:rPr>
        <w:t> </w:t>
      </w:r>
      <w:proofErr w:type="spellStart"/>
      <w:r>
        <w:rPr>
          <w:rFonts w:ascii="Heiti SC Light" w:eastAsia="Heiti SC Light" w:cs="Heiti SC Light" w:hint="eastAsia"/>
          <w:sz w:val="28"/>
          <w:szCs w:val="28"/>
        </w:rPr>
        <w:t>要花费大量时间。如果没有大量的时间和精力花费在这门课上，请退课</w:t>
      </w:r>
      <w:proofErr w:type="spellEnd"/>
      <w:r>
        <w:rPr>
          <w:rFonts w:ascii="Heiti SC Light" w:eastAsia="Heiti SC Light" w:cs="Heiti SC Light" w:hint="eastAsia"/>
          <w:sz w:val="28"/>
          <w:szCs w:val="28"/>
        </w:rPr>
        <w:t>。</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proofErr w:type="spellStart"/>
      <w:r>
        <w:rPr>
          <w:rFonts w:ascii="Heiti SC Light" w:eastAsia="Heiti SC Light" w:cs="Heiti SC Light" w:hint="eastAsia"/>
          <w:sz w:val="28"/>
          <w:szCs w:val="28"/>
        </w:rPr>
        <w:t>因为</w:t>
      </w:r>
      <w:proofErr w:type="spellEnd"/>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(1)</w:t>
      </w:r>
      <w:r>
        <w:rPr>
          <w:rFonts w:ascii="Heiti SC Light" w:eastAsia="Heiti SC Light" w:cs="Heiti SC Light" w:hint="eastAsia"/>
          <w:sz w:val="28"/>
          <w:szCs w:val="28"/>
        </w:rPr>
        <w:t> </w:t>
      </w:r>
      <w:r>
        <w:rPr>
          <w:rFonts w:ascii="Heiti SC Light" w:eastAsia="Heiti SC Light" w:cs="Heiti SC Light" w:hint="eastAsia"/>
          <w:sz w:val="28"/>
          <w:szCs w:val="28"/>
        </w:rPr>
        <w:t>需要大量的时间整理数据、编程、调试程序、分析结果。不愿意分析实际数据的同学请退课。</w:t>
      </w:r>
      <w:r w:rsidR="0033671F">
        <w:rPr>
          <w:rFonts w:ascii="Heiti SC Light" w:eastAsia="Heiti SC Light" w:cs="Heiti SC Light" w:hint="eastAsia"/>
          <w:sz w:val="28"/>
          <w:szCs w:val="28"/>
        </w:rPr>
        <w:t>本课程没有期末考试，但有很多的作业</w:t>
      </w:r>
      <w:proofErr w:type="spellStart"/>
      <w:r w:rsidR="0033671F">
        <w:rPr>
          <w:rFonts w:ascii="Heiti SC Light" w:eastAsia="Heiti SC Light" w:cs="Heiti SC Light" w:hint="eastAsia"/>
          <w:sz w:val="28"/>
          <w:szCs w:val="28"/>
        </w:rPr>
        <w:t>和projects</w:t>
      </w:r>
      <w:proofErr w:type="spellEnd"/>
      <w:r w:rsidR="0033671F">
        <w:rPr>
          <w:rFonts w:ascii="Heiti SC Light" w:eastAsia="Heiti SC Light" w:cs="Heiti SC Light" w:hint="eastAsia"/>
          <w:sz w:val="28"/>
          <w:szCs w:val="28"/>
        </w:rPr>
        <w:t xml:space="preserve">, </w:t>
      </w:r>
      <w:proofErr w:type="spellStart"/>
      <w:r w:rsidR="0033671F">
        <w:rPr>
          <w:rFonts w:ascii="Heiti SC Light" w:eastAsia="Heiti SC Light" w:cs="Heiti SC Light" w:hint="eastAsia"/>
          <w:sz w:val="28"/>
          <w:szCs w:val="28"/>
        </w:rPr>
        <w:t>需要实际投入</w:t>
      </w:r>
      <w:proofErr w:type="spellEnd"/>
      <w:r w:rsidR="0033671F">
        <w:rPr>
          <w:rFonts w:ascii="Heiti SC Light" w:eastAsia="Heiti SC Light" w:cs="Heiti SC Light" w:hint="eastAsia"/>
          <w:sz w:val="28"/>
          <w:szCs w:val="28"/>
        </w:rPr>
        <w:t>。</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(2)</w:t>
      </w:r>
      <w:r>
        <w:rPr>
          <w:rFonts w:ascii="Heiti SC Light" w:eastAsia="Heiti SC Light" w:cs="Heiti SC Light" w:hint="eastAsia"/>
          <w:sz w:val="28"/>
          <w:szCs w:val="28"/>
        </w:rPr>
        <w:t> </w:t>
      </w:r>
      <w:r>
        <w:rPr>
          <w:rFonts w:ascii="Heiti SC Light" w:eastAsia="Heiti SC Light" w:cs="Heiti SC Light" w:hint="eastAsia"/>
          <w:sz w:val="28"/>
          <w:szCs w:val="28"/>
        </w:rPr>
        <w:t>需要大量的时间阅读相关文献。该课会讲很多方法。但是很多方法只给出参考文献和简单介绍。剩下的需要自己去读文章，一些文章需要在课堂讨论。</w:t>
      </w:r>
      <w:r>
        <w:rPr>
          <w:rFonts w:ascii="Heiti SC Light" w:eastAsia="Heiti SC Light" w:cs="Heiti SC Light" w:hint="eastAsia"/>
          <w:sz w:val="28"/>
          <w:szCs w:val="28"/>
        </w:rPr>
        <w:t> </w:t>
      </w:r>
      <w:proofErr w:type="spellStart"/>
      <w:r>
        <w:rPr>
          <w:rFonts w:ascii="Heiti SC Light" w:eastAsia="Heiti SC Light" w:cs="Heiti SC Light" w:hint="eastAsia"/>
          <w:sz w:val="28"/>
          <w:szCs w:val="28"/>
        </w:rPr>
        <w:t>如果没有时间读文章，请退课。否则本课程学完后，你什么也学不到。仅会抱怨老师上课没有教到位</w:t>
      </w:r>
      <w:proofErr w:type="spellEnd"/>
      <w:r>
        <w:rPr>
          <w:rFonts w:ascii="Heiti SC Light" w:eastAsia="Heiti SC Light" w:cs="Heiti SC Light" w:hint="eastAsia"/>
          <w:sz w:val="28"/>
          <w:szCs w:val="28"/>
        </w:rPr>
        <w:t>。</w:t>
      </w:r>
      <w:r>
        <w:rPr>
          <w:rFonts w:ascii="Heiti SC Light" w:eastAsia="Heiti SC Light" w:cs="Heiti SC Light" w:hint="eastAsia"/>
          <w:sz w:val="28"/>
          <w:szCs w:val="28"/>
        </w:rPr>
        <w:t> </w:t>
      </w:r>
      <w:proofErr w:type="spellStart"/>
      <w:r>
        <w:rPr>
          <w:rFonts w:ascii="Heiti SC Light" w:eastAsia="Heiti SC Light" w:cs="Heiti SC Light" w:hint="eastAsia"/>
          <w:sz w:val="28"/>
          <w:szCs w:val="28"/>
        </w:rPr>
        <w:t>我们只是领进门</w:t>
      </w:r>
      <w:proofErr w:type="spellEnd"/>
      <w:r>
        <w:rPr>
          <w:rFonts w:ascii="Heiti SC Light" w:eastAsia="Heiti SC Light" w:cs="Heiti SC Light" w:hint="eastAsia"/>
          <w:sz w:val="28"/>
          <w:szCs w:val="28"/>
        </w:rPr>
        <w:t>。</w:t>
      </w:r>
      <w:r>
        <w:rPr>
          <w:rFonts w:ascii="Heiti SC Light" w:eastAsia="Heiti SC Light" w:cs="Heiti SC Light" w:hint="eastAsia"/>
          <w:sz w:val="28"/>
          <w:szCs w:val="28"/>
        </w:rPr>
        <w:t> </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3.</w:t>
      </w:r>
      <w:r>
        <w:rPr>
          <w:rFonts w:ascii="Heiti SC Light" w:eastAsia="Heiti SC Light" w:cs="Heiti SC Light" w:hint="eastAsia"/>
          <w:sz w:val="28"/>
          <w:szCs w:val="28"/>
        </w:rPr>
        <w:t> </w:t>
      </w:r>
      <w:r>
        <w:rPr>
          <w:rFonts w:ascii="Heiti SC Light" w:eastAsia="Heiti SC Light" w:cs="Heiti SC Light" w:hint="eastAsia"/>
          <w:sz w:val="28"/>
          <w:szCs w:val="28"/>
        </w:rPr>
        <w:t>本学期大概</w:t>
      </w:r>
      <w:r>
        <w:rPr>
          <w:rFonts w:ascii="Heiti SC Light" w:eastAsia="Heiti SC Light" w:cs="Heiti SC Light"/>
          <w:sz w:val="28"/>
          <w:szCs w:val="28"/>
        </w:rPr>
        <w:t>15</w:t>
      </w:r>
      <w:r>
        <w:rPr>
          <w:rFonts w:ascii="Heiti SC Light" w:eastAsia="Heiti SC Light" w:cs="Heiti SC Light" w:hint="eastAsia"/>
          <w:sz w:val="28"/>
          <w:szCs w:val="28"/>
        </w:rPr>
        <w:t>周课程如下安排</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(1)</w:t>
      </w:r>
      <w:r>
        <w:rPr>
          <w:rFonts w:ascii="Heiti SC Light" w:eastAsia="Heiti SC Light" w:cs="Heiti SC Light" w:hint="eastAsia"/>
          <w:sz w:val="28"/>
          <w:szCs w:val="28"/>
        </w:rPr>
        <w:t> </w:t>
      </w:r>
      <w:r>
        <w:rPr>
          <w:rFonts w:ascii="Heiti SC Light" w:eastAsia="Heiti SC Light" w:cs="Heiti SC Light" w:hint="eastAsia"/>
          <w:sz w:val="28"/>
          <w:szCs w:val="28"/>
        </w:rPr>
        <w:t>每次上课</w:t>
      </w:r>
      <w:r>
        <w:rPr>
          <w:rFonts w:ascii="Heiti SC Light" w:eastAsia="Heiti SC Light" w:cs="Heiti SC Light"/>
          <w:sz w:val="28"/>
          <w:szCs w:val="28"/>
        </w:rPr>
        <w:t>3</w:t>
      </w:r>
      <w:proofErr w:type="spellStart"/>
      <w:r>
        <w:rPr>
          <w:rFonts w:ascii="Heiti SC Light" w:eastAsia="Heiti SC Light" w:cs="Heiti SC Light" w:hint="eastAsia"/>
          <w:sz w:val="28"/>
          <w:szCs w:val="28"/>
        </w:rPr>
        <w:t>个小时，前两个小时老师讲解。后一个小时</w:t>
      </w:r>
      <w:proofErr w:type="spellEnd"/>
      <w:r w:rsidR="00EB5C27">
        <w:rPr>
          <w:rFonts w:ascii="Heiti SC Light" w:eastAsia="Heiti SC Light" w:cs="Heiti SC Light" w:hint="eastAsia"/>
          <w:sz w:val="28"/>
          <w:szCs w:val="28"/>
          <w:lang w:eastAsia="zh-CN"/>
        </w:rPr>
        <w:t>讨论或报告</w:t>
      </w:r>
      <w:proofErr w:type="spellStart"/>
      <w:r>
        <w:rPr>
          <w:rFonts w:ascii="Heiti SC Light" w:eastAsia="Heiti SC Light" w:cs="Heiti SC Light" w:hint="eastAsia"/>
          <w:sz w:val="28"/>
          <w:szCs w:val="28"/>
        </w:rPr>
        <w:t>，学生做报告有加分</w:t>
      </w:r>
      <w:proofErr w:type="spellEnd"/>
      <w:r>
        <w:rPr>
          <w:rFonts w:ascii="Heiti SC Light" w:eastAsia="Heiti SC Light" w:cs="Heiti SC Light" w:hint="eastAsia"/>
          <w:sz w:val="28"/>
          <w:szCs w:val="28"/>
        </w:rPr>
        <w:t>。</w:t>
      </w:r>
    </w:p>
    <w:p w:rsidR="00EB5C27" w:rsidRDefault="00EB5C27" w:rsidP="00EB5C27">
      <w:pPr>
        <w:widowControl w:val="0"/>
        <w:autoSpaceDE w:val="0"/>
        <w:autoSpaceDN w:val="0"/>
        <w:adjustRightInd w:val="0"/>
        <w:spacing w:line="420" w:lineRule="atLeast"/>
        <w:rPr>
          <w:rFonts w:ascii="Heiti SC Light" w:eastAsia="Heiti SC Light" w:cs="Heiti SC Light"/>
          <w:sz w:val="28"/>
          <w:szCs w:val="28"/>
        </w:rPr>
      </w:pPr>
    </w:p>
    <w:p w:rsidR="0033671F" w:rsidRDefault="00EB5C27" w:rsidP="00D748A3">
      <w:pPr>
        <w:widowControl w:val="0"/>
        <w:autoSpaceDE w:val="0"/>
        <w:autoSpaceDN w:val="0"/>
        <w:adjustRightInd w:val="0"/>
        <w:spacing w:line="420" w:lineRule="atLeast"/>
        <w:rPr>
          <w:rFonts w:ascii="Heiti SC Light" w:eastAsia="Heiti SC Light" w:cs="Heiti SC Light" w:hint="eastAsia"/>
          <w:sz w:val="28"/>
          <w:szCs w:val="28"/>
        </w:rPr>
      </w:pPr>
      <w:r>
        <w:rPr>
          <w:rFonts w:ascii="Heiti SC Light" w:eastAsia="Heiti SC Light" w:cs="Heiti SC Light" w:hint="eastAsia"/>
          <w:sz w:val="28"/>
          <w:szCs w:val="28"/>
        </w:rPr>
        <w:t xml:space="preserve">(2) </w:t>
      </w:r>
      <w:proofErr w:type="spellStart"/>
      <w:r w:rsidR="00D748A3">
        <w:rPr>
          <w:rFonts w:ascii="Heiti SC Light" w:eastAsia="Heiti SC Light" w:cs="Heiti SC Light" w:hint="eastAsia"/>
          <w:sz w:val="28"/>
          <w:szCs w:val="28"/>
        </w:rPr>
        <w:t>不定期作业</w:t>
      </w:r>
      <w:proofErr w:type="spellEnd"/>
      <w:r w:rsidR="0033671F">
        <w:rPr>
          <w:rFonts w:ascii="Heiti SC Light" w:eastAsia="Heiti SC Light" w:cs="Heiti SC Light" w:hint="eastAsia"/>
          <w:sz w:val="28"/>
          <w:szCs w:val="28"/>
        </w:rPr>
        <w:t>（</w:t>
      </w:r>
      <w:proofErr w:type="spellStart"/>
      <w:r w:rsidR="0033671F">
        <w:rPr>
          <w:rFonts w:ascii="Heiti SC Light" w:eastAsia="Heiti SC Light" w:cs="Heiti SC Light" w:hint="eastAsia"/>
          <w:sz w:val="28"/>
          <w:szCs w:val="28"/>
        </w:rPr>
        <w:t>大约每周weekly</w:t>
      </w:r>
      <w:proofErr w:type="spellEnd"/>
      <w:r w:rsidR="0033671F">
        <w:rPr>
          <w:rFonts w:ascii="Heiti SC Light" w:eastAsia="Heiti SC Light" w:cs="Heiti SC Light" w:hint="eastAsia"/>
          <w:sz w:val="28"/>
          <w:szCs w:val="28"/>
        </w:rPr>
        <w:t>）</w:t>
      </w:r>
      <w:proofErr w:type="spellStart"/>
      <w:r w:rsidR="00D748A3">
        <w:rPr>
          <w:rFonts w:ascii="Heiti SC Light" w:eastAsia="Heiti SC Light" w:cs="Heiti SC Light" w:hint="eastAsia"/>
          <w:sz w:val="28"/>
          <w:szCs w:val="28"/>
        </w:rPr>
        <w:t>，包含很多</w:t>
      </w:r>
      <w:r>
        <w:rPr>
          <w:rFonts w:ascii="Heiti SC Light" w:eastAsia="Heiti SC Light" w:cs="Heiti SC Light" w:hint="eastAsia"/>
          <w:sz w:val="28"/>
          <w:szCs w:val="28"/>
        </w:rPr>
        <w:t>mini</w:t>
      </w:r>
      <w:r w:rsidR="00D748A3">
        <w:rPr>
          <w:rFonts w:ascii="Heiti SC Light" w:eastAsia="Heiti SC Light" w:cs="Heiti SC Light" w:hint="eastAsia"/>
          <w:sz w:val="28"/>
          <w:szCs w:val="28"/>
        </w:rPr>
        <w:t>projects</w:t>
      </w:r>
      <w:proofErr w:type="spellEnd"/>
      <w:r w:rsidR="00D748A3">
        <w:rPr>
          <w:rFonts w:ascii="Heiti SC Light" w:eastAsia="Heiti SC Light" w:cs="Heiti SC Light" w:hint="eastAsia"/>
          <w:sz w:val="28"/>
          <w:szCs w:val="28"/>
        </w:rPr>
        <w:t>;</w:t>
      </w:r>
      <w:r>
        <w:rPr>
          <w:rFonts w:ascii="Heiti SC Light" w:eastAsia="Heiti SC Light" w:cs="Heiti SC Light" w:hint="eastAsia"/>
          <w:sz w:val="28"/>
          <w:szCs w:val="28"/>
          <w:lang w:eastAsia="zh-CN"/>
        </w:rPr>
        <w:t xml:space="preserve"> </w:t>
      </w:r>
      <w:proofErr w:type="spellStart"/>
      <w:r w:rsidR="00D748A3">
        <w:rPr>
          <w:rFonts w:ascii="Heiti SC Light" w:eastAsia="Heiti SC Light" w:cs="Heiti SC Light" w:hint="eastAsia"/>
          <w:sz w:val="28"/>
          <w:szCs w:val="28"/>
        </w:rPr>
        <w:t>期末</w:t>
      </w:r>
      <w:proofErr w:type="spellEnd"/>
      <w:r w:rsidR="00D748A3">
        <w:rPr>
          <w:rFonts w:ascii="Heiti SC Light" w:eastAsia="Heiti SC Light" w:cs="Heiti SC Light" w:hint="eastAsia"/>
          <w:sz w:val="28"/>
          <w:szCs w:val="28"/>
        </w:rPr>
        <w:t xml:space="preserve"> final </w:t>
      </w:r>
      <w:proofErr w:type="spellStart"/>
      <w:r w:rsidR="00D748A3">
        <w:rPr>
          <w:rFonts w:ascii="Heiti SC Light" w:eastAsia="Heiti SC Light" w:cs="Heiti SC Light" w:hint="eastAsia"/>
          <w:sz w:val="28"/>
          <w:szCs w:val="28"/>
        </w:rPr>
        <w:t>project，没有考试。考核分为平时成绩和</w:t>
      </w:r>
      <w:r w:rsidR="0033671F">
        <w:rPr>
          <w:rFonts w:ascii="Heiti SC Light" w:eastAsia="Heiti SC Light" w:cs="Heiti SC Light" w:hint="eastAsia"/>
          <w:sz w:val="28"/>
          <w:szCs w:val="28"/>
        </w:rPr>
        <w:t>projects</w:t>
      </w:r>
      <w:proofErr w:type="spellEnd"/>
      <w:r w:rsidR="0033671F">
        <w:rPr>
          <w:rFonts w:ascii="Heiti SC Light" w:eastAsia="Heiti SC Light" w:cs="Heiti SC Light" w:hint="eastAsia"/>
          <w:sz w:val="28"/>
          <w:szCs w:val="28"/>
        </w:rPr>
        <w:t xml:space="preserve"> </w:t>
      </w:r>
      <w:proofErr w:type="spellStart"/>
      <w:r w:rsidR="0033671F">
        <w:rPr>
          <w:rFonts w:ascii="Heiti SC Light" w:eastAsia="Heiti SC Light" w:cs="Heiti SC Light" w:hint="eastAsia"/>
          <w:sz w:val="28"/>
          <w:szCs w:val="28"/>
        </w:rPr>
        <w:t>的综合评分</w:t>
      </w:r>
      <w:proofErr w:type="spellEnd"/>
      <w:r w:rsidR="00D748A3">
        <w:rPr>
          <w:rFonts w:ascii="Heiti SC Light" w:eastAsia="Heiti SC Light" w:cs="Heiti SC Light" w:hint="eastAsia"/>
          <w:sz w:val="28"/>
          <w:szCs w:val="28"/>
        </w:rPr>
        <w:t>。</w:t>
      </w:r>
    </w:p>
    <w:p w:rsidR="0033671F" w:rsidRDefault="0033671F" w:rsidP="00D748A3">
      <w:pPr>
        <w:widowControl w:val="0"/>
        <w:autoSpaceDE w:val="0"/>
        <w:autoSpaceDN w:val="0"/>
        <w:adjustRightInd w:val="0"/>
        <w:spacing w:line="420" w:lineRule="atLeast"/>
        <w:rPr>
          <w:rFonts w:ascii="Heiti SC Light" w:eastAsia="Heiti SC Light" w:cs="Heiti SC Light" w:hint="eastAsia"/>
          <w:sz w:val="28"/>
          <w:szCs w:val="28"/>
        </w:rPr>
      </w:pPr>
    </w:p>
    <w:p w:rsidR="00994F0E" w:rsidRDefault="0033671F" w:rsidP="00D748A3">
      <w:pPr>
        <w:widowControl w:val="0"/>
        <w:autoSpaceDE w:val="0"/>
        <w:autoSpaceDN w:val="0"/>
        <w:adjustRightInd w:val="0"/>
        <w:spacing w:line="420" w:lineRule="atLeast"/>
        <w:rPr>
          <w:rFonts w:ascii="Heiti SC Light" w:eastAsia="Heiti SC Light" w:cs="Heiti SC Light" w:hint="eastAsia"/>
          <w:sz w:val="28"/>
          <w:szCs w:val="28"/>
        </w:rPr>
      </w:pPr>
      <w:r>
        <w:rPr>
          <w:rFonts w:ascii="Heiti SC Light" w:eastAsia="Heiti SC Light" w:cs="Heiti SC Light" w:hint="eastAsia"/>
          <w:sz w:val="28"/>
          <w:szCs w:val="28"/>
        </w:rPr>
        <w:t xml:space="preserve">(3) </w:t>
      </w:r>
      <w:proofErr w:type="spellStart"/>
      <w:r>
        <w:rPr>
          <w:rFonts w:ascii="Heiti SC Light" w:eastAsia="Heiti SC Light" w:cs="Heiti SC Light" w:hint="eastAsia"/>
          <w:sz w:val="28"/>
          <w:szCs w:val="28"/>
        </w:rPr>
        <w:t>在projects</w:t>
      </w:r>
      <w:proofErr w:type="spellEnd"/>
      <w:r>
        <w:rPr>
          <w:rFonts w:ascii="Heiti SC Light" w:eastAsia="Heiti SC Light" w:cs="Heiti SC Light" w:hint="eastAsia"/>
          <w:sz w:val="28"/>
          <w:szCs w:val="28"/>
        </w:rPr>
        <w:t xml:space="preserve"> </w:t>
      </w:r>
      <w:proofErr w:type="spellStart"/>
      <w:proofErr w:type="gramStart"/>
      <w:r>
        <w:rPr>
          <w:rFonts w:ascii="Heiti SC Light" w:eastAsia="Heiti SC Light" w:cs="Heiti SC Light" w:hint="eastAsia"/>
          <w:sz w:val="28"/>
          <w:szCs w:val="28"/>
        </w:rPr>
        <w:t>中，鼓励同学组成小组，</w:t>
      </w:r>
      <w:r w:rsidR="00684B56">
        <w:rPr>
          <w:rFonts w:ascii="Heiti SC Light" w:eastAsia="Heiti SC Light" w:cs="Heiti SC Light" w:hint="eastAsia"/>
          <w:sz w:val="28"/>
          <w:szCs w:val="28"/>
        </w:rPr>
        <w:t>因为数据科学家首要的能力是多学科</w:t>
      </w:r>
      <w:r w:rsidR="00684B56" w:rsidRPr="003B4A1D">
        <w:rPr>
          <w:rFonts w:ascii="Heiti SC Light" w:eastAsia="Heiti SC Light" w:hAnsi="Heiti SC Light" w:cs="Heiti SC Light" w:hint="eastAsia"/>
          <w:color w:val="FF0000"/>
          <w:sz w:val="32"/>
          <w:szCs w:val="28"/>
        </w:rPr>
        <w:t>合作</w:t>
      </w:r>
      <w:proofErr w:type="spellEnd"/>
      <w:r w:rsidR="00684B56">
        <w:rPr>
          <w:rFonts w:ascii="Heiti SC Light" w:eastAsia="Heiti SC Light" w:cs="Heiti SC Light" w:hint="eastAsia"/>
          <w:sz w:val="28"/>
          <w:szCs w:val="28"/>
        </w:rPr>
        <w:t>(</w:t>
      </w:r>
      <w:proofErr w:type="gramEnd"/>
      <w:r w:rsidR="00684B56">
        <w:rPr>
          <w:rFonts w:ascii="Heiti SC Light" w:eastAsia="Heiti SC Light" w:cs="Heiti SC Light" w:hint="eastAsia"/>
          <w:sz w:val="28"/>
          <w:szCs w:val="28"/>
        </w:rPr>
        <w:t>Collaborations),</w:t>
      </w:r>
      <w:r>
        <w:rPr>
          <w:rFonts w:ascii="Heiti SC Light" w:eastAsia="Heiti SC Light" w:cs="Heiti SC Light" w:hint="eastAsia"/>
          <w:sz w:val="28"/>
          <w:szCs w:val="28"/>
        </w:rPr>
        <w:t>每组不超过3</w:t>
      </w:r>
      <w:r w:rsidR="00684B56">
        <w:rPr>
          <w:rFonts w:ascii="Heiti SC Light" w:eastAsia="Heiti SC Light" w:cs="Heiti SC Light" w:hint="eastAsia"/>
          <w:sz w:val="28"/>
          <w:szCs w:val="28"/>
        </w:rPr>
        <w:t xml:space="preserve">个人, </w:t>
      </w:r>
      <w:proofErr w:type="spellStart"/>
      <w:r>
        <w:rPr>
          <w:rFonts w:ascii="Heiti SC Light" w:eastAsia="Heiti SC Light" w:cs="Heiti SC Light" w:hint="eastAsia"/>
          <w:sz w:val="28"/>
          <w:szCs w:val="28"/>
        </w:rPr>
        <w:t>大家共享结果，但是在footnote/acknowledgement中要说明每个人的</w:t>
      </w:r>
      <w:r w:rsidR="00994F0E">
        <w:rPr>
          <w:rFonts w:ascii="Heiti SC Light" w:eastAsia="Heiti SC Light" w:cs="Heiti SC Light" w:hint="eastAsia"/>
          <w:sz w:val="28"/>
          <w:szCs w:val="28"/>
        </w:rPr>
        <w:t>贡献</w:t>
      </w:r>
      <w:proofErr w:type="spellEnd"/>
      <w:r>
        <w:rPr>
          <w:rFonts w:ascii="Heiti SC Light" w:eastAsia="Heiti SC Light" w:cs="Heiti SC Light" w:hint="eastAsia"/>
          <w:sz w:val="28"/>
          <w:szCs w:val="28"/>
        </w:rPr>
        <w:t>。</w:t>
      </w:r>
    </w:p>
    <w:p w:rsidR="00994F0E" w:rsidRDefault="00994F0E" w:rsidP="00D748A3">
      <w:pPr>
        <w:widowControl w:val="0"/>
        <w:autoSpaceDE w:val="0"/>
        <w:autoSpaceDN w:val="0"/>
        <w:adjustRightInd w:val="0"/>
        <w:spacing w:line="420" w:lineRule="atLeast"/>
        <w:rPr>
          <w:rFonts w:ascii="Heiti SC Light" w:eastAsia="Heiti SC Light" w:cs="Heiti SC Light" w:hint="eastAsia"/>
          <w:sz w:val="28"/>
          <w:szCs w:val="28"/>
        </w:rPr>
      </w:pPr>
    </w:p>
    <w:p w:rsidR="00D748A3" w:rsidRDefault="00994F0E"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rPr>
        <w:t xml:space="preserve">(4) </w:t>
      </w:r>
      <w:proofErr w:type="spellStart"/>
      <w:r>
        <w:rPr>
          <w:rFonts w:ascii="Heiti SC Light" w:eastAsia="Heiti SC Light" w:cs="Heiti SC Light" w:hint="eastAsia"/>
          <w:sz w:val="28"/>
          <w:szCs w:val="28"/>
        </w:rPr>
        <w:t>我们将组织student</w:t>
      </w:r>
      <w:proofErr w:type="spellEnd"/>
      <w:r>
        <w:rPr>
          <w:rFonts w:ascii="Heiti SC Light" w:eastAsia="Heiti SC Light" w:cs="Heiti SC Light" w:hint="eastAsia"/>
          <w:sz w:val="28"/>
          <w:szCs w:val="28"/>
        </w:rPr>
        <w:t xml:space="preserve"> </w:t>
      </w:r>
      <w:proofErr w:type="spellStart"/>
      <w:r>
        <w:rPr>
          <w:rFonts w:ascii="Heiti SC Light" w:eastAsia="Heiti SC Light" w:cs="Heiti SC Light" w:hint="eastAsia"/>
          <w:sz w:val="28"/>
          <w:szCs w:val="28"/>
        </w:rPr>
        <w:t>workshop，用peer</w:t>
      </w:r>
      <w:proofErr w:type="spellEnd"/>
      <w:r>
        <w:rPr>
          <w:rFonts w:ascii="Heiti SC Light" w:eastAsia="Heiti SC Light" w:cs="Heiti SC Light" w:hint="eastAsia"/>
          <w:sz w:val="28"/>
          <w:szCs w:val="28"/>
        </w:rPr>
        <w:t xml:space="preserve"> </w:t>
      </w:r>
      <w:proofErr w:type="spellStart"/>
      <w:r>
        <w:rPr>
          <w:rFonts w:ascii="Heiti SC Light" w:eastAsia="Heiti SC Light" w:cs="Heiti SC Light" w:hint="eastAsia"/>
          <w:sz w:val="28"/>
          <w:szCs w:val="28"/>
        </w:rPr>
        <w:t>review的方式打分选出优秀的project工作</w:t>
      </w:r>
      <w:proofErr w:type="spellEnd"/>
      <w:r>
        <w:rPr>
          <w:rFonts w:ascii="Heiti SC Light" w:eastAsia="Heiti SC Light" w:cs="Heiti SC Light" w:hint="eastAsia"/>
          <w:sz w:val="28"/>
          <w:szCs w:val="28"/>
        </w:rPr>
        <w:t>。</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C10BEC"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sz w:val="28"/>
          <w:szCs w:val="28"/>
        </w:rPr>
        <w:t>(5</w:t>
      </w:r>
      <w:r w:rsidR="00D748A3">
        <w:rPr>
          <w:rFonts w:ascii="Heiti SC Light" w:eastAsia="Heiti SC Light" w:cs="Heiti SC Light"/>
          <w:sz w:val="28"/>
          <w:szCs w:val="28"/>
        </w:rPr>
        <w:t>)</w:t>
      </w:r>
      <w:r w:rsidR="00D748A3">
        <w:rPr>
          <w:rFonts w:ascii="Heiti SC Light" w:eastAsia="Heiti SC Light" w:cs="Heiti SC Light" w:hint="eastAsia"/>
          <w:sz w:val="28"/>
          <w:szCs w:val="28"/>
        </w:rPr>
        <w:t> </w:t>
      </w:r>
      <w:proofErr w:type="spellStart"/>
      <w:r w:rsidR="00D748A3">
        <w:rPr>
          <w:rFonts w:ascii="Heiti SC Light" w:eastAsia="Heiti SC Light" w:cs="Heiti SC Light" w:hint="eastAsia"/>
          <w:sz w:val="28"/>
          <w:szCs w:val="28"/>
        </w:rPr>
        <w:t>上课内容包括：</w:t>
      </w:r>
      <w:proofErr w:type="spellEnd"/>
    </w:p>
    <w:p w:rsidR="00E57EAD"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E57EAD"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I. Geometric aspects of data</w:t>
      </w:r>
    </w:p>
    <w:p w:rsidR="00C10BEC" w:rsidRDefault="00D748A3"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w:t>
      </w:r>
      <w:r>
        <w:rPr>
          <w:rFonts w:ascii="Heiti SC Light" w:eastAsia="Heiti SC Light" w:cs="Heiti SC Light" w:hint="eastAsia"/>
          <w:sz w:val="28"/>
          <w:szCs w:val="28"/>
        </w:rPr>
        <w:t> </w:t>
      </w:r>
      <w:r w:rsidR="00E57EAD">
        <w:rPr>
          <w:rFonts w:ascii="Heiti SC Light" w:eastAsia="Heiti SC Light" w:cs="Heiti SC Light"/>
          <w:sz w:val="28"/>
          <w:szCs w:val="28"/>
        </w:rPr>
        <w:t>Geometric e</w:t>
      </w:r>
      <w:r w:rsidR="00C10BEC">
        <w:rPr>
          <w:rFonts w:ascii="Heiti SC Light" w:eastAsia="Heiti SC Light" w:cs="Heiti SC Light"/>
          <w:sz w:val="28"/>
          <w:szCs w:val="28"/>
        </w:rPr>
        <w:t>mbedding of data:</w:t>
      </w:r>
    </w:p>
    <w:p w:rsidR="00C10BEC"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Euclidean Embedding (MDS + extensions)</w:t>
      </w:r>
    </w:p>
    <w:p w:rsidR="00C10BEC"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r>
      <w:proofErr w:type="spellStart"/>
      <w:r>
        <w:rPr>
          <w:rFonts w:ascii="Heiti SC Light" w:eastAsia="Heiti SC Light" w:cs="Heiti SC Light"/>
          <w:sz w:val="28"/>
          <w:szCs w:val="28"/>
        </w:rPr>
        <w:t>Hilbertian</w:t>
      </w:r>
      <w:proofErr w:type="spellEnd"/>
      <w:r>
        <w:rPr>
          <w:rFonts w:ascii="Heiti SC Light" w:eastAsia="Heiti SC Light" w:cs="Heiti SC Light"/>
          <w:sz w:val="28"/>
          <w:szCs w:val="28"/>
        </w:rPr>
        <w:t xml:space="preserve"> Embedding (Kernel methods)</w:t>
      </w:r>
    </w:p>
    <w:p w:rsidR="00C10BEC"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B. Adaptive embedding and matrix factorization</w:t>
      </w:r>
    </w:p>
    <w:p w:rsidR="00C10BEC"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Dictionary learning (basis, frames, nonnegative, topic)</w:t>
      </w:r>
    </w:p>
    <w:p w:rsidR="00D748A3"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Hierarchical Embedding (</w:t>
      </w:r>
      <w:proofErr w:type="spellStart"/>
      <w:r>
        <w:rPr>
          <w:rFonts w:ascii="Heiti SC Light" w:eastAsia="Heiti SC Light" w:cs="Heiti SC Light"/>
          <w:sz w:val="28"/>
          <w:szCs w:val="28"/>
        </w:rPr>
        <w:t>DeepNN</w:t>
      </w:r>
      <w:proofErr w:type="spellEnd"/>
      <w:r>
        <w:rPr>
          <w:rFonts w:ascii="Heiti SC Light" w:eastAsia="Heiti SC Light" w:cs="Heiti SC Light"/>
          <w:sz w:val="28"/>
          <w:szCs w:val="28"/>
        </w:rPr>
        <w:t>)</w:t>
      </w:r>
    </w:p>
    <w:p w:rsidR="00C10BEC"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C</w:t>
      </w:r>
      <w:r w:rsidR="00D748A3">
        <w:rPr>
          <w:rFonts w:ascii="Heiti SC Light" w:eastAsia="Heiti SC Light" w:cs="Heiti SC Light"/>
          <w:sz w:val="28"/>
          <w:szCs w:val="28"/>
        </w:rPr>
        <w:t>.</w:t>
      </w:r>
      <w:r w:rsidR="00D748A3">
        <w:rPr>
          <w:rFonts w:ascii="Heiti SC Light" w:eastAsia="Heiti SC Light" w:cs="Heiti SC Light" w:hint="eastAsia"/>
          <w:sz w:val="28"/>
          <w:szCs w:val="28"/>
        </w:rPr>
        <w:t> </w:t>
      </w:r>
      <w:r>
        <w:rPr>
          <w:rFonts w:ascii="Heiti SC Light" w:eastAsia="Heiti SC Light" w:cs="Heiti SC Light"/>
          <w:sz w:val="28"/>
          <w:szCs w:val="28"/>
        </w:rPr>
        <w:t>Dimensionality Reduction</w:t>
      </w:r>
    </w:p>
    <w:p w:rsidR="00C10BEC"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Linear adaptive DR and PCA</w:t>
      </w:r>
    </w:p>
    <w:p w:rsidR="00C10BEC"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Random projections</w:t>
      </w:r>
    </w:p>
    <w:p w:rsidR="00E57EAD"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Nonlinear DR and manifold learning</w:t>
      </w:r>
    </w:p>
    <w:p w:rsidR="00E57EAD" w:rsidRDefault="00E57EAD"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D. Curse of Dimensionality and High dimensional statistics</w:t>
      </w:r>
    </w:p>
    <w:p w:rsidR="00E57EAD" w:rsidRDefault="00E57EAD"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Failure of mean and covariance estimators when p&gt;n</w:t>
      </w:r>
    </w:p>
    <w:p w:rsidR="00E57EAD" w:rsidRDefault="00E57EAD"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Sparse representation</w:t>
      </w:r>
    </w:p>
    <w:p w:rsidR="00D748A3" w:rsidRDefault="00E57EAD"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sz w:val="28"/>
          <w:szCs w:val="28"/>
        </w:rPr>
        <w:tab/>
        <w:t>Random matrix theory</w:t>
      </w:r>
    </w:p>
    <w:p w:rsidR="00E57EAD" w:rsidRDefault="00E57EAD"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sz w:val="28"/>
          <w:szCs w:val="28"/>
        </w:rPr>
        <w:t>II</w:t>
      </w:r>
      <w:r w:rsidR="00C10BEC">
        <w:rPr>
          <w:rFonts w:ascii="Heiti SC Light" w:eastAsia="Heiti SC Light" w:cs="Heiti SC Light"/>
          <w:sz w:val="28"/>
          <w:szCs w:val="28"/>
        </w:rPr>
        <w:t>. Topological aspects of data</w:t>
      </w:r>
    </w:p>
    <w:p w:rsidR="00C10BEC" w:rsidRDefault="00C10BEC"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sz w:val="28"/>
          <w:szCs w:val="28"/>
        </w:rPr>
        <w:tab/>
        <w:t>Clustering</w:t>
      </w:r>
      <w:r w:rsidR="00AF6243">
        <w:rPr>
          <w:rFonts w:ascii="Heiti SC Light" w:eastAsia="Heiti SC Light" w:cs="Heiti SC Light"/>
          <w:sz w:val="28"/>
          <w:szCs w:val="28"/>
        </w:rPr>
        <w:t xml:space="preserve"> on data graphs</w:t>
      </w:r>
    </w:p>
    <w:p w:rsidR="00D748A3"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 xml:space="preserve">High order homology </w:t>
      </w:r>
      <w:r w:rsidR="00E57EAD">
        <w:rPr>
          <w:rFonts w:ascii="Heiti SC Light" w:eastAsia="Heiti SC Light" w:cs="Heiti SC Light"/>
          <w:sz w:val="28"/>
          <w:szCs w:val="28"/>
        </w:rPr>
        <w:t>on data complexes</w:t>
      </w:r>
    </w:p>
    <w:p w:rsidR="00E57EAD" w:rsidRDefault="00E57EAD" w:rsidP="00C10BEC">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sz w:val="28"/>
          <w:szCs w:val="28"/>
        </w:rPr>
        <w:tab/>
      </w:r>
      <w:r>
        <w:rPr>
          <w:rFonts w:ascii="Heiti SC Light" w:eastAsia="Heiti SC Light" w:cs="Heiti SC Light" w:hint="eastAsia"/>
          <w:sz w:val="28"/>
          <w:szCs w:val="28"/>
          <w:lang w:eastAsia="zh-CN"/>
        </w:rPr>
        <w:t xml:space="preserve">Connecting </w:t>
      </w:r>
      <w:r>
        <w:rPr>
          <w:rFonts w:ascii="Heiti SC Light" w:eastAsia="Heiti SC Light" w:cs="Heiti SC Light"/>
          <w:sz w:val="28"/>
          <w:szCs w:val="28"/>
          <w:lang w:eastAsia="zh-CN"/>
        </w:rPr>
        <w:t>geom</w:t>
      </w:r>
      <w:r>
        <w:rPr>
          <w:rFonts w:ascii="Heiti SC Light" w:eastAsia="Heiti SC Light" w:cs="Heiti SC Light" w:hint="eastAsia"/>
          <w:sz w:val="28"/>
          <w:szCs w:val="28"/>
          <w:lang w:eastAsia="zh-CN"/>
        </w:rPr>
        <w:t xml:space="preserve">etry and </w:t>
      </w:r>
      <w:r>
        <w:rPr>
          <w:rFonts w:ascii="Heiti SC Light" w:eastAsia="Heiti SC Light" w:cs="Heiti SC Light"/>
          <w:sz w:val="28"/>
          <w:szCs w:val="28"/>
          <w:lang w:eastAsia="zh-CN"/>
        </w:rPr>
        <w:t>topology</w:t>
      </w:r>
      <w:r>
        <w:rPr>
          <w:rFonts w:ascii="Heiti SC Light" w:eastAsia="Heiti SC Light" w:cs="Heiti SC Light" w:hint="eastAsia"/>
          <w:sz w:val="28"/>
          <w:szCs w:val="28"/>
          <w:lang w:eastAsia="zh-CN"/>
        </w:rPr>
        <w:t>: Hodge Theory</w:t>
      </w:r>
    </w:p>
    <w:p w:rsidR="00E57EAD" w:rsidRDefault="00E57EAD" w:rsidP="00C10BEC">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 xml:space="preserve">Spectral clustering and graph </w:t>
      </w:r>
      <w:proofErr w:type="spellStart"/>
      <w:r>
        <w:rPr>
          <w:rFonts w:ascii="Heiti SC Light" w:eastAsia="Heiti SC Light" w:cs="Heiti SC Light" w:hint="eastAsia"/>
          <w:sz w:val="28"/>
          <w:szCs w:val="28"/>
          <w:lang w:eastAsia="zh-CN"/>
        </w:rPr>
        <w:t>Laplacian</w:t>
      </w:r>
      <w:proofErr w:type="spellEnd"/>
    </w:p>
    <w:p w:rsidR="00E57EAD" w:rsidRDefault="00E57EAD" w:rsidP="00C10BEC">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 xml:space="preserve">Statistical Ranking and graph </w:t>
      </w:r>
      <w:proofErr w:type="spellStart"/>
      <w:r>
        <w:rPr>
          <w:rFonts w:ascii="Heiti SC Light" w:eastAsia="Heiti SC Light" w:cs="Heiti SC Light" w:hint="eastAsia"/>
          <w:sz w:val="28"/>
          <w:szCs w:val="28"/>
          <w:lang w:eastAsia="zh-CN"/>
        </w:rPr>
        <w:t>Helmholtzian</w:t>
      </w:r>
      <w:proofErr w:type="spellEnd"/>
      <w:r>
        <w:rPr>
          <w:rFonts w:ascii="Heiti SC Light" w:eastAsia="Heiti SC Light" w:cs="Heiti SC Light" w:hint="eastAsia"/>
          <w:sz w:val="28"/>
          <w:szCs w:val="28"/>
          <w:lang w:eastAsia="zh-CN"/>
        </w:rPr>
        <w:t xml:space="preserve"> </w:t>
      </w:r>
    </w:p>
    <w:p w:rsidR="00E57EAD" w:rsidRDefault="00E57EAD" w:rsidP="00C10BEC">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Game Theory</w:t>
      </w:r>
    </w:p>
    <w:p w:rsidR="00C10BEC" w:rsidRDefault="00E57EAD"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Localizing the holes: Sensor Network coverage</w:t>
      </w:r>
      <w:r>
        <w:rPr>
          <w:rFonts w:ascii="Heiti SC Light" w:eastAsia="Heiti SC Light" w:cs="Heiti SC Light"/>
          <w:sz w:val="28"/>
          <w:szCs w:val="28"/>
        </w:rPr>
        <w:t xml:space="preserve"> </w:t>
      </w:r>
    </w:p>
    <w:p w:rsidR="00AF6243" w:rsidRDefault="00AF6243"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III. Topics in algebraic methods</w:t>
      </w:r>
    </w:p>
    <w:p w:rsidR="00AF6243" w:rsidRDefault="00AF6243"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ab/>
        <w:t>Tensor and Mixture models</w:t>
      </w:r>
    </w:p>
    <w:p w:rsidR="00AF6243" w:rsidRPr="00855226" w:rsidRDefault="00AF6243"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ab/>
        <w:t>Sum-of-Squares and MDS</w:t>
      </w:r>
    </w:p>
    <w:p w:rsidR="00AF6243" w:rsidRDefault="00AF6243"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sz w:val="28"/>
          <w:szCs w:val="28"/>
        </w:rPr>
        <w:t>IV</w:t>
      </w:r>
      <w:r w:rsidR="005B4C31">
        <w:rPr>
          <w:rFonts w:ascii="Heiti SC Light" w:eastAsia="Heiti SC Light" w:cs="Heiti SC Light"/>
          <w:sz w:val="28"/>
          <w:szCs w:val="28"/>
        </w:rPr>
        <w:t xml:space="preserve">. </w:t>
      </w:r>
      <w:r>
        <w:rPr>
          <w:rFonts w:ascii="Heiti SC Light" w:eastAsia="Heiti SC Light" w:cs="Heiti SC Light"/>
          <w:sz w:val="28"/>
          <w:szCs w:val="28"/>
          <w:lang w:eastAsia="zh-CN"/>
        </w:rPr>
        <w:t>Algorithmic aspects</w:t>
      </w:r>
    </w:p>
    <w:p w:rsidR="00AF6243" w:rsidRDefault="00AF6243"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ab/>
        <w:t>Convex and non-convex optimization</w:t>
      </w:r>
    </w:p>
    <w:p w:rsidR="00855226" w:rsidRDefault="00CD2003"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 xml:space="preserve"> </w:t>
      </w:r>
      <w:r w:rsidR="00AF6243">
        <w:rPr>
          <w:rFonts w:ascii="Heiti SC Light" w:eastAsia="Heiti SC Light" w:cs="Heiti SC Light" w:hint="eastAsia"/>
          <w:sz w:val="28"/>
          <w:szCs w:val="28"/>
          <w:lang w:eastAsia="zh-CN"/>
        </w:rPr>
        <w:tab/>
      </w:r>
      <w:proofErr w:type="gramStart"/>
      <w:r w:rsidR="005B4C31">
        <w:rPr>
          <w:rFonts w:ascii="Heiti SC Light" w:eastAsia="Heiti SC Light" w:cs="Heiti SC Light"/>
          <w:sz w:val="28"/>
          <w:szCs w:val="28"/>
          <w:lang w:eastAsia="zh-CN"/>
        </w:rPr>
        <w:t>online</w:t>
      </w:r>
      <w:proofErr w:type="gramEnd"/>
      <w:r w:rsidR="005B4C31">
        <w:rPr>
          <w:rFonts w:ascii="Heiti SC Light" w:eastAsia="Heiti SC Light" w:cs="Heiti SC Light" w:hint="eastAsia"/>
          <w:sz w:val="28"/>
          <w:szCs w:val="28"/>
          <w:lang w:eastAsia="zh-CN"/>
        </w:rPr>
        <w:t xml:space="preserve"> </w:t>
      </w:r>
      <w:r w:rsidR="00AF6243">
        <w:rPr>
          <w:rFonts w:ascii="Heiti SC Light" w:eastAsia="Heiti SC Light" w:cs="Heiti SC Light" w:hint="eastAsia"/>
          <w:sz w:val="28"/>
          <w:szCs w:val="28"/>
          <w:lang w:eastAsia="zh-CN"/>
        </w:rPr>
        <w:t xml:space="preserve">or stochastic gradient methods </w:t>
      </w:r>
    </w:p>
    <w:p w:rsidR="00AF6243" w:rsidRDefault="00855226"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V. Statistical and Computational Complexity</w:t>
      </w:r>
    </w:p>
    <w:p w:rsidR="00336A31" w:rsidRDefault="00855226"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ab/>
      </w:r>
      <w:r w:rsidR="00336A31">
        <w:rPr>
          <w:rFonts w:ascii="Heiti SC Light" w:eastAsia="Heiti SC Light" w:cs="Heiti SC Light" w:hint="eastAsia"/>
          <w:sz w:val="28"/>
          <w:szCs w:val="28"/>
          <w:lang w:eastAsia="zh-CN"/>
        </w:rPr>
        <w:t xml:space="preserve">Statistical </w:t>
      </w:r>
      <w:r w:rsidR="00336A31">
        <w:rPr>
          <w:rFonts w:ascii="Heiti SC Light" w:eastAsia="Heiti SC Light" w:cs="Heiti SC Light"/>
          <w:sz w:val="28"/>
          <w:szCs w:val="28"/>
          <w:lang w:eastAsia="zh-CN"/>
        </w:rPr>
        <w:t>stability</w:t>
      </w:r>
      <w:r w:rsidR="00336A31">
        <w:rPr>
          <w:rFonts w:ascii="Heiti SC Light" w:eastAsia="Heiti SC Light" w:cs="Heiti SC Light" w:hint="eastAsia"/>
          <w:sz w:val="28"/>
          <w:szCs w:val="28"/>
          <w:lang w:eastAsia="zh-CN"/>
        </w:rPr>
        <w:t xml:space="preserve"> and decision theory</w:t>
      </w:r>
    </w:p>
    <w:p w:rsidR="00336A31" w:rsidRDefault="00336A31"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r>
        <w:rPr>
          <w:rFonts w:ascii="Heiti SC Light" w:eastAsia="Heiti SC Light" w:cs="Heiti SC Light" w:hint="eastAsia"/>
          <w:sz w:val="28"/>
          <w:szCs w:val="28"/>
          <w:lang w:eastAsia="zh-CN"/>
        </w:rPr>
        <w:tab/>
        <w:t xml:space="preserve">Stability and </w:t>
      </w:r>
      <w:r w:rsidR="00A96F90">
        <w:rPr>
          <w:rFonts w:ascii="Heiti SC Light" w:eastAsia="Heiti SC Light" w:cs="Heiti SC Light" w:hint="eastAsia"/>
          <w:sz w:val="28"/>
          <w:szCs w:val="28"/>
          <w:lang w:eastAsia="zh-CN"/>
        </w:rPr>
        <w:t>c</w:t>
      </w:r>
      <w:r>
        <w:rPr>
          <w:rFonts w:ascii="Heiti SC Light" w:eastAsia="Heiti SC Light" w:cs="Heiti SC Light" w:hint="eastAsia"/>
          <w:sz w:val="28"/>
          <w:szCs w:val="28"/>
          <w:lang w:eastAsia="zh-CN"/>
        </w:rPr>
        <w:t>omputational complexity</w:t>
      </w:r>
      <w:r w:rsidR="00A96F90">
        <w:rPr>
          <w:rFonts w:ascii="Heiti SC Light" w:eastAsia="Heiti SC Light" w:cs="Heiti SC Light" w:hint="eastAsia"/>
          <w:sz w:val="28"/>
          <w:szCs w:val="28"/>
          <w:lang w:eastAsia="zh-CN"/>
        </w:rPr>
        <w:t xml:space="preserve"> in real machines</w:t>
      </w:r>
    </w:p>
    <w:p w:rsidR="00D748A3" w:rsidRDefault="00D748A3"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p>
    <w:p w:rsidR="00CD2003" w:rsidRDefault="00CD2003" w:rsidP="00CD200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在课程中，我们会以如下正在研究的实际问题为线索，围绕这些问题的讲统计学习方法：</w:t>
      </w:r>
    </w:p>
    <w:p w:rsidR="00CD2003" w:rsidRPr="00153068" w:rsidRDefault="00CD2003" w:rsidP="00CD2003">
      <w:pPr>
        <w:pStyle w:val="ListParagraph"/>
        <w:widowControl w:val="0"/>
        <w:numPr>
          <w:ilvl w:val="0"/>
          <w:numId w:val="1"/>
        </w:numPr>
        <w:autoSpaceDE w:val="0"/>
        <w:autoSpaceDN w:val="0"/>
        <w:adjustRightInd w:val="0"/>
        <w:spacing w:line="420" w:lineRule="atLeast"/>
        <w:rPr>
          <w:rFonts w:ascii="Heiti SC Light" w:eastAsia="Heiti SC Light" w:cs="Heiti SC Light"/>
          <w:sz w:val="28"/>
          <w:szCs w:val="28"/>
          <w:lang w:eastAsia="zh-CN"/>
        </w:rPr>
      </w:pPr>
      <w:r w:rsidRPr="00153068">
        <w:rPr>
          <w:rFonts w:ascii="Heiti SC Light" w:eastAsia="Heiti SC Light" w:cs="Heiti SC Light" w:hint="eastAsia"/>
          <w:sz w:val="28"/>
          <w:szCs w:val="28"/>
          <w:lang w:eastAsia="zh-CN"/>
        </w:rPr>
        <w:t>计算广告中的问题；</w:t>
      </w:r>
    </w:p>
    <w:p w:rsidR="00CD2003" w:rsidRPr="00CD2003" w:rsidRDefault="00CD2003" w:rsidP="00CD2003">
      <w:pPr>
        <w:pStyle w:val="ListParagraph"/>
        <w:widowControl w:val="0"/>
        <w:numPr>
          <w:ilvl w:val="0"/>
          <w:numId w:val="1"/>
        </w:numPr>
        <w:autoSpaceDE w:val="0"/>
        <w:autoSpaceDN w:val="0"/>
        <w:adjustRightInd w:val="0"/>
        <w:spacing w:line="420" w:lineRule="atLeast"/>
        <w:rPr>
          <w:rFonts w:ascii="Heiti SC Light" w:eastAsia="Heiti SC Light" w:cs="Heiti SC Light"/>
          <w:sz w:val="28"/>
          <w:szCs w:val="28"/>
          <w:lang w:eastAsia="zh-CN"/>
        </w:rPr>
      </w:pPr>
      <w:r w:rsidRPr="00CD2003">
        <w:rPr>
          <w:rFonts w:ascii="Heiti SC Light" w:eastAsia="Heiti SC Light" w:hAnsi="Heiti SC Light" w:cs="Heiti SC Light" w:hint="eastAsia"/>
          <w:sz w:val="28"/>
          <w:szCs w:val="28"/>
          <w:lang w:eastAsia="zh-CN"/>
        </w:rPr>
        <w:t>统计排序中的问题；</w:t>
      </w:r>
    </w:p>
    <w:p w:rsidR="00CD2003" w:rsidRPr="00CD2003" w:rsidRDefault="00CD2003" w:rsidP="00CD2003">
      <w:pPr>
        <w:pStyle w:val="ListParagraph"/>
        <w:widowControl w:val="0"/>
        <w:numPr>
          <w:ilvl w:val="0"/>
          <w:numId w:val="1"/>
        </w:numPr>
        <w:autoSpaceDE w:val="0"/>
        <w:autoSpaceDN w:val="0"/>
        <w:adjustRightInd w:val="0"/>
        <w:spacing w:line="420" w:lineRule="atLeast"/>
        <w:rPr>
          <w:rFonts w:ascii="Heiti SC Light" w:eastAsia="Heiti SC Light" w:cs="Heiti SC Light"/>
          <w:sz w:val="28"/>
          <w:szCs w:val="28"/>
          <w:lang w:eastAsia="zh-CN"/>
        </w:rPr>
      </w:pPr>
      <w:r w:rsidRPr="00CD2003">
        <w:rPr>
          <w:rFonts w:ascii="Heiti SC Light" w:eastAsia="Heiti SC Light" w:hAnsi="Heiti SC Light" w:cs="Heiti SC Light" w:hint="eastAsia"/>
          <w:sz w:val="28"/>
          <w:szCs w:val="28"/>
          <w:lang w:eastAsia="zh-CN"/>
        </w:rPr>
        <w:t>蛋白质结构的问题；</w:t>
      </w:r>
    </w:p>
    <w:p w:rsidR="00EB5C27" w:rsidRPr="00EB5C27" w:rsidRDefault="00CD2003" w:rsidP="00CD2003">
      <w:pPr>
        <w:pStyle w:val="ListParagraph"/>
        <w:widowControl w:val="0"/>
        <w:numPr>
          <w:ilvl w:val="0"/>
          <w:numId w:val="1"/>
        </w:numPr>
        <w:autoSpaceDE w:val="0"/>
        <w:autoSpaceDN w:val="0"/>
        <w:adjustRightInd w:val="0"/>
        <w:spacing w:line="420" w:lineRule="atLeast"/>
        <w:rPr>
          <w:rFonts w:ascii="Heiti SC Light" w:eastAsia="Heiti SC Light" w:cs="Heiti SC Light"/>
          <w:sz w:val="28"/>
          <w:szCs w:val="28"/>
          <w:lang w:eastAsia="zh-CN"/>
        </w:rPr>
      </w:pPr>
      <w:r w:rsidRPr="00CD2003">
        <w:rPr>
          <w:rFonts w:ascii="Heiti SC Light" w:eastAsia="Heiti SC Light" w:cs="Heiti SC Light" w:hint="eastAsia"/>
          <w:sz w:val="28"/>
          <w:szCs w:val="28"/>
          <w:lang w:eastAsia="zh-CN"/>
        </w:rPr>
        <w:t xml:space="preserve">Twitter, </w:t>
      </w:r>
      <w:r w:rsidRPr="00CD2003">
        <w:rPr>
          <w:rFonts w:ascii="Heiti SC Light" w:eastAsia="Heiti SC Light" w:hAnsi="Heiti SC Light" w:cs="Heiti SC Light" w:hint="eastAsia"/>
          <w:sz w:val="28"/>
          <w:szCs w:val="28"/>
          <w:lang w:eastAsia="zh-CN"/>
        </w:rPr>
        <w:t>新浪微博数据分析问题；</w:t>
      </w:r>
    </w:p>
    <w:p w:rsidR="00CD2003" w:rsidRPr="00CD2003" w:rsidRDefault="00EB5C27" w:rsidP="00CD2003">
      <w:pPr>
        <w:pStyle w:val="ListParagraph"/>
        <w:widowControl w:val="0"/>
        <w:numPr>
          <w:ilvl w:val="0"/>
          <w:numId w:val="1"/>
        </w:numPr>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hAnsi="Heiti SC Light" w:cs="Heiti SC Light" w:hint="eastAsia"/>
          <w:sz w:val="28"/>
          <w:szCs w:val="28"/>
          <w:lang w:eastAsia="zh-CN"/>
        </w:rPr>
        <w:t>以及其它一些大家感兴趣或者新提出的问题；</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153068" w:rsidRDefault="00D748A3" w:rsidP="00153068">
      <w:pPr>
        <w:widowControl w:val="0"/>
        <w:autoSpaceDE w:val="0"/>
        <w:autoSpaceDN w:val="0"/>
        <w:adjustRightInd w:val="0"/>
        <w:spacing w:line="420" w:lineRule="atLeast"/>
        <w:rPr>
          <w:rFonts w:ascii="Heiti SC Light" w:eastAsia="Heiti SC Light" w:cs="Heiti SC Light"/>
          <w:sz w:val="28"/>
          <w:szCs w:val="28"/>
        </w:rPr>
      </w:pPr>
      <w:proofErr w:type="spellStart"/>
      <w:r>
        <w:rPr>
          <w:rFonts w:ascii="Heiti SC Light" w:eastAsia="Heiti SC Light" w:cs="Heiti SC Light" w:hint="eastAsia"/>
          <w:sz w:val="28"/>
          <w:szCs w:val="28"/>
        </w:rPr>
        <w:t>这些课程的顺序可以调整。而且每一个内容可能不止一次课就可以讲完</w:t>
      </w:r>
      <w:proofErr w:type="spellEnd"/>
      <w:r>
        <w:rPr>
          <w:rFonts w:ascii="Heiti SC Light" w:eastAsia="Heiti SC Light" w:cs="Heiti SC Light" w:hint="eastAsia"/>
          <w:sz w:val="28"/>
          <w:szCs w:val="28"/>
        </w:rPr>
        <w:t>。</w:t>
      </w:r>
      <w:r>
        <w:rPr>
          <w:rFonts w:ascii="Heiti SC Light" w:eastAsia="Heiti SC Light" w:cs="Heiti SC Light" w:hint="eastAsia"/>
          <w:sz w:val="28"/>
          <w:szCs w:val="28"/>
        </w:rPr>
        <w:t> </w:t>
      </w:r>
    </w:p>
    <w:p w:rsidR="00153068" w:rsidRDefault="00153068" w:rsidP="00153068">
      <w:pPr>
        <w:widowControl w:val="0"/>
        <w:autoSpaceDE w:val="0"/>
        <w:autoSpaceDN w:val="0"/>
        <w:adjustRightInd w:val="0"/>
        <w:spacing w:line="420" w:lineRule="atLeast"/>
        <w:rPr>
          <w:rFonts w:ascii="Heiti SC Light" w:eastAsia="Heiti SC Light" w:cs="Heiti SC Light"/>
          <w:sz w:val="28"/>
          <w:szCs w:val="28"/>
        </w:rPr>
      </w:pPr>
    </w:p>
    <w:sectPr w:rsidR="00153068" w:rsidSect="00794AB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Heiti SC Light">
    <w:panose1 w:val="02000000000000000000"/>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45B66"/>
    <w:multiLevelType w:val="hybridMultilevel"/>
    <w:tmpl w:val="8B8E53A0"/>
    <w:lvl w:ilvl="0" w:tplc="E5F475F4">
      <w:start w:val="1"/>
      <w:numFmt w:val="decimal"/>
      <w:lvlText w:val="(%1)"/>
      <w:lvlJc w:val="left"/>
      <w:pPr>
        <w:ind w:left="1008" w:hanging="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D748A3"/>
    <w:rsid w:val="00007005"/>
    <w:rsid w:val="00153068"/>
    <w:rsid w:val="0033671F"/>
    <w:rsid w:val="00336A31"/>
    <w:rsid w:val="003B4A1D"/>
    <w:rsid w:val="005B4C31"/>
    <w:rsid w:val="005F61EA"/>
    <w:rsid w:val="00684B56"/>
    <w:rsid w:val="00794AB4"/>
    <w:rsid w:val="00855226"/>
    <w:rsid w:val="00994F0E"/>
    <w:rsid w:val="009D2698"/>
    <w:rsid w:val="00A96F90"/>
    <w:rsid w:val="00AC1381"/>
    <w:rsid w:val="00AF6243"/>
    <w:rsid w:val="00C10BEC"/>
    <w:rsid w:val="00CD2003"/>
    <w:rsid w:val="00D748A3"/>
    <w:rsid w:val="00DF6141"/>
    <w:rsid w:val="00E57EAD"/>
    <w:rsid w:val="00EB5C27"/>
    <w:rsid w:val="00EC46D8"/>
  </w:rsids>
  <m:mathPr>
    <m:mathFont m:val="仿宋_GB231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1E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5306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289</Words>
  <Characters>1648</Characters>
  <Application>Microsoft Macintosh Word</Application>
  <DocSecurity>0</DocSecurity>
  <Lines>13</Lines>
  <Paragraphs>3</Paragraphs>
  <ScaleCrop>false</ScaleCrop>
  <Company>PKU</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Yuan</dc:creator>
  <cp:keywords/>
  <cp:lastModifiedBy>Yuan Yao</cp:lastModifiedBy>
  <cp:revision>14</cp:revision>
  <cp:lastPrinted>2013-02-26T07:16:00Z</cp:lastPrinted>
  <dcterms:created xsi:type="dcterms:W3CDTF">2013-02-26T03:43:00Z</dcterms:created>
  <dcterms:modified xsi:type="dcterms:W3CDTF">2014-09-16T09:15:00Z</dcterms:modified>
</cp:coreProperties>
</file>