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控制层：5 个 Controller（Tool/User/Auth/Setting/Alert），需缓存或多次聚合时编排；纯查询页面可不经过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8.0（本机安装或使用局域网内已有服务器），具备建库权限的账号；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8.0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Tool/User/Auth/Setting/Alert 5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