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8"/>
          <w:szCs w:val="28"/>
          <w:lang w:val="en-US" w:eastAsia="zh-CN"/>
        </w:rPr>
      </w:pPr>
      <w:r>
        <w:rPr>
          <w:rFonts w:hint="eastAsia"/>
          <w:sz w:val="28"/>
          <w:szCs w:val="28"/>
        </w:rPr>
        <w:t>杏林智慧教学直播平台</w:t>
      </w:r>
      <w:r>
        <w:rPr>
          <w:rFonts w:hint="eastAsia"/>
          <w:sz w:val="28"/>
          <w:szCs w:val="28"/>
          <w:lang w:val="en-US" w:eastAsia="zh-CN"/>
        </w:rPr>
        <w:t>使用手册-学生端</w:t>
      </w:r>
    </w:p>
    <w:p>
      <w:pPr>
        <w:pStyle w:val="2"/>
        <w:numPr>
          <w:ilvl w:val="0"/>
          <w:numId w:val="1"/>
        </w:numPr>
        <w:bidi w:val="0"/>
        <w:rPr>
          <w:rFonts w:hint="default"/>
          <w:b w:val="0"/>
          <w:bCs/>
          <w:lang w:val="en-US" w:eastAsia="zh-CN"/>
        </w:rPr>
      </w:pPr>
      <w:r>
        <w:rPr>
          <w:rFonts w:hint="eastAsia"/>
          <w:b w:val="0"/>
          <w:bCs/>
          <w:lang w:val="en-US" w:eastAsia="zh-CN"/>
        </w:rPr>
        <w:t>直播准备</w:t>
      </w:r>
    </w:p>
    <w:p>
      <w:pPr>
        <w:pStyle w:val="3"/>
        <w:bidi w:val="0"/>
        <w:rPr>
          <w:rFonts w:hint="default"/>
          <w:b w:val="0"/>
          <w:bCs/>
          <w:lang w:val="en-US" w:eastAsia="zh-CN"/>
        </w:rPr>
      </w:pPr>
      <w:r>
        <w:rPr>
          <w:rFonts w:hint="eastAsia"/>
          <w:b w:val="0"/>
          <w:bCs/>
          <w:lang w:val="en-US" w:eastAsia="zh-CN"/>
        </w:rPr>
        <w:t>1.1 如何进入直播</w:t>
      </w:r>
    </w:p>
    <w:p>
      <w:pPr>
        <w:pStyle w:val="4"/>
        <w:bidi w:val="0"/>
        <w:rPr>
          <w:rFonts w:hint="default"/>
          <w:b w:val="0"/>
          <w:bCs/>
          <w:lang w:val="en-US" w:eastAsia="zh-CN"/>
        </w:rPr>
      </w:pPr>
      <w:r>
        <w:rPr>
          <w:rFonts w:hint="eastAsia"/>
          <w:b w:val="0"/>
          <w:bCs/>
          <w:lang w:val="en-US" w:eastAsia="zh-CN"/>
        </w:rPr>
        <w:t>1.1</w:t>
      </w:r>
      <w:r>
        <w:rPr>
          <w:rFonts w:hint="default"/>
          <w:b w:val="0"/>
          <w:bCs/>
          <w:lang w:val="en-US" w:eastAsia="zh-CN"/>
        </w:rPr>
        <w:t>.1</w:t>
      </w:r>
      <w:r>
        <w:rPr>
          <w:rFonts w:hint="eastAsia"/>
          <w:b w:val="0"/>
          <w:bCs/>
          <w:lang w:val="en-US" w:eastAsia="zh-CN"/>
        </w:rPr>
        <w:t xml:space="preserve"> 研究生教学教学管理系统入口</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b w:val="0"/>
          <w:bCs/>
          <w:lang w:val="en-US" w:eastAsia="zh-CN"/>
        </w:rPr>
      </w:pPr>
      <w:r>
        <w:rPr>
          <w:rFonts w:hint="eastAsia"/>
          <w:lang w:val="en-US" w:eastAsia="zh-CN"/>
        </w:rPr>
        <w:t>①登录研究生教育教学管理系统，</w:t>
      </w:r>
      <w:r>
        <w:rPr>
          <w:rFonts w:hint="eastAsia"/>
          <w:b w:val="0"/>
          <w:bCs/>
          <w:lang w:val="en-US" w:eastAsia="zh-CN"/>
        </w:rPr>
        <w:t>浏览器输入地址：</w:t>
      </w:r>
      <w:r>
        <w:rPr>
          <w:rFonts w:hint="eastAsia"/>
          <w:b w:val="0"/>
          <w:bCs/>
          <w:lang w:val="en-US" w:eastAsia="zh-CN"/>
        </w:rPr>
        <w:fldChar w:fldCharType="begin"/>
      </w:r>
      <w:r>
        <w:rPr>
          <w:rFonts w:hint="eastAsia"/>
          <w:b w:val="0"/>
          <w:bCs/>
          <w:lang w:val="en-US" w:eastAsia="zh-CN"/>
        </w:rPr>
        <w:instrText xml:space="preserve"> HYPERLINK "https://yjsglxt.gzucm.edu.cn/gmis5/home/stulogin" </w:instrText>
      </w:r>
      <w:r>
        <w:rPr>
          <w:rFonts w:hint="eastAsia"/>
          <w:b w:val="0"/>
          <w:bCs/>
          <w:lang w:val="en-US" w:eastAsia="zh-CN"/>
        </w:rPr>
        <w:fldChar w:fldCharType="separate"/>
      </w:r>
      <w:r>
        <w:rPr>
          <w:rStyle w:val="9"/>
          <w:rFonts w:hint="eastAsia"/>
          <w:b w:val="0"/>
          <w:bCs/>
          <w:lang w:val="en-US" w:eastAsia="zh-CN"/>
        </w:rPr>
        <w:t>https://yjsglxt.gzucm.edu.cn/gmis5/home/stulogin</w:t>
      </w:r>
      <w:r>
        <w:rPr>
          <w:rFonts w:hint="eastAsia"/>
          <w:b w:val="0"/>
          <w:bCs/>
          <w:lang w:val="en-US" w:eastAsia="zh-CN"/>
        </w:rPr>
        <w:fldChar w:fldCharType="end"/>
      </w:r>
      <w:r>
        <w:rPr>
          <w:rFonts w:hint="eastAsia"/>
          <w:b w:val="0"/>
          <w:bCs/>
          <w:lang w:val="en-US" w:eastAsia="zh-CN"/>
        </w:rPr>
        <w:t>，使用学号和密码进行登录</w:t>
      </w:r>
    </w:p>
    <w:p>
      <w:r>
        <w:drawing>
          <wp:inline distT="0" distB="0" distL="114300" distR="114300">
            <wp:extent cx="5272405" cy="2616200"/>
            <wp:effectExtent l="0" t="0" r="10795"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
                    <a:stretch>
                      <a:fillRect/>
                    </a:stretch>
                  </pic:blipFill>
                  <pic:spPr>
                    <a:xfrm>
                      <a:off x="0" y="0"/>
                      <a:ext cx="5272405" cy="2616200"/>
                    </a:xfrm>
                    <a:prstGeom prst="rect">
                      <a:avLst/>
                    </a:prstGeom>
                    <a:noFill/>
                    <a:ln>
                      <a:noFill/>
                    </a:ln>
                  </pic:spPr>
                </pic:pic>
              </a:graphicData>
            </a:graphic>
          </wp:inline>
        </w:drawing>
      </w:r>
    </w:p>
    <w:p>
      <w:pPr>
        <w:bidi w:val="0"/>
        <w:rPr>
          <w:rFonts w:hint="default"/>
          <w:lang w:val="en-US" w:eastAsia="zh-CN"/>
        </w:rPr>
      </w:pPr>
      <w:r>
        <w:rPr>
          <w:rFonts w:hint="eastAsia"/>
          <w:lang w:val="en-US" w:eastAsia="zh-CN"/>
        </w:rPr>
        <w:t>② 点击【培养管理】-【选课结果查询】，点击直播课程的后的【查看】，即可进入课程直播间</w:t>
      </w:r>
    </w:p>
    <w:p>
      <w:pPr>
        <w:bidi w:val="0"/>
        <w:rPr>
          <w:rFonts w:hint="default"/>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4262120</wp:posOffset>
                </wp:positionH>
                <wp:positionV relativeFrom="paragraph">
                  <wp:posOffset>992505</wp:posOffset>
                </wp:positionV>
                <wp:extent cx="298450" cy="28956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98450"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6pt;margin-top:78.15pt;height:22.8pt;width:23.5pt;z-index:251661312;mso-width-relative:page;mso-height-relative:page;" filled="f" stroked="f" coordsize="21600,21600" o:gfxdata="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Moe299wAAAAL&#10;AQAADwAAAAAAAAABACAAAAA4AAAAZHJzL2Rvd25yZXYueG1sUEsBAhQAFAAAAAgAh07iQB0JgSU7&#10;AgAAZwQAAA4AAAAAAAAAAQAgAAAAQQEAAGRycy9lMm9Eb2MueG1sUEsFBgAAAAAGAAYAWQEAAO4F&#10;AAAAAA==&#10;">
                <v:fill on="f" focussize="0,0"/>
                <v:stroke on="f" weight="0.5pt"/>
                <v:imagedata o:title=""/>
                <o:lock v:ext="edit" aspectratio="f"/>
                <v:textbox>
                  <w:txbxContent>
                    <w:p>
                      <w:pPr>
                        <w:rPr>
                          <w:rFonts w:hint="default" w:eastAsiaTheme="minor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3</w:t>
                      </w:r>
                    </w:p>
                  </w:txbxContent>
                </v:textbox>
              </v:shape>
            </w:pict>
          </mc:Fallback>
        </mc:AlternateContent>
      </w:r>
      <w:r>
        <w:drawing>
          <wp:inline distT="0" distB="0" distL="114300" distR="114300">
            <wp:extent cx="5266690" cy="2606040"/>
            <wp:effectExtent l="0" t="0" r="16510" b="1016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5266690" cy="2606040"/>
                    </a:xfrm>
                    <a:prstGeom prst="rect">
                      <a:avLst/>
                    </a:prstGeom>
                    <a:noFill/>
                    <a:ln>
                      <a:noFill/>
                    </a:ln>
                  </pic:spPr>
                </pic:pic>
              </a:graphicData>
            </a:graphic>
          </wp:inline>
        </w:drawing>
      </w:r>
      <w:r>
        <w:rPr>
          <w:sz w:val="21"/>
        </w:rPr>
        <mc:AlternateContent>
          <mc:Choice Requires="wps">
            <w:drawing>
              <wp:anchor distT="0" distB="0" distL="114300" distR="114300" simplePos="0" relativeHeight="251660288" behindDoc="0" locked="0" layoutInCell="1" allowOverlap="1">
                <wp:simplePos x="0" y="0"/>
                <wp:positionH relativeFrom="column">
                  <wp:posOffset>410845</wp:posOffset>
                </wp:positionH>
                <wp:positionV relativeFrom="paragraph">
                  <wp:posOffset>1067435</wp:posOffset>
                </wp:positionV>
                <wp:extent cx="298450" cy="28956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98450"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b/>
                                <w:bCs/>
                                <w:color w:val="E54C5E" w:themeColor="accent6"/>
                                <w:lang w:val="en-US" w:eastAsia="zh-CN"/>
                                <w14:textFill>
                                  <w14:solidFill>
                                    <w14:schemeClr w14:val="accent6"/>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5pt;margin-top:84.05pt;height:22.8pt;width:23.5pt;z-index:251660288;mso-width-relative:page;mso-height-relative:page;" filled="f" stroked="f" coordsize="21600,21600" o:gfxdata="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BYAAABkcnMvUEsBAhQAFAAAAAgAh07iQEiULj/aAAAACgEA&#10;AA8AAAAAAAAAAQAgAAAAOAAAAGRycy9kb3ducmV2LnhtbFBLAQIUABQAAAAIAIdO4kBHdkLNOwIA&#10;AGcEAAAOAAAAAAAAAAEAIAAAAD8BAABkcnMvZTJvRG9jLnhtbFBLBQYAAAAABgAGAFkBAADsBQAA&#10;AAA=&#10;">
                <v:fill on="f" focussize="0,0"/>
                <v:stroke on="f" weight="0.5pt"/>
                <v:imagedata o:title=""/>
                <o:lock v:ext="edit" aspectratio="f"/>
                <v:textbox>
                  <w:txbxContent>
                    <w:p>
                      <w:pPr>
                        <w:rPr>
                          <w:rFonts w:hint="eastAsia" w:eastAsiaTheme="minorEastAsia"/>
                          <w:lang w:val="en-US" w:eastAsia="zh-CN"/>
                        </w:rPr>
                      </w:pPr>
                      <w:r>
                        <w:rPr>
                          <w:rFonts w:hint="eastAsia"/>
                          <w:b/>
                          <w:bCs/>
                          <w:color w:val="E54C5E" w:themeColor="accent6"/>
                          <w:lang w:val="en-US" w:eastAsia="zh-CN"/>
                          <w14:textFill>
                            <w14:solidFill>
                              <w14:schemeClr w14:val="accent6"/>
                            </w14:solidFill>
                          </w14:textFill>
                        </w:rPr>
                        <w:t>2</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436245</wp:posOffset>
                </wp:positionH>
                <wp:positionV relativeFrom="paragraph">
                  <wp:posOffset>462280</wp:posOffset>
                </wp:positionV>
                <wp:extent cx="298450" cy="289560"/>
                <wp:effectExtent l="0" t="0" r="0" b="0"/>
                <wp:wrapNone/>
                <wp:docPr id="13" name="文本框 13"/>
                <wp:cNvGraphicFramePr/>
                <a:graphic xmlns:a="http://schemas.openxmlformats.org/drawingml/2006/main">
                  <a:graphicData uri="http://schemas.microsoft.com/office/word/2010/wordprocessingShape">
                    <wps:wsp>
                      <wps:cNvSpPr txBox="1"/>
                      <wps:spPr>
                        <a:xfrm>
                          <a:off x="1640205" y="5958840"/>
                          <a:ext cx="298450"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b/>
                                <w:bCs/>
                                <w:color w:val="E54C5E" w:themeColor="accent6"/>
                                <w:lang w:val="en-US" w:eastAsia="zh-CN"/>
                                <w14:textFill>
                                  <w14:solidFill>
                                    <w14:schemeClr w14:val="accent6"/>
                                  </w14:solidFill>
                                </w14:textFill>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35pt;margin-top:36.4pt;height:22.8pt;width:23.5pt;z-index:251659264;mso-width-relative:page;mso-height-relative:page;" filled="f" stroked="f" coordsize="21600,21600" o:gfxdata="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FgAAAGRycy9QSwECFAAUAAAACACHTuJA&#10;EuFQzdkAAAAJAQAADwAAAAAAAAABACAAAAA4AAAAZHJzL2Rvd25yZXYueG1sUEsBAhQAFAAAAAgA&#10;h07iQC4lXvxHAgAAcwQAAA4AAAAAAAAAAQAgAAAAPgEAAGRycy9lMm9Eb2MueG1sUEsFBgAAAAAG&#10;AAYAWQEAAPcFAAAAAA==&#10;">
                <v:fill on="f" focussize="0,0"/>
                <v:stroke on="f" weight="0.5pt"/>
                <v:imagedata o:title=""/>
                <o:lock v:ext="edit" aspectratio="f"/>
                <v:textbox>
                  <w:txbxContent>
                    <w:p>
                      <w:pPr>
                        <w:rPr>
                          <w:rFonts w:hint="eastAsia" w:eastAsiaTheme="minorEastAsia"/>
                          <w:lang w:val="en-US" w:eastAsia="zh-CN"/>
                        </w:rPr>
                      </w:pPr>
                      <w:r>
                        <w:rPr>
                          <w:rFonts w:hint="eastAsia"/>
                          <w:b/>
                          <w:bCs/>
                          <w:color w:val="E54C5E" w:themeColor="accent6"/>
                          <w:lang w:val="en-US" w:eastAsia="zh-CN"/>
                          <w14:textFill>
                            <w14:solidFill>
                              <w14:schemeClr w14:val="accent6"/>
                            </w14:solidFill>
                          </w14:textFill>
                        </w:rPr>
                        <w:t>1</w:t>
                      </w:r>
                    </w:p>
                  </w:txbxContent>
                </v:textbox>
              </v:shape>
            </w:pict>
          </mc:Fallback>
        </mc:AlternateContent>
      </w:r>
    </w:p>
    <w:p>
      <w:pPr>
        <w:pStyle w:val="4"/>
        <w:bidi w:val="0"/>
        <w:rPr>
          <w:rFonts w:hint="default"/>
          <w:b w:val="0"/>
          <w:bCs/>
          <w:lang w:val="en-US" w:eastAsia="zh-CN"/>
        </w:rPr>
      </w:pPr>
      <w:r>
        <w:rPr>
          <w:rFonts w:hint="eastAsia"/>
          <w:b w:val="0"/>
          <w:bCs/>
          <w:lang w:val="en-US" w:eastAsia="zh-CN"/>
        </w:rPr>
        <w:t>1.</w:t>
      </w:r>
      <w:r>
        <w:rPr>
          <w:rFonts w:hint="default"/>
          <w:b w:val="0"/>
          <w:bCs/>
          <w:lang w:val="en-US" w:eastAsia="zh-CN"/>
        </w:rPr>
        <w:t>1.</w:t>
      </w:r>
      <w:r>
        <w:rPr>
          <w:rFonts w:hint="eastAsia"/>
          <w:b w:val="0"/>
          <w:bCs/>
          <w:lang w:val="en-US" w:eastAsia="zh-CN"/>
        </w:rPr>
        <w:t>2 通过微信公众号进入</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lang w:val="en-US" w:eastAsia="zh-CN"/>
        </w:rPr>
      </w:pPr>
      <w:r>
        <w:rPr>
          <w:rFonts w:hint="eastAsia"/>
          <w:lang w:val="en-US" w:eastAsia="zh-CN"/>
        </w:rPr>
        <w:t>当微信收到公众号直播提醒消息时，可以点击直播提醒卡片，可以直接进入课程开播页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lang w:val="en-US" w:eastAsia="zh-CN"/>
        </w:rPr>
      </w:pPr>
      <w:r>
        <w:rPr>
          <w:rFonts w:hint="eastAsia"/>
          <w:lang w:val="en-US" w:eastAsia="zh-CN"/>
        </w:rPr>
        <w:t>课程提醒将会在课程开始前30分钟以及课程开始5分钟前进行提醒发送</w:t>
      </w:r>
    </w:p>
    <w:p>
      <w:pPr>
        <w:pStyle w:val="3"/>
        <w:bidi w:val="0"/>
        <w:rPr>
          <w:rFonts w:hint="eastAsia"/>
          <w:sz w:val="21"/>
          <w:szCs w:val="21"/>
          <w:lang w:val="en-US" w:eastAsia="zh-CN"/>
        </w:rPr>
      </w:pPr>
      <w:r>
        <w:rPr>
          <w:rFonts w:hint="default"/>
          <w:b w:val="0"/>
          <w:bCs/>
          <w:lang w:val="en-US" w:eastAsia="zh-CN"/>
        </w:rPr>
        <w:t>1.2</w:t>
      </w:r>
      <w:r>
        <w:rPr>
          <w:rFonts w:hint="eastAsia"/>
          <w:b w:val="0"/>
          <w:bCs/>
          <w:lang w:val="en-US" w:eastAsia="zh-CN"/>
        </w:rPr>
        <w:t>直播签到</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eastAsia"/>
          <w:sz w:val="21"/>
          <w:szCs w:val="21"/>
          <w:lang w:val="en-US" w:eastAsia="zh-CN"/>
        </w:rPr>
      </w:pPr>
      <w:r>
        <w:rPr>
          <w:rFonts w:hint="eastAsia"/>
          <w:sz w:val="24"/>
          <w:szCs w:val="24"/>
          <w:lang w:val="en-US" w:eastAsia="zh-CN"/>
        </w:rPr>
        <w:t>①</w:t>
      </w:r>
      <w:r>
        <w:rPr>
          <w:rFonts w:hint="default"/>
          <w:sz w:val="24"/>
          <w:szCs w:val="24"/>
          <w:lang w:val="en-US" w:eastAsia="zh-CN"/>
        </w:rPr>
        <w:t xml:space="preserve"> </w:t>
      </w:r>
      <w:r>
        <w:rPr>
          <w:rFonts w:hint="eastAsia"/>
          <w:sz w:val="21"/>
          <w:szCs w:val="21"/>
          <w:lang w:val="en-US" w:eastAsia="zh-CN"/>
        </w:rPr>
        <w:t>按页面提示准确填写【姓名】和【学号】（信息需与选课系统一致）</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default"/>
          <w:sz w:val="21"/>
          <w:szCs w:val="21"/>
          <w:lang w:val="en-US" w:eastAsia="zh-CN"/>
        </w:rPr>
      </w:pPr>
      <w:r>
        <w:rPr>
          <w:rFonts w:hint="eastAsia"/>
          <w:sz w:val="24"/>
          <w:szCs w:val="24"/>
          <w:lang w:val="en-US" w:eastAsia="zh-CN"/>
        </w:rPr>
        <w:t>②</w:t>
      </w:r>
      <w:r>
        <w:rPr>
          <w:rFonts w:hint="default"/>
          <w:sz w:val="24"/>
          <w:szCs w:val="24"/>
          <w:lang w:val="en-US" w:eastAsia="zh-CN"/>
        </w:rPr>
        <w:t xml:space="preserve"> </w:t>
      </w:r>
      <w:r>
        <w:rPr>
          <w:rFonts w:hint="eastAsia"/>
          <w:sz w:val="21"/>
          <w:szCs w:val="21"/>
          <w:lang w:val="en-US" w:eastAsia="zh-CN"/>
        </w:rPr>
        <w:t>确保人脸正对屏幕摄像头，点击【拍摄】按钮完成人脸采集并进行签到，签到照将会作为后续考勤对比照</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eastAsia"/>
          <w:sz w:val="21"/>
          <w:szCs w:val="21"/>
          <w:lang w:val="en-US" w:eastAsia="zh-CN"/>
        </w:rPr>
      </w:pPr>
      <w:r>
        <w:rPr>
          <w:rFonts w:hint="eastAsia"/>
          <w:lang w:val="en-US" w:eastAsia="zh-CN"/>
        </w:rPr>
        <w:t>③</w:t>
      </w:r>
      <w:r>
        <w:rPr>
          <w:rFonts w:hint="default"/>
          <w:lang w:val="en-US" w:eastAsia="zh-CN"/>
        </w:rPr>
        <w:t xml:space="preserve"> </w:t>
      </w:r>
      <w:r>
        <w:rPr>
          <w:rFonts w:hint="eastAsia"/>
          <w:sz w:val="21"/>
          <w:szCs w:val="21"/>
          <w:lang w:val="en-US" w:eastAsia="zh-CN"/>
        </w:rPr>
        <w:t>签到完成后，自动进入课程直播页面</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lang w:val="en-US" w:eastAsia="zh-CN"/>
        </w:rPr>
      </w:pPr>
      <w:r>
        <w:drawing>
          <wp:inline distT="0" distB="0" distL="114300" distR="114300">
            <wp:extent cx="2407920" cy="3676650"/>
            <wp:effectExtent l="0" t="0" r="5080" b="635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
                    <a:stretch>
                      <a:fillRect/>
                    </a:stretch>
                  </pic:blipFill>
                  <pic:spPr>
                    <a:xfrm>
                      <a:off x="0" y="0"/>
                      <a:ext cx="2407920" cy="3676650"/>
                    </a:xfrm>
                    <a:prstGeom prst="rect">
                      <a:avLst/>
                    </a:prstGeom>
                    <a:noFill/>
                    <a:ln>
                      <a:noFill/>
                    </a:ln>
                  </pic:spPr>
                </pic:pic>
              </a:graphicData>
            </a:graphic>
          </wp:inline>
        </w:drawing>
      </w:r>
    </w:p>
    <w:p>
      <w:pPr>
        <w:pStyle w:val="2"/>
        <w:keepNext/>
        <w:keepLines/>
        <w:pageBreakBefore w:val="0"/>
        <w:widowControl w:val="0"/>
        <w:numPr>
          <w:ilvl w:val="0"/>
          <w:numId w:val="1"/>
        </w:numPr>
        <w:kinsoku/>
        <w:wordWrap/>
        <w:overflowPunct/>
        <w:topLinePunct w:val="0"/>
        <w:autoSpaceDE/>
        <w:autoSpaceDN/>
        <w:bidi w:val="0"/>
        <w:adjustRightInd/>
        <w:snapToGrid/>
        <w:spacing w:before="40" w:after="40" w:line="480" w:lineRule="auto"/>
        <w:textAlignment w:val="auto"/>
        <w:rPr>
          <w:rFonts w:hint="eastAsia"/>
          <w:b w:val="0"/>
          <w:bCs/>
          <w:lang w:val="en-US" w:eastAsia="zh-CN"/>
        </w:rPr>
      </w:pPr>
      <w:r>
        <w:rPr>
          <w:rFonts w:hint="eastAsia"/>
          <w:b w:val="0"/>
          <w:bCs/>
          <w:lang w:val="en-US" w:eastAsia="zh-CN"/>
        </w:rPr>
        <w:t>直播互动</w:t>
      </w:r>
    </w:p>
    <w:p>
      <w:pPr>
        <w:numPr>
          <w:ilvl w:val="0"/>
          <w:numId w:val="0"/>
        </w:numPr>
        <w:ind w:leftChars="0"/>
        <w:jc w:val="cente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lang w:val="en-US" w:eastAsia="zh-CN"/>
        </w:rPr>
      </w:pPr>
      <w:r>
        <w:rPr>
          <w:rFonts w:hint="eastAsia"/>
          <w:lang w:val="en-US" w:eastAsia="zh-CN"/>
        </w:rPr>
        <w:t>进入直播间后，即可开始观看课程直播</w:t>
      </w:r>
    </w:p>
    <w:p>
      <w:pPr>
        <w:numPr>
          <w:ilvl w:val="0"/>
          <w:numId w:val="0"/>
        </w:numPr>
        <w:ind w:leftChars="0"/>
        <w:jc w:val="left"/>
      </w:pPr>
      <w:r>
        <w:drawing>
          <wp:inline distT="0" distB="0" distL="114300" distR="114300">
            <wp:extent cx="5274310" cy="2437130"/>
            <wp:effectExtent l="0" t="0" r="889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2437130"/>
                    </a:xfrm>
                    <a:prstGeom prst="rect">
                      <a:avLst/>
                    </a:prstGeom>
                    <a:noFill/>
                    <a:ln>
                      <a:noFill/>
                    </a:ln>
                  </pic:spPr>
                </pic:pic>
              </a:graphicData>
            </a:graphic>
          </wp:inline>
        </w:drawing>
      </w:r>
    </w:p>
    <w:p>
      <w:pPr>
        <w:pStyle w:val="3"/>
        <w:bidi w:val="0"/>
        <w:rPr>
          <w:rFonts w:hint="default"/>
          <w:b w:val="0"/>
          <w:bCs/>
          <w:lang w:val="en-US" w:eastAsia="zh-CN"/>
        </w:rPr>
      </w:pPr>
      <w:r>
        <w:rPr>
          <w:rFonts w:hint="default"/>
          <w:b w:val="0"/>
          <w:bCs/>
          <w:lang w:val="en-US"/>
        </w:rPr>
        <w:t xml:space="preserve">2.1 </w:t>
      </w:r>
      <w:r>
        <w:rPr>
          <w:rFonts w:hint="eastAsia"/>
          <w:b w:val="0"/>
          <w:bCs/>
          <w:lang w:val="en-US" w:eastAsia="zh-CN"/>
        </w:rPr>
        <w:t>人脸识别抓拍</w:t>
      </w:r>
    </w:p>
    <w:p>
      <w:pPr>
        <w:numPr>
          <w:ilvl w:val="0"/>
          <w:numId w:val="0"/>
        </w:numPr>
        <w:ind w:leftChars="0"/>
        <w:jc w:val="left"/>
        <w:rPr>
          <w:rFonts w:hint="default"/>
          <w:lang w:val="en-US" w:eastAsia="zh-CN"/>
        </w:rPr>
      </w:pPr>
      <w:r>
        <w:rPr>
          <w:rFonts w:hint="eastAsia"/>
          <w:lang w:val="en-US" w:eastAsia="zh-CN"/>
        </w:rPr>
        <w:t>页面左上角摄像头采集用于直播过程抓拍，每五分钟抓拍一次，抓拍结果图将于系统证件照进行人脸对比，由此来确定出勤情况，须保证在直播期间人脸持续保持显示在此采集页面</w:t>
      </w:r>
    </w:p>
    <w:p>
      <w:pPr>
        <w:numPr>
          <w:ilvl w:val="0"/>
          <w:numId w:val="0"/>
        </w:numPr>
        <w:ind w:leftChars="0"/>
        <w:jc w:val="left"/>
      </w:pPr>
      <w:r>
        <w:drawing>
          <wp:inline distT="0" distB="0" distL="114300" distR="114300">
            <wp:extent cx="5273040" cy="2446655"/>
            <wp:effectExtent l="0" t="0" r="10160"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73040" cy="2446655"/>
                    </a:xfrm>
                    <a:prstGeom prst="rect">
                      <a:avLst/>
                    </a:prstGeom>
                    <a:noFill/>
                    <a:ln>
                      <a:noFill/>
                    </a:ln>
                  </pic:spPr>
                </pic:pic>
              </a:graphicData>
            </a:graphic>
          </wp:inline>
        </w:drawing>
      </w:r>
    </w:p>
    <w:p>
      <w:pPr>
        <w:pStyle w:val="3"/>
        <w:bidi w:val="0"/>
        <w:rPr>
          <w:rFonts w:hint="default"/>
          <w:b w:val="0"/>
          <w:bCs/>
          <w:lang w:val="en-US" w:eastAsia="zh-CN"/>
        </w:rPr>
      </w:pPr>
      <w:r>
        <w:rPr>
          <w:rFonts w:hint="eastAsia"/>
          <w:b w:val="0"/>
          <w:bCs/>
          <w:lang w:val="en-US" w:eastAsia="zh-CN"/>
        </w:rPr>
        <w:t>2.2 如何调整直播页面</w:t>
      </w:r>
    </w:p>
    <w:p>
      <w:pPr>
        <w:numPr>
          <w:ilvl w:val="0"/>
          <w:numId w:val="2"/>
        </w:numPr>
        <w:jc w:val="left"/>
        <w:rPr>
          <w:rFonts w:hint="default"/>
          <w:lang w:val="en-US" w:eastAsia="zh-CN"/>
        </w:rPr>
      </w:pPr>
      <w:r>
        <w:rPr>
          <w:rFonts w:hint="eastAsia"/>
          <w:lang w:val="en-US" w:eastAsia="zh-CN"/>
        </w:rPr>
        <w:t>点击刷新图标，刷新直播进度至最新</w:t>
      </w:r>
    </w:p>
    <w:p>
      <w:pPr>
        <w:numPr>
          <w:ilvl w:val="0"/>
          <w:numId w:val="2"/>
        </w:numPr>
        <w:jc w:val="left"/>
        <w:rPr>
          <w:rFonts w:hint="default"/>
          <w:lang w:val="en-US" w:eastAsia="zh-CN"/>
        </w:rPr>
      </w:pPr>
      <w:r>
        <w:rPr>
          <w:rFonts w:hint="eastAsia"/>
          <w:lang w:val="en-US" w:eastAsia="zh-CN"/>
        </w:rPr>
        <w:t>点击声音图标，可以调节直播声音大小</w:t>
      </w:r>
    </w:p>
    <w:p>
      <w:pPr>
        <w:widowControl w:val="0"/>
        <w:numPr>
          <w:ilvl w:val="0"/>
          <w:numId w:val="2"/>
        </w:numPr>
        <w:ind w:left="0" w:leftChars="0" w:firstLine="0" w:firstLineChars="0"/>
        <w:jc w:val="left"/>
        <w:rPr>
          <w:rFonts w:hint="default"/>
          <w:lang w:val="en-US" w:eastAsia="zh-CN"/>
        </w:rPr>
      </w:pPr>
      <w:r>
        <w:rPr>
          <w:rFonts w:hint="eastAsia"/>
          <w:lang w:val="en-US" w:eastAsia="zh-CN"/>
        </w:rPr>
        <w:t>剧场模式：纯享直播画面和评论互动</w:t>
      </w:r>
    </w:p>
    <w:p>
      <w:pPr>
        <w:widowControl w:val="0"/>
        <w:numPr>
          <w:ilvl w:val="0"/>
          <w:numId w:val="2"/>
        </w:numPr>
        <w:ind w:left="0" w:leftChars="0" w:firstLine="0" w:firstLineChars="0"/>
        <w:jc w:val="left"/>
        <w:rPr>
          <w:rFonts w:hint="default"/>
          <w:lang w:val="en-US" w:eastAsia="zh-CN"/>
        </w:rPr>
      </w:pPr>
      <w:r>
        <w:rPr>
          <w:rFonts w:hint="eastAsia"/>
          <w:lang w:val="en-US" w:eastAsia="zh-CN"/>
        </w:rPr>
        <w:t>全屏模式：支持将直播画面全屏展示</w:t>
      </w:r>
    </w:p>
    <w:p>
      <w:pPr>
        <w:widowControl w:val="0"/>
        <w:numPr>
          <w:ilvl w:val="0"/>
          <w:numId w:val="2"/>
        </w:numPr>
        <w:ind w:left="0" w:leftChars="0" w:firstLine="0" w:firstLineChars="0"/>
        <w:jc w:val="left"/>
        <w:rPr>
          <w:rFonts w:hint="default"/>
          <w:lang w:val="en-US" w:eastAsia="zh-CN"/>
        </w:rPr>
      </w:pPr>
      <w:r>
        <w:rPr>
          <w:rFonts w:hint="eastAsia"/>
          <w:lang w:val="en-US" w:eastAsia="zh-CN"/>
        </w:rPr>
        <w:t>画中画模式：支持将直播画面缩小为小窗模式</w:t>
      </w:r>
    </w:p>
    <w:p>
      <w:pPr>
        <w:numPr>
          <w:ilvl w:val="0"/>
          <w:numId w:val="0"/>
        </w:numPr>
        <w:ind w:leftChars="0"/>
        <w:jc w:val="center"/>
        <w:rPr>
          <w:rFonts w:hint="default"/>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4030345</wp:posOffset>
                </wp:positionH>
                <wp:positionV relativeFrom="paragraph">
                  <wp:posOffset>1363345</wp:posOffset>
                </wp:positionV>
                <wp:extent cx="390525" cy="412115"/>
                <wp:effectExtent l="0" t="0" r="0" b="0"/>
                <wp:wrapNone/>
                <wp:docPr id="39" name="文本框 39"/>
                <wp:cNvGraphicFramePr/>
                <a:graphic xmlns:a="http://schemas.openxmlformats.org/drawingml/2006/main">
                  <a:graphicData uri="http://schemas.microsoft.com/office/word/2010/wordprocessingShape">
                    <wps:wsp>
                      <wps:cNvSpPr txBox="1"/>
                      <wps:spPr>
                        <a:xfrm>
                          <a:off x="5236210" y="2319655"/>
                          <a:ext cx="390525" cy="412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color w:val="FF0000"/>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7.35pt;margin-top:107.35pt;height:32.45pt;width:30.75pt;z-index:251663360;mso-width-relative:page;mso-height-relative:page;" filled="f" stroked="f" coordsize="21600,21600" o:gfxdata="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D08VaW2wAAAAsBAAAPAAAAAAAAAAEAIAAAADgAAABkcnMvZG93bnJldi54bWxQSwECFAAU&#10;AAAACACHTuJASFVVxkoCAABzBAAADgAAAAAAAAABACAAAABAAQAAZHJzL2Uyb0RvYy54bWxQSwUG&#10;AAAAAAYABgBZAQAA/AUAAAAA&#10;">
                <v:fill on="f" focussize="0,0"/>
                <v:stroke on="f" weight="0.5pt"/>
                <v:imagedata o:title=""/>
                <o:lock v:ext="edit" aspectratio="f"/>
                <v:textbox>
                  <w:txbxContent>
                    <w:p>
                      <w:pPr>
                        <w:rPr>
                          <w:rFonts w:hint="eastAsia" w:eastAsiaTheme="minorEastAsia"/>
                          <w:lang w:val="en-US" w:eastAsia="zh-CN"/>
                        </w:rPr>
                      </w:pPr>
                      <w:r>
                        <w:rPr>
                          <w:rFonts w:hint="eastAsia"/>
                          <w:color w:val="FF0000"/>
                          <w:lang w:val="en-US" w:eastAsia="zh-CN"/>
                        </w:rPr>
                        <w:t>5</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4272915</wp:posOffset>
                </wp:positionH>
                <wp:positionV relativeFrom="paragraph">
                  <wp:posOffset>1361440</wp:posOffset>
                </wp:positionV>
                <wp:extent cx="344170" cy="301625"/>
                <wp:effectExtent l="6350" t="6350" r="30480" b="22225"/>
                <wp:wrapNone/>
                <wp:docPr id="38" name="矩形 38"/>
                <wp:cNvGraphicFramePr/>
                <a:graphic xmlns:a="http://schemas.openxmlformats.org/drawingml/2006/main">
                  <a:graphicData uri="http://schemas.microsoft.com/office/word/2010/wordprocessingShape">
                    <wps:wsp>
                      <wps:cNvSpPr/>
                      <wps:spPr>
                        <a:xfrm>
                          <a:off x="2595880" y="389255"/>
                          <a:ext cx="344170" cy="30162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6.45pt;margin-top:107.2pt;height:23.75pt;width:27.1pt;z-index:251662336;v-text-anchor:middle;mso-width-relative:page;mso-height-relative:page;" filled="f" stroked="t" coordsize="21600,21600" o:gfxdata="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WAAAAZHJzL1BLAQIUABQAAAAIAIdO4kDXP3vG1wAAAAsBAAAP&#10;AAAAAAAAAAEAIAAAADgAAABkcnMvZG93bnJldi54bWxQSwECFAAUAAAACACHTuJAtntLAnUCAADX&#10;BAAADgAAAAAAAAABACAAAAA8AQAAZHJzL2Uyb0RvYy54bWxQSwUGAAAAAAYABgBZAQAAIwYAAAAA&#10;">
                <v:fill on="f" focussize="0,0"/>
                <v:stroke weight="1pt" color="#FF0000 [3204]" miterlimit="8" joinstyle="miter"/>
                <v:imagedata o:title=""/>
                <o:lock v:ext="edit" aspectratio="f"/>
              </v:rect>
            </w:pict>
          </mc:Fallback>
        </mc:AlternateContent>
      </w:r>
      <w:r>
        <w:drawing>
          <wp:inline distT="0" distB="0" distL="114300" distR="114300">
            <wp:extent cx="4133850" cy="2586355"/>
            <wp:effectExtent l="0" t="0" r="6350" b="4445"/>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9"/>
                    <a:stretch>
                      <a:fillRect/>
                    </a:stretch>
                  </pic:blipFill>
                  <pic:spPr>
                    <a:xfrm>
                      <a:off x="0" y="0"/>
                      <a:ext cx="4133850" cy="2586355"/>
                    </a:xfrm>
                    <a:prstGeom prst="rect">
                      <a:avLst/>
                    </a:prstGeom>
                    <a:noFill/>
                    <a:ln>
                      <a:noFill/>
                    </a:ln>
                  </pic:spPr>
                </pic:pic>
              </a:graphicData>
            </a:graphic>
          </wp:inline>
        </w:drawing>
      </w:r>
    </w:p>
    <w:p>
      <w:pPr>
        <w:pStyle w:val="3"/>
        <w:bidi w:val="0"/>
        <w:rPr>
          <w:rFonts w:hint="default"/>
          <w:b w:val="0"/>
          <w:bCs/>
          <w:lang w:val="en-US" w:eastAsia="zh-CN"/>
        </w:rPr>
      </w:pPr>
      <w:r>
        <w:rPr>
          <w:rFonts w:hint="eastAsia"/>
          <w:b w:val="0"/>
          <w:bCs/>
          <w:lang w:val="en-US" w:eastAsia="zh-CN"/>
        </w:rPr>
        <w:t>2.3 聊天互动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lang w:val="en-US" w:eastAsia="zh-CN"/>
        </w:rPr>
      </w:pPr>
      <w:r>
        <w:rPr>
          <w:rFonts w:hint="eastAsia"/>
          <w:lang w:val="en-US" w:eastAsia="zh-CN"/>
        </w:rPr>
        <w:t>在右侧【快和大家聊聊吧～】输入框中，输入评论、课程相关疑问或观点，发送后即可参与实时讨论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lang w:val="en-US" w:eastAsia="zh-CN"/>
        </w:rPr>
      </w:pPr>
      <w:r>
        <w:drawing>
          <wp:inline distT="0" distB="0" distL="114300" distR="114300">
            <wp:extent cx="5269865" cy="2425700"/>
            <wp:effectExtent l="0" t="0" r="13335"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69865" cy="24257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lang w:val="en-US" w:eastAsia="zh-CN"/>
        </w:rPr>
      </w:pPr>
      <w:r>
        <w:rPr>
          <w:rFonts w:hint="eastAsia"/>
          <w:lang w:val="en-US" w:eastAsia="zh-CN"/>
        </w:rPr>
        <w:t>快捷评论：教师设置快捷评论后，学生可以在评论区点击问题直接进行发送</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lang w:val="en-US" w:eastAsia="zh-CN"/>
        </w:rPr>
      </w:pPr>
      <w:r>
        <w:drawing>
          <wp:inline distT="0" distB="0" distL="114300" distR="114300">
            <wp:extent cx="5271135" cy="2573020"/>
            <wp:effectExtent l="0" t="0" r="12065" b="177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271135" cy="2573020"/>
                    </a:xfrm>
                    <a:prstGeom prst="rect">
                      <a:avLst/>
                    </a:prstGeom>
                    <a:noFill/>
                    <a:ln>
                      <a:noFill/>
                    </a:ln>
                  </pic:spPr>
                </pic:pic>
              </a:graphicData>
            </a:graphic>
          </wp:inline>
        </w:drawing>
      </w:r>
    </w:p>
    <w:p>
      <w:pPr>
        <w:pStyle w:val="3"/>
        <w:bidi w:val="0"/>
        <w:rPr>
          <w:rFonts w:hint="default"/>
          <w:b w:val="0"/>
          <w:bCs/>
          <w:lang w:val="en-US" w:eastAsia="zh-CN"/>
        </w:rPr>
      </w:pPr>
      <w:r>
        <w:rPr>
          <w:rFonts w:hint="eastAsia"/>
          <w:b w:val="0"/>
          <w:bCs/>
          <w:lang w:val="en-US" w:eastAsia="zh-CN"/>
        </w:rPr>
        <w:t>2.4 如何参与简答和答题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pPr>
      <w:r>
        <w:rPr>
          <w:rFonts w:hint="default"/>
          <w:lang w:val="en-US" w:eastAsia="zh-CN"/>
        </w:rPr>
        <w:t>教师发布随堂问答后，直播页面将弹出问题详情（含题目类型、选项 / 答题区域），选择答案后，点击</w:t>
      </w:r>
      <w:r>
        <w:rPr>
          <w:rFonts w:hint="eastAsia"/>
          <w:lang w:val="en-US" w:eastAsia="zh-CN"/>
        </w:rPr>
        <w:t>【</w:t>
      </w:r>
      <w:r>
        <w:rPr>
          <w:rFonts w:hint="default"/>
          <w:lang w:val="en-US" w:eastAsia="zh-CN"/>
        </w:rPr>
        <w:t>提交</w:t>
      </w:r>
      <w:r>
        <w:rPr>
          <w:rFonts w:hint="eastAsia"/>
          <w:lang w:val="en-US" w:eastAsia="zh-CN"/>
        </w:rPr>
        <w:t>】</w:t>
      </w:r>
      <w:r>
        <w:rPr>
          <w:rFonts w:hint="default"/>
          <w:lang w:val="en-US" w:eastAsia="zh-CN"/>
        </w:rPr>
        <w:t>按钮完成作答；</w:t>
      </w:r>
    </w:p>
    <w:p>
      <w:pPr>
        <w:numPr>
          <w:ilvl w:val="0"/>
          <w:numId w:val="0"/>
        </w:numPr>
        <w:ind w:leftChars="0"/>
        <w:jc w:val="left"/>
        <w:rPr>
          <w:rFonts w:hint="default"/>
          <w:lang w:val="en-US" w:eastAsia="zh-CN"/>
        </w:rPr>
      </w:pPr>
      <w:r>
        <w:drawing>
          <wp:inline distT="0" distB="0" distL="114300" distR="114300">
            <wp:extent cx="5270500" cy="2984500"/>
            <wp:effectExtent l="0" t="0" r="12700" b="1270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5270500" cy="29845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default"/>
          <w:lang w:val="en-US" w:eastAsia="zh-CN"/>
        </w:rPr>
        <w:t>直播过程中可随时点击</w:t>
      </w:r>
      <w:r>
        <w:rPr>
          <w:rFonts w:hint="eastAsia"/>
          <w:lang w:val="en-US" w:eastAsia="zh-CN"/>
        </w:rPr>
        <w:t>【</w:t>
      </w:r>
      <w:r>
        <w:rPr>
          <w:rFonts w:hint="default"/>
          <w:lang w:val="en-US" w:eastAsia="zh-CN"/>
        </w:rPr>
        <w:t>问答图标</w:t>
      </w:r>
      <w:r>
        <w:rPr>
          <w:rFonts w:hint="eastAsia"/>
          <w:lang w:val="en-US" w:eastAsia="zh-CN"/>
        </w:rPr>
        <w:t>】</w:t>
      </w:r>
      <w:r>
        <w:rPr>
          <w:rFonts w:hint="default"/>
          <w:lang w:val="en-US" w:eastAsia="zh-CN"/>
        </w:rPr>
        <w:t>，查看已发布的问题</w:t>
      </w:r>
      <w:r>
        <w:rPr>
          <w:rFonts w:hint="eastAsia"/>
          <w:lang w:val="en-US" w:eastAsia="zh-CN"/>
        </w:rPr>
        <w:t>答案</w:t>
      </w:r>
      <w:r>
        <w:rPr>
          <w:rFonts w:hint="default"/>
          <w:lang w:val="en-US" w:eastAsia="zh-CN"/>
        </w:rPr>
        <w:t>详情；</w:t>
      </w:r>
    </w:p>
    <w:p>
      <w:pPr>
        <w:numPr>
          <w:ilvl w:val="0"/>
          <w:numId w:val="0"/>
        </w:numPr>
        <w:ind w:leftChars="0"/>
        <w:jc w:val="left"/>
        <w:rPr>
          <w:rFonts w:hint="default"/>
          <w:lang w:val="en-US" w:eastAsia="zh-CN"/>
        </w:rPr>
      </w:pPr>
      <w:r>
        <w:drawing>
          <wp:inline distT="0" distB="0" distL="114300" distR="114300">
            <wp:extent cx="5269230" cy="2736850"/>
            <wp:effectExtent l="0" t="0" r="13970" b="635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3"/>
                    <a:stretch>
                      <a:fillRect/>
                    </a:stretch>
                  </pic:blipFill>
                  <pic:spPr>
                    <a:xfrm>
                      <a:off x="0" y="0"/>
                      <a:ext cx="5269230" cy="27368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default"/>
          <w:lang w:val="en-US" w:eastAsia="zh-CN"/>
        </w:rPr>
        <w:t>问答时间结束后，系统将展示个人回答结果（正确 / 错误）及全班答题统计（各选项占比、作答人数），</w:t>
      </w:r>
    </w:p>
    <w:p>
      <w:pPr>
        <w:numPr>
          <w:ilvl w:val="0"/>
          <w:numId w:val="0"/>
        </w:numPr>
        <w:ind w:leftChars="0"/>
        <w:jc w:val="center"/>
        <w:rPr>
          <w:rFonts w:hint="default"/>
          <w:lang w:val="en-US" w:eastAsia="zh-CN"/>
        </w:rPr>
      </w:pPr>
      <w:r>
        <w:drawing>
          <wp:inline distT="0" distB="0" distL="114300" distR="114300">
            <wp:extent cx="2714625" cy="2805430"/>
            <wp:effectExtent l="0" t="0" r="3175" b="1397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4"/>
                    <a:stretch>
                      <a:fillRect/>
                    </a:stretch>
                  </pic:blipFill>
                  <pic:spPr>
                    <a:xfrm>
                      <a:off x="0" y="0"/>
                      <a:ext cx="2714625" cy="2805430"/>
                    </a:xfrm>
                    <a:prstGeom prst="rect">
                      <a:avLst/>
                    </a:prstGeom>
                    <a:noFill/>
                    <a:ln>
                      <a:noFill/>
                    </a:ln>
                  </pic:spPr>
                </pic:pic>
              </a:graphicData>
            </a:graphic>
          </wp:inline>
        </w:drawing>
      </w:r>
    </w:p>
    <w:p>
      <w:pPr>
        <w:numPr>
          <w:ilvl w:val="0"/>
          <w:numId w:val="0"/>
        </w:numPr>
        <w:ind w:leftChars="0"/>
        <w:jc w:val="left"/>
        <w:rPr>
          <w:rFonts w:hint="default" w:eastAsiaTheme="minorEastAsia"/>
          <w:lang w:val="en-US" w:eastAsia="zh-CN"/>
        </w:rPr>
      </w:pPr>
      <w:r>
        <w:rPr>
          <w:rFonts w:hint="default"/>
          <w:lang w:val="en-US" w:eastAsia="zh-CN"/>
        </w:rPr>
        <w:t>点击</w:t>
      </w:r>
      <w:r>
        <w:rPr>
          <w:rFonts w:hint="eastAsia"/>
          <w:lang w:val="en-US" w:eastAsia="zh-CN"/>
        </w:rPr>
        <w:t>【</w:t>
      </w:r>
      <w:r>
        <w:rPr>
          <w:rFonts w:hint="default"/>
          <w:lang w:val="en-US" w:eastAsia="zh-CN"/>
        </w:rPr>
        <w:t>继续观看直播</w:t>
      </w:r>
      <w:r>
        <w:rPr>
          <w:rFonts w:hint="eastAsia"/>
          <w:lang w:val="en-US" w:eastAsia="zh-CN"/>
        </w:rPr>
        <w:t>】</w:t>
      </w:r>
      <w:r>
        <w:rPr>
          <w:rFonts w:hint="default"/>
          <w:lang w:val="en-US" w:eastAsia="zh-CN"/>
        </w:rPr>
        <w:t>可返回直播主页面</w:t>
      </w:r>
    </w:p>
    <w:p>
      <w:pPr>
        <w:numPr>
          <w:ilvl w:val="0"/>
          <w:numId w:val="0"/>
        </w:numPr>
        <w:ind w:leftChars="0"/>
        <w:jc w:val="center"/>
      </w:pPr>
      <w:r>
        <w:drawing>
          <wp:inline distT="0" distB="0" distL="114300" distR="114300">
            <wp:extent cx="2110105" cy="2624455"/>
            <wp:effectExtent l="0" t="0" r="23495" b="171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2110105" cy="2624455"/>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2.5 如何加入直播连麦</w:t>
      </w:r>
    </w:p>
    <w:p>
      <w:pPr>
        <w:numPr>
          <w:ilvl w:val="0"/>
          <w:numId w:val="0"/>
        </w:numPr>
        <w:ind w:leftChars="0"/>
        <w:jc w:val="left"/>
        <w:rPr>
          <w:rFonts w:hint="eastAsia"/>
          <w:lang w:val="en-US" w:eastAsia="zh-CN"/>
        </w:rPr>
      </w:pPr>
      <w:r>
        <w:rPr>
          <w:rFonts w:hint="eastAsia"/>
          <w:lang w:val="en-US" w:eastAsia="zh-CN"/>
        </w:rPr>
        <w:t>当教师开启连麦功能后，页面将显示【直播间已开放连麦】提示，学生可点击【申请连麦】按钮发起连麦请求；</w:t>
      </w:r>
    </w:p>
    <w:p>
      <w:pPr>
        <w:numPr>
          <w:ilvl w:val="0"/>
          <w:numId w:val="0"/>
        </w:numPr>
        <w:ind w:leftChars="0"/>
        <w:jc w:val="left"/>
        <w:rPr>
          <w:rFonts w:hint="eastAsia"/>
          <w:lang w:val="en-US" w:eastAsia="zh-CN"/>
        </w:rPr>
      </w:pPr>
      <w:r>
        <w:drawing>
          <wp:inline distT="0" distB="0" distL="114300" distR="114300">
            <wp:extent cx="5274310" cy="2752090"/>
            <wp:effectExtent l="0" t="0" r="8890" b="1651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6"/>
                    <a:stretch>
                      <a:fillRect/>
                    </a:stretch>
                  </pic:blipFill>
                  <pic:spPr>
                    <a:xfrm>
                      <a:off x="0" y="0"/>
                      <a:ext cx="5274310" cy="2752090"/>
                    </a:xfrm>
                    <a:prstGeom prst="rect">
                      <a:avLst/>
                    </a:prstGeom>
                    <a:noFill/>
                    <a:ln>
                      <a:noFill/>
                    </a:ln>
                  </pic:spPr>
                </pic:pic>
              </a:graphicData>
            </a:graphic>
          </wp:inline>
        </w:drawing>
      </w:r>
    </w:p>
    <w:p>
      <w:pPr>
        <w:numPr>
          <w:ilvl w:val="0"/>
          <w:numId w:val="0"/>
        </w:numPr>
        <w:ind w:leftChars="0"/>
        <w:jc w:val="left"/>
        <w:rPr>
          <w:rFonts w:hint="default" w:eastAsiaTheme="minorEastAsia"/>
          <w:lang w:val="en-US" w:eastAsia="zh-CN"/>
        </w:rPr>
      </w:pPr>
      <w:r>
        <w:rPr>
          <w:rFonts w:hint="eastAsia"/>
          <w:lang w:val="en-US" w:eastAsia="zh-CN"/>
        </w:rPr>
        <w:t>教师通过连麦申请后，页面右上方将显示「连麦中」标识，此时可与教师、其他连麦学生进行实时互动（连麦期间教师共享屏幕内容仍可正常查看）</w:t>
      </w:r>
    </w:p>
    <w:p>
      <w:pPr>
        <w:numPr>
          <w:ilvl w:val="0"/>
          <w:numId w:val="0"/>
        </w:numPr>
        <w:ind w:leftChars="0"/>
        <w:jc w:val="left"/>
      </w:pPr>
      <w:r>
        <w:drawing>
          <wp:inline distT="0" distB="0" distL="114300" distR="114300">
            <wp:extent cx="5274310" cy="2762250"/>
            <wp:effectExtent l="0" t="0" r="8890" b="635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7"/>
                    <a:stretch>
                      <a:fillRect/>
                    </a:stretch>
                  </pic:blipFill>
                  <pic:spPr>
                    <a:xfrm>
                      <a:off x="0" y="0"/>
                      <a:ext cx="5274310" cy="2762250"/>
                    </a:xfrm>
                    <a:prstGeom prst="rect">
                      <a:avLst/>
                    </a:prstGeom>
                    <a:noFill/>
                    <a:ln>
                      <a:noFill/>
                    </a:ln>
                  </pic:spPr>
                </pic:pic>
              </a:graphicData>
            </a:graphic>
          </wp:inline>
        </w:drawing>
      </w:r>
    </w:p>
    <w:p>
      <w:pPr>
        <w:numPr>
          <w:ilvl w:val="0"/>
          <w:numId w:val="0"/>
        </w:numPr>
        <w:ind w:leftChars="0"/>
        <w:jc w:val="left"/>
        <w:rPr>
          <w:rFonts w:hint="eastAsia"/>
          <w:lang w:val="en-US" w:eastAsia="zh-CN"/>
        </w:rPr>
      </w:pPr>
      <w:r>
        <w:rPr>
          <w:rFonts w:hint="eastAsia"/>
          <w:lang w:val="en-US" w:eastAsia="zh-CN"/>
        </w:rPr>
        <w:t>学生可以在悬浮视窗调整连麦时麦克风及摄像头的开关</w:t>
      </w:r>
    </w:p>
    <w:p>
      <w:pPr>
        <w:numPr>
          <w:ilvl w:val="0"/>
          <w:numId w:val="0"/>
        </w:numPr>
        <w:ind w:leftChars="0"/>
        <w:jc w:val="left"/>
      </w:pPr>
      <w:r>
        <w:drawing>
          <wp:inline distT="0" distB="0" distL="114300" distR="114300">
            <wp:extent cx="5271770" cy="3282315"/>
            <wp:effectExtent l="0" t="0" r="11430" b="1968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18"/>
                    <a:stretch>
                      <a:fillRect/>
                    </a:stretch>
                  </pic:blipFill>
                  <pic:spPr>
                    <a:xfrm>
                      <a:off x="0" y="0"/>
                      <a:ext cx="5271770" cy="3282315"/>
                    </a:xfrm>
                    <a:prstGeom prst="rect">
                      <a:avLst/>
                    </a:prstGeom>
                    <a:noFill/>
                    <a:ln>
                      <a:noFill/>
                    </a:ln>
                  </pic:spPr>
                </pic:pic>
              </a:graphicData>
            </a:graphic>
          </wp:inline>
        </w:drawing>
      </w:r>
    </w:p>
    <w:p>
      <w:pPr>
        <w:numPr>
          <w:ilvl w:val="0"/>
          <w:numId w:val="0"/>
        </w:numPr>
        <w:ind w:leftChars="0"/>
        <w:jc w:val="left"/>
        <w:rPr>
          <w:rFonts w:hint="default"/>
          <w:lang w:val="en-US" w:eastAsia="zh-CN"/>
        </w:rPr>
      </w:pPr>
      <w:r>
        <w:rPr>
          <w:rFonts w:hint="eastAsia"/>
          <w:lang w:val="en-US" w:eastAsia="zh-CN"/>
        </w:rPr>
        <w:t>若学生当前为关闭麦克风或摄像头的情况，教师申请打开麦克风或麦克风，学生将会收到申请通知，学生可以选择接受或者拒绝</w:t>
      </w:r>
    </w:p>
    <w:p>
      <w:pPr>
        <w:numPr>
          <w:ilvl w:val="0"/>
          <w:numId w:val="0"/>
        </w:numPr>
        <w:ind w:leftChars="0"/>
        <w:jc w:val="left"/>
      </w:pPr>
      <w:r>
        <w:drawing>
          <wp:inline distT="0" distB="0" distL="114300" distR="114300">
            <wp:extent cx="5270500" cy="3119120"/>
            <wp:effectExtent l="0" t="0" r="12700" b="508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19"/>
                    <a:stretch>
                      <a:fillRect/>
                    </a:stretch>
                  </pic:blipFill>
                  <pic:spPr>
                    <a:xfrm>
                      <a:off x="0" y="0"/>
                      <a:ext cx="5270500" cy="3119120"/>
                    </a:xfrm>
                    <a:prstGeom prst="rect">
                      <a:avLst/>
                    </a:prstGeom>
                    <a:noFill/>
                    <a:ln>
                      <a:noFill/>
                    </a:ln>
                  </pic:spPr>
                </pic:pic>
              </a:graphicData>
            </a:graphic>
          </wp:inline>
        </w:drawing>
      </w:r>
    </w:p>
    <w:p>
      <w:pPr>
        <w:numPr>
          <w:ilvl w:val="0"/>
          <w:numId w:val="0"/>
        </w:numPr>
        <w:ind w:leftChars="0"/>
        <w:jc w:val="left"/>
        <w:rPr>
          <w:rFonts w:hint="default"/>
          <w:lang w:val="en-US" w:eastAsia="zh-CN"/>
        </w:rPr>
      </w:pPr>
      <w:r>
        <w:drawing>
          <wp:inline distT="0" distB="0" distL="114300" distR="114300">
            <wp:extent cx="5273040" cy="3290570"/>
            <wp:effectExtent l="0" t="0" r="10160" b="1143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20"/>
                    <a:stretch>
                      <a:fillRect/>
                    </a:stretch>
                  </pic:blipFill>
                  <pic:spPr>
                    <a:xfrm>
                      <a:off x="0" y="0"/>
                      <a:ext cx="5273040" cy="3290570"/>
                    </a:xfrm>
                    <a:prstGeom prst="rect">
                      <a:avLst/>
                    </a:prstGeom>
                    <a:noFill/>
                    <a:ln>
                      <a:noFill/>
                    </a:ln>
                  </pic:spPr>
                </pic:pic>
              </a:graphicData>
            </a:graphic>
          </wp:inline>
        </w:drawing>
      </w:r>
    </w:p>
    <w:p>
      <w:pPr>
        <w:numPr>
          <w:ilvl w:val="0"/>
          <w:numId w:val="0"/>
        </w:numPr>
        <w:ind w:leftChars="0"/>
        <w:jc w:val="left"/>
        <w:rPr>
          <w:rFonts w:hint="eastAsia"/>
          <w:lang w:val="en-US" w:eastAsia="zh-CN"/>
        </w:rPr>
      </w:pPr>
      <w:r>
        <w:rPr>
          <w:rFonts w:hint="eastAsia"/>
          <w:lang w:val="en-US" w:eastAsia="zh-CN"/>
        </w:rPr>
        <w:t>点击悬浮视窗的挂断按钮，可以结束连麦</w:t>
      </w:r>
    </w:p>
    <w:p>
      <w:pPr>
        <w:numPr>
          <w:ilvl w:val="0"/>
          <w:numId w:val="0"/>
        </w:numPr>
        <w:ind w:leftChars="0"/>
        <w:jc w:val="left"/>
        <w:rPr>
          <w:rFonts w:hint="default"/>
          <w:lang w:val="en-US" w:eastAsia="zh-CN"/>
        </w:rPr>
      </w:pPr>
      <w:r>
        <w:drawing>
          <wp:inline distT="0" distB="0" distL="114300" distR="114300">
            <wp:extent cx="5269865" cy="3328670"/>
            <wp:effectExtent l="0" t="0" r="13335" b="24130"/>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21"/>
                    <a:stretch>
                      <a:fillRect/>
                    </a:stretch>
                  </pic:blipFill>
                  <pic:spPr>
                    <a:xfrm>
                      <a:off x="0" y="0"/>
                      <a:ext cx="5269865" cy="3328670"/>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2.6 问题反馈</w:t>
      </w:r>
    </w:p>
    <w:p>
      <w:pPr>
        <w:numPr>
          <w:ilvl w:val="0"/>
          <w:numId w:val="0"/>
        </w:numPr>
        <w:ind w:leftChars="0"/>
        <w:jc w:val="left"/>
        <w:rPr>
          <w:rFonts w:hint="default"/>
          <w:lang w:val="en-US" w:eastAsia="zh-CN"/>
        </w:rPr>
      </w:pPr>
      <w:r>
        <w:rPr>
          <w:rFonts w:hint="eastAsia"/>
          <w:lang w:val="en-US" w:eastAsia="zh-CN"/>
        </w:rPr>
        <w:t>直播过程中，学生可以随时进行问题反馈，点击页面中的反馈图标</w:t>
      </w:r>
    </w:p>
    <w:p>
      <w:pPr>
        <w:numPr>
          <w:ilvl w:val="0"/>
          <w:numId w:val="0"/>
        </w:numPr>
        <w:ind w:leftChars="0"/>
        <w:jc w:val="left"/>
        <w:rPr>
          <w:rFonts w:hint="default"/>
          <w:lang w:val="en-US" w:eastAsia="zh-CN"/>
        </w:rPr>
      </w:pPr>
      <w:r>
        <w:drawing>
          <wp:inline distT="0" distB="0" distL="114300" distR="114300">
            <wp:extent cx="5269865" cy="2447925"/>
            <wp:effectExtent l="0" t="0" r="13335" b="1587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2"/>
                    <a:stretch>
                      <a:fillRect/>
                    </a:stretch>
                  </pic:blipFill>
                  <pic:spPr>
                    <a:xfrm>
                      <a:off x="0" y="0"/>
                      <a:ext cx="5269865" cy="2447925"/>
                    </a:xfrm>
                    <a:prstGeom prst="rect">
                      <a:avLst/>
                    </a:prstGeom>
                    <a:noFill/>
                    <a:ln>
                      <a:noFill/>
                    </a:ln>
                  </pic:spPr>
                </pic:pic>
              </a:graphicData>
            </a:graphic>
          </wp:inline>
        </w:drawing>
      </w:r>
    </w:p>
    <w:p>
      <w:pPr>
        <w:numPr>
          <w:ilvl w:val="0"/>
          <w:numId w:val="0"/>
        </w:numPr>
        <w:ind w:leftChars="0"/>
        <w:jc w:val="left"/>
      </w:pPr>
    </w:p>
    <w:p>
      <w:pPr>
        <w:numPr>
          <w:ilvl w:val="0"/>
          <w:numId w:val="0"/>
        </w:numPr>
        <w:ind w:leftChars="0"/>
        <w:jc w:val="left"/>
        <w:rPr>
          <w:rFonts w:hint="eastAsia"/>
          <w:lang w:val="en-US" w:eastAsia="zh-CN"/>
        </w:rPr>
      </w:pPr>
      <w:r>
        <w:rPr>
          <w:rFonts w:hint="eastAsia"/>
          <w:lang w:val="en-US" w:eastAsia="zh-CN"/>
        </w:rPr>
        <w:t>教师端看到问题反馈后，会及时处理此问题，学生可以在页面中看到问题已处理，后续可以点击【继续反馈】</w:t>
      </w:r>
    </w:p>
    <w:p>
      <w:pPr>
        <w:numPr>
          <w:ilvl w:val="0"/>
          <w:numId w:val="0"/>
        </w:numPr>
        <w:ind w:leftChars="0"/>
        <w:jc w:val="left"/>
      </w:pPr>
    </w:p>
    <w:p>
      <w:pPr>
        <w:numPr>
          <w:ilvl w:val="0"/>
          <w:numId w:val="0"/>
        </w:numPr>
        <w:ind w:leftChars="0"/>
        <w:jc w:val="left"/>
      </w:pPr>
      <w:r>
        <w:drawing>
          <wp:inline distT="0" distB="0" distL="114300" distR="114300">
            <wp:extent cx="5267325" cy="2741930"/>
            <wp:effectExtent l="0" t="0" r="15875" b="127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3"/>
                    <a:stretch>
                      <a:fillRect/>
                    </a:stretch>
                  </pic:blipFill>
                  <pic:spPr>
                    <a:xfrm>
                      <a:off x="0" y="0"/>
                      <a:ext cx="5267325" cy="2741930"/>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2.7 如何返回直播平台</w:t>
      </w:r>
    </w:p>
    <w:p>
      <w:pPr>
        <w:rPr>
          <w:rFonts w:hint="eastAsia"/>
          <w:b w:val="0"/>
          <w:bCs/>
          <w:lang w:val="en-US" w:eastAsia="zh-CN"/>
        </w:rPr>
      </w:pPr>
      <w:r>
        <w:rPr>
          <w:rFonts w:hint="eastAsia"/>
          <w:b w:val="0"/>
          <w:bCs/>
          <w:lang w:val="en-US" w:eastAsia="zh-CN"/>
        </w:rPr>
        <w:t>学生可以点击页面中的【返回直播平台】按钮，返回直播平台的直播列表页面</w:t>
      </w:r>
    </w:p>
    <w:p>
      <w:r>
        <w:drawing>
          <wp:inline distT="0" distB="0" distL="114300" distR="114300">
            <wp:extent cx="5269865" cy="2750820"/>
            <wp:effectExtent l="0" t="0" r="13335" b="1778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4"/>
                    <a:stretch>
                      <a:fillRect/>
                    </a:stretch>
                  </pic:blipFill>
                  <pic:spPr>
                    <a:xfrm>
                      <a:off x="0" y="0"/>
                      <a:ext cx="5269865" cy="2750820"/>
                    </a:xfrm>
                    <a:prstGeom prst="rect">
                      <a:avLst/>
                    </a:prstGeom>
                    <a:noFill/>
                    <a:ln>
                      <a:noFill/>
                    </a:ln>
                  </pic:spPr>
                </pic:pic>
              </a:graphicData>
            </a:graphic>
          </wp:inline>
        </w:drawing>
      </w:r>
    </w:p>
    <w:p>
      <w:pPr>
        <w:rPr>
          <w:rFonts w:hint="default"/>
          <w:lang w:val="en-US" w:eastAsia="zh-CN"/>
        </w:rPr>
      </w:pPr>
      <w:r>
        <w:drawing>
          <wp:inline distT="0" distB="0" distL="114300" distR="114300">
            <wp:extent cx="5269865" cy="2851785"/>
            <wp:effectExtent l="0" t="0" r="13335" b="1841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25"/>
                    <a:stretch>
                      <a:fillRect/>
                    </a:stretch>
                  </pic:blipFill>
                  <pic:spPr>
                    <a:xfrm>
                      <a:off x="0" y="0"/>
                      <a:ext cx="5269865" cy="2851785"/>
                    </a:xfrm>
                    <a:prstGeom prst="rect">
                      <a:avLst/>
                    </a:prstGeom>
                    <a:noFill/>
                    <a:ln>
                      <a:noFill/>
                    </a:ln>
                  </pic:spPr>
                </pic:pic>
              </a:graphicData>
            </a:graphic>
          </wp:inline>
        </w:drawing>
      </w:r>
    </w:p>
    <w:p>
      <w:pPr>
        <w:rPr>
          <w:rFonts w:hint="eastAsia"/>
          <w:lang w:val="en-US" w:eastAsia="zh-CN"/>
        </w:rPr>
      </w:pPr>
      <w:r>
        <w:rPr>
          <w:rFonts w:hint="eastAsia"/>
          <w:lang w:val="en-US" w:eastAsia="zh-CN"/>
        </w:rPr>
        <w:t>在直播平台页面，可以点击右上角的【返回教学平台】，即可返回教学平台首页</w:t>
      </w:r>
    </w:p>
    <w:p>
      <w:pPr>
        <w:rPr>
          <w:rFonts w:hint="default"/>
          <w:lang w:val="en-US" w:eastAsia="zh-CN"/>
        </w:rPr>
      </w:pPr>
      <w:r>
        <w:drawing>
          <wp:inline distT="0" distB="0" distL="114300" distR="114300">
            <wp:extent cx="5271770" cy="2860040"/>
            <wp:effectExtent l="0" t="0" r="11430" b="1016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6"/>
                    <a:stretch>
                      <a:fillRect/>
                    </a:stretch>
                  </pic:blipFill>
                  <pic:spPr>
                    <a:xfrm>
                      <a:off x="0" y="0"/>
                      <a:ext cx="5271770" cy="2860040"/>
                    </a:xfrm>
                    <a:prstGeom prst="rect">
                      <a:avLst/>
                    </a:prstGeom>
                    <a:noFill/>
                    <a:ln>
                      <a:noFill/>
                    </a:ln>
                  </pic:spPr>
                </pic:pic>
              </a:graphicData>
            </a:graphic>
          </wp:inline>
        </w:drawing>
      </w:r>
    </w:p>
    <w:p>
      <w:pPr>
        <w:pStyle w:val="2"/>
        <w:numPr>
          <w:ilvl w:val="0"/>
          <w:numId w:val="0"/>
        </w:numPr>
        <w:bidi w:val="0"/>
        <w:rPr>
          <w:rFonts w:hint="default"/>
          <w:b w:val="0"/>
          <w:bCs/>
          <w:lang w:val="en-US" w:eastAsia="zh-CN"/>
        </w:rPr>
      </w:pPr>
      <w:r>
        <w:rPr>
          <w:rFonts w:hint="eastAsia"/>
          <w:b w:val="0"/>
          <w:bCs/>
          <w:lang w:val="en-US" w:eastAsia="zh-CN"/>
        </w:rPr>
        <w:t>三、直播结束</w:t>
      </w:r>
    </w:p>
    <w:p>
      <w:pPr>
        <w:pStyle w:val="3"/>
        <w:bidi w:val="0"/>
        <w:rPr>
          <w:rFonts w:hint="eastAsia"/>
          <w:b w:val="0"/>
          <w:bCs/>
          <w:lang w:val="en-US" w:eastAsia="zh-CN"/>
        </w:rPr>
      </w:pPr>
      <w:r>
        <w:rPr>
          <w:rFonts w:hint="eastAsia"/>
          <w:b w:val="0"/>
          <w:bCs/>
          <w:lang w:val="en-US" w:eastAsia="zh-CN"/>
        </w:rPr>
        <w:t>3.1 直播回放</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eastAsia"/>
          <w:lang w:val="en-US" w:eastAsia="zh-CN"/>
        </w:rPr>
        <w:t>仅针对已结束且支持回放的课程，才可以查看课程回放</w:t>
      </w:r>
    </w:p>
    <w:p>
      <w:pPr>
        <w:pStyle w:val="4"/>
        <w:bidi w:val="0"/>
        <w:rPr>
          <w:rFonts w:hint="default"/>
          <w:b w:val="0"/>
          <w:bCs/>
          <w:lang w:val="en-US" w:eastAsia="zh-CN"/>
        </w:rPr>
      </w:pPr>
      <w:r>
        <w:rPr>
          <w:rFonts w:hint="eastAsia"/>
          <w:b w:val="0"/>
          <w:bCs/>
          <w:lang w:val="en-US" w:eastAsia="zh-CN"/>
        </w:rPr>
        <w:t>3.1.1 如何进入回放页</w:t>
      </w:r>
    </w:p>
    <w:p>
      <w:pPr>
        <w:rPr>
          <w:rFonts w:hint="eastAsia"/>
          <w:b w:val="0"/>
          <w:bCs/>
          <w:lang w:val="en-US" w:eastAsia="zh-CN"/>
        </w:rPr>
      </w:pPr>
      <w:r>
        <w:rPr>
          <w:rFonts w:hint="eastAsia"/>
          <w:b w:val="0"/>
          <w:bCs/>
          <w:lang w:val="en-US" w:eastAsia="zh-CN"/>
        </w:rPr>
        <w:t>浏览器输入地址：</w:t>
      </w:r>
      <w:r>
        <w:rPr>
          <w:rFonts w:hint="eastAsia"/>
          <w:b w:val="0"/>
          <w:bCs/>
          <w:lang w:val="en-US" w:eastAsia="zh-CN"/>
        </w:rPr>
        <w:fldChar w:fldCharType="begin"/>
      </w:r>
      <w:r>
        <w:rPr>
          <w:rFonts w:hint="eastAsia"/>
          <w:b w:val="0"/>
          <w:bCs/>
          <w:lang w:val="en-US" w:eastAsia="zh-CN"/>
        </w:rPr>
        <w:instrText xml:space="preserve"> HYPERLINK "https://yjsglxt.gzucm.edu.cn/gmis5/home/stulogin" </w:instrText>
      </w:r>
      <w:r>
        <w:rPr>
          <w:rFonts w:hint="eastAsia"/>
          <w:b w:val="0"/>
          <w:bCs/>
          <w:lang w:val="en-US" w:eastAsia="zh-CN"/>
        </w:rPr>
        <w:fldChar w:fldCharType="separate"/>
      </w:r>
      <w:r>
        <w:rPr>
          <w:rStyle w:val="9"/>
          <w:rFonts w:hint="eastAsia"/>
          <w:b w:val="0"/>
          <w:bCs/>
          <w:lang w:val="en-US" w:eastAsia="zh-CN"/>
        </w:rPr>
        <w:t>https://yjsglxt.gzucm.edu.cn/gmis5/home/stulogin</w:t>
      </w:r>
      <w:r>
        <w:rPr>
          <w:rFonts w:hint="eastAsia"/>
          <w:b w:val="0"/>
          <w:bCs/>
          <w:lang w:val="en-US" w:eastAsia="zh-CN"/>
        </w:rPr>
        <w:fldChar w:fldCharType="end"/>
      </w:r>
    </w:p>
    <w:p>
      <w:pPr>
        <w:rPr>
          <w:rFonts w:hint="default"/>
          <w:b w:val="0"/>
          <w:bCs/>
          <w:lang w:val="en-US" w:eastAsia="zh-CN"/>
        </w:rPr>
      </w:pPr>
      <w:r>
        <w:rPr>
          <w:rFonts w:hint="eastAsia"/>
          <w:b w:val="0"/>
          <w:bCs/>
          <w:lang w:val="en-US" w:eastAsia="zh-CN"/>
        </w:rPr>
        <w:t>使用学号和密码进行登录</w:t>
      </w:r>
    </w:p>
    <w:p>
      <w:r>
        <w:drawing>
          <wp:inline distT="0" distB="0" distL="114300" distR="114300">
            <wp:extent cx="5272405" cy="2616200"/>
            <wp:effectExtent l="0" t="0" r="10795" b="0"/>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4"/>
                    <a:stretch>
                      <a:fillRect/>
                    </a:stretch>
                  </pic:blipFill>
                  <pic:spPr>
                    <a:xfrm>
                      <a:off x="0" y="0"/>
                      <a:ext cx="5272405" cy="261620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学生点击【培养管理】-【选课结果查询】进入选课结果查询列表</w:t>
      </w:r>
    </w:p>
    <w:p>
      <w:pPr>
        <w:bidi w:val="0"/>
        <w:rPr>
          <w:rFonts w:hint="eastAsia"/>
          <w:lang w:val="en-US" w:eastAsia="zh-CN"/>
        </w:rPr>
      </w:pPr>
      <w:r>
        <w:rPr>
          <w:rFonts w:hint="eastAsia"/>
          <w:lang w:val="en-US" w:eastAsia="zh-CN"/>
        </w:rPr>
        <w:t>点击相应课程的后的【回放】，即可进入课程回放页</w:t>
      </w:r>
    </w:p>
    <w:p>
      <w:pPr>
        <w:bidi w:val="0"/>
        <w:rPr>
          <w:rFonts w:hint="default"/>
          <w:lang w:val="en-US" w:eastAsia="zh-CN"/>
        </w:rPr>
      </w:pPr>
      <w:r>
        <w:drawing>
          <wp:inline distT="0" distB="0" distL="114300" distR="114300">
            <wp:extent cx="5269865" cy="2612390"/>
            <wp:effectExtent l="0" t="0" r="13335" b="3810"/>
            <wp:docPr id="6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
                    <pic:cNvPicPr>
                      <a:picLocks noChangeAspect="1"/>
                    </pic:cNvPicPr>
                  </pic:nvPicPr>
                  <pic:blipFill>
                    <a:blip r:embed="rId27"/>
                    <a:stretch>
                      <a:fillRect/>
                    </a:stretch>
                  </pic:blipFill>
                  <pic:spPr>
                    <a:xfrm>
                      <a:off x="0" y="0"/>
                      <a:ext cx="5269865" cy="2612390"/>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3.1.2 观看直播回放</w:t>
      </w:r>
    </w:p>
    <w:p>
      <w:pPr>
        <w:jc w:val="left"/>
        <w:rPr>
          <w:rFonts w:hint="default"/>
          <w:lang w:val="en-US" w:eastAsia="zh-CN"/>
        </w:rPr>
      </w:pPr>
      <w:r>
        <w:rPr>
          <w:rFonts w:hint="default"/>
          <w:lang w:val="en-US" w:eastAsia="zh-CN"/>
        </w:rPr>
        <w:t>点击回放视频</w:t>
      </w:r>
      <w:r>
        <w:rPr>
          <w:rFonts w:hint="eastAsia"/>
          <w:lang w:val="en-US" w:eastAsia="zh-CN"/>
        </w:rPr>
        <w:t>中的播放图标</w:t>
      </w:r>
      <w:r>
        <w:rPr>
          <w:rFonts w:hint="default"/>
          <w:lang w:val="en-US" w:eastAsia="zh-CN"/>
        </w:rPr>
        <w:t>，即可开始观看课程回放</w:t>
      </w:r>
    </w:p>
    <w:p>
      <w:pPr>
        <w:jc w:val="left"/>
        <w:rPr>
          <w:rFonts w:hint="default"/>
          <w:lang w:val="en-US" w:eastAsia="zh-CN"/>
        </w:rPr>
      </w:pPr>
      <w:r>
        <w:drawing>
          <wp:inline distT="0" distB="0" distL="114300" distR="114300">
            <wp:extent cx="5271135" cy="2034540"/>
            <wp:effectExtent l="0" t="0" r="12065" b="2286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28"/>
                    <a:stretch>
                      <a:fillRect/>
                    </a:stretch>
                  </pic:blipFill>
                  <pic:spPr>
                    <a:xfrm>
                      <a:off x="0" y="0"/>
                      <a:ext cx="5271135" cy="2034540"/>
                    </a:xfrm>
                    <a:prstGeom prst="rect">
                      <a:avLst/>
                    </a:prstGeom>
                    <a:noFill/>
                    <a:ln>
                      <a:noFill/>
                    </a:ln>
                  </pic:spPr>
                </pic:pic>
              </a:graphicData>
            </a:graphic>
          </wp:inline>
        </w:drawing>
      </w:r>
    </w:p>
    <w:p>
      <w:pPr>
        <w:rPr>
          <w:rFonts w:hint="default"/>
          <w:lang w:val="en-US" w:eastAsia="zh-CN"/>
        </w:rPr>
      </w:pPr>
      <w:r>
        <w:rPr>
          <w:rFonts w:hint="eastAsia"/>
          <w:lang w:val="en-US" w:eastAsia="zh-CN"/>
        </w:rPr>
        <w:t>学生在观看课程回放视频时，</w:t>
      </w:r>
      <w:r>
        <w:rPr>
          <w:rFonts w:hint="default"/>
          <w:lang w:val="en-US" w:eastAsia="zh-CN"/>
        </w:rPr>
        <w:t>支持暂停、</w:t>
      </w:r>
      <w:r>
        <w:rPr>
          <w:rFonts w:hint="eastAsia"/>
          <w:lang w:val="en-US" w:eastAsia="zh-CN"/>
        </w:rPr>
        <w:t>拖动进度条、调节倍速、调节画质、</w:t>
      </w:r>
      <w:r>
        <w:rPr>
          <w:rFonts w:hint="default"/>
          <w:lang w:val="en-US" w:eastAsia="zh-CN"/>
        </w:rPr>
        <w:t>调节音量</w:t>
      </w:r>
      <w:r>
        <w:rPr>
          <w:rFonts w:hint="eastAsia"/>
          <w:lang w:val="en-US" w:eastAsia="zh-CN"/>
        </w:rPr>
        <w:t>、纯享直播页面及讨论区、全屏直播页面</w:t>
      </w:r>
      <w:r>
        <w:rPr>
          <w:rFonts w:hint="default"/>
          <w:lang w:val="en-US" w:eastAsia="zh-CN"/>
        </w:rPr>
        <w:t>等操作</w:t>
      </w:r>
    </w:p>
    <w:p>
      <w:pPr>
        <w:rPr>
          <w:rFonts w:hint="default"/>
          <w:lang w:val="en-US" w:eastAsia="zh-CN"/>
        </w:rPr>
      </w:pPr>
      <w:r>
        <w:drawing>
          <wp:inline distT="0" distB="0" distL="114300" distR="114300">
            <wp:extent cx="5270500" cy="2553970"/>
            <wp:effectExtent l="0" t="0" r="12700" b="11430"/>
            <wp:docPr id="7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8"/>
                    <pic:cNvPicPr>
                      <a:picLocks noChangeAspect="1"/>
                    </pic:cNvPicPr>
                  </pic:nvPicPr>
                  <pic:blipFill>
                    <a:blip r:embed="rId29"/>
                    <a:stretch>
                      <a:fillRect/>
                    </a:stretch>
                  </pic:blipFill>
                  <pic:spPr>
                    <a:xfrm>
                      <a:off x="0" y="0"/>
                      <a:ext cx="5270500" cy="2553970"/>
                    </a:xfrm>
                    <a:prstGeom prst="rect">
                      <a:avLst/>
                    </a:prstGeom>
                    <a:noFill/>
                    <a:ln>
                      <a:noFill/>
                    </a:ln>
                  </pic:spPr>
                </pic:pic>
              </a:graphicData>
            </a:graphic>
          </wp:inline>
        </w:drawing>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观看回放时，可同步查看直播期间的</w:t>
      </w:r>
      <w:r>
        <w:rPr>
          <w:rFonts w:hint="eastAsia"/>
          <w:lang w:val="en-US" w:eastAsia="zh-CN"/>
        </w:rPr>
        <w:t>课堂</w:t>
      </w:r>
      <w:r>
        <w:rPr>
          <w:rFonts w:hint="default"/>
          <w:lang w:val="en-US" w:eastAsia="zh-CN"/>
        </w:rPr>
        <w:t>讨论区</w:t>
      </w:r>
      <w:r>
        <w:rPr>
          <w:rFonts w:hint="eastAsia"/>
          <w:lang w:val="en-US" w:eastAsia="zh-CN"/>
        </w:rPr>
        <w:t>内容，同时也可以在观看回放时在课堂讨论区发送内容，同步观看回放的同学或教师也可以同步看到此内容</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5267325" cy="2546350"/>
            <wp:effectExtent l="0" t="0" r="15875" b="19050"/>
            <wp:docPr id="7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0"/>
                    <pic:cNvPicPr>
                      <a:picLocks noChangeAspect="1"/>
                    </pic:cNvPicPr>
                  </pic:nvPicPr>
                  <pic:blipFill>
                    <a:blip r:embed="rId30"/>
                    <a:stretch>
                      <a:fillRect/>
                    </a:stretch>
                  </pic:blipFill>
                  <pic:spPr>
                    <a:xfrm>
                      <a:off x="0" y="0"/>
                      <a:ext cx="5267325" cy="2546350"/>
                    </a:xfrm>
                    <a:prstGeom prst="rect">
                      <a:avLst/>
                    </a:prstGeom>
                    <a:noFill/>
                    <a:ln>
                      <a:noFill/>
                    </a:ln>
                  </pic:spPr>
                </pic:pic>
              </a:graphicData>
            </a:graphic>
          </wp:inline>
        </w:drawing>
      </w:r>
    </w:p>
    <w:p>
      <w:pPr>
        <w:rPr>
          <w:rFonts w:hint="default"/>
          <w:lang w:val="en-US" w:eastAsia="zh-CN"/>
        </w:rPr>
      </w:pPr>
      <w:r>
        <w:rPr>
          <w:rFonts w:hint="eastAsia"/>
          <w:lang w:val="en-US" w:eastAsia="zh-CN"/>
        </w:rPr>
        <w:t>若一场直播开播多次，那么在回放页面中将会有多个回放视频，可以进行选择</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5268595" cy="2399665"/>
            <wp:effectExtent l="0" t="0" r="14605" b="13335"/>
            <wp:docPr id="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
                    <pic:cNvPicPr>
                      <a:picLocks noChangeAspect="1"/>
                    </pic:cNvPicPr>
                  </pic:nvPicPr>
                  <pic:blipFill>
                    <a:blip r:embed="rId31"/>
                    <a:stretch>
                      <a:fillRect/>
                    </a:stretch>
                  </pic:blipFill>
                  <pic:spPr>
                    <a:xfrm>
                      <a:off x="0" y="0"/>
                      <a:ext cx="5268595" cy="239966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3.1.3 如何查看直播总结</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视频总结查看：在回放视频下方的「视频总结」板块，可查看</w:t>
      </w:r>
      <w:r>
        <w:rPr>
          <w:rFonts w:hint="eastAsia"/>
          <w:lang w:val="en-US" w:eastAsia="zh-CN"/>
        </w:rPr>
        <w:t>已生成的</w:t>
      </w:r>
      <w:r>
        <w:rPr>
          <w:rFonts w:hint="default"/>
          <w:lang w:val="en-US" w:eastAsia="zh-CN"/>
        </w:rPr>
        <w:t>课程核心知识点总结</w:t>
      </w:r>
    </w:p>
    <w:p>
      <w:r>
        <w:drawing>
          <wp:inline distT="0" distB="0" distL="114300" distR="114300">
            <wp:extent cx="4586605" cy="1052830"/>
            <wp:effectExtent l="0" t="0" r="10795" b="13970"/>
            <wp:docPr id="19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13"/>
                    <pic:cNvPicPr>
                      <a:picLocks noChangeAspect="1"/>
                    </pic:cNvPicPr>
                  </pic:nvPicPr>
                  <pic:blipFill>
                    <a:blip r:embed="rId32"/>
                    <a:stretch>
                      <a:fillRect/>
                    </a:stretch>
                  </pic:blipFill>
                  <pic:spPr>
                    <a:xfrm>
                      <a:off x="0" y="0"/>
                      <a:ext cx="4586605" cy="1052830"/>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3.1.4 如何添加及查看笔记</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default"/>
          <w:lang w:val="en-US" w:eastAsia="zh-CN"/>
        </w:rPr>
        <w:t>笔记记录：切换至「笔记」板块，在编辑区域输入课程重点、个人学习心得等内容，支持设置字体格式（加粗、斜体、字号等），编辑完成后点击「保存笔记」按钮，笔记将自动关联当前课程回放，便于后续查阅</w:t>
      </w:r>
      <w:r>
        <w:rPr>
          <w:rFonts w:hint="eastAsia"/>
          <w:lang w:val="en-US" w:eastAsia="zh-CN"/>
        </w:rPr>
        <w:t>（教师同时也可以看到此笔记）</w:t>
      </w:r>
    </w:p>
    <w:p/>
    <w:p>
      <w:r>
        <w:drawing>
          <wp:inline distT="0" distB="0" distL="114300" distR="114300">
            <wp:extent cx="5270500" cy="1837055"/>
            <wp:effectExtent l="0" t="0" r="1270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3"/>
                    <a:stretch>
                      <a:fillRect/>
                    </a:stretch>
                  </pic:blipFill>
                  <pic:spPr>
                    <a:xfrm>
                      <a:off x="0" y="0"/>
                      <a:ext cx="5270500" cy="1837055"/>
                    </a:xfrm>
                    <a:prstGeom prst="rect">
                      <a:avLst/>
                    </a:prstGeom>
                    <a:noFill/>
                    <a:ln>
                      <a:noFill/>
                    </a:ln>
                  </pic:spPr>
                </pic:pic>
              </a:graphicData>
            </a:graphic>
          </wp:inline>
        </w:drawing>
      </w:r>
    </w:p>
    <w:p>
      <w:pPr>
        <w:rPr>
          <w:rFonts w:hint="default"/>
          <w:lang w:val="en-US" w:eastAsia="zh-CN"/>
        </w:rPr>
      </w:pPr>
      <w:r>
        <w:rPr>
          <w:rFonts w:hint="eastAsia"/>
          <w:lang w:val="en-US" w:eastAsia="zh-CN"/>
        </w:rPr>
        <w:t>点击【返回直播平台】按钮，即可返回至直播平台的回放页</w:t>
      </w:r>
    </w:p>
    <w:p>
      <w:r>
        <w:drawing>
          <wp:inline distT="0" distB="0" distL="114300" distR="114300">
            <wp:extent cx="5273040" cy="2854960"/>
            <wp:effectExtent l="0" t="0" r="10160" b="1524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4"/>
                    <a:stretch>
                      <a:fillRect/>
                    </a:stretch>
                  </pic:blipFill>
                  <pic:spPr>
                    <a:xfrm>
                      <a:off x="0" y="0"/>
                      <a:ext cx="5273040" cy="2854960"/>
                    </a:xfrm>
                    <a:prstGeom prst="rect">
                      <a:avLst/>
                    </a:prstGeom>
                    <a:noFill/>
                    <a:ln>
                      <a:noFill/>
                    </a:ln>
                  </pic:spPr>
                </pic:pic>
              </a:graphicData>
            </a:graphic>
          </wp:inline>
        </w:drawing>
      </w:r>
    </w:p>
    <w:p>
      <w:r>
        <w:drawing>
          <wp:inline distT="0" distB="0" distL="114300" distR="114300">
            <wp:extent cx="5270500" cy="2127885"/>
            <wp:effectExtent l="0" t="0" r="12700" b="5715"/>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35"/>
                    <a:stretch>
                      <a:fillRect/>
                    </a:stretch>
                  </pic:blipFill>
                  <pic:spPr>
                    <a:xfrm>
                      <a:off x="0" y="0"/>
                      <a:ext cx="5270500" cy="2127885"/>
                    </a:xfrm>
                    <a:prstGeom prst="rect">
                      <a:avLst/>
                    </a:prstGeom>
                    <a:noFill/>
                    <a:ln>
                      <a:noFill/>
                    </a:ln>
                  </pic:spPr>
                </pic:pic>
              </a:graphicData>
            </a:graphic>
          </wp:inline>
        </w:drawing>
      </w:r>
    </w:p>
    <w:p/>
    <w:p>
      <w:pPr>
        <w:pStyle w:val="3"/>
        <w:bidi w:val="0"/>
        <w:rPr>
          <w:rFonts w:hint="eastAsia"/>
          <w:b w:val="0"/>
          <w:bCs/>
          <w:lang w:val="en-US" w:eastAsia="zh-CN"/>
        </w:rPr>
      </w:pPr>
      <w:r>
        <w:rPr>
          <w:rFonts w:hint="eastAsia"/>
          <w:b w:val="0"/>
          <w:bCs/>
          <w:lang w:val="en-US" w:eastAsia="zh-CN"/>
        </w:rPr>
        <w:t>3.2课程考勤</w:t>
      </w:r>
      <w:bookmarkStart w:id="0" w:name="_GoBack"/>
      <w:bookmarkEnd w:id="0"/>
    </w:p>
    <w:p>
      <w:pPr>
        <w:pStyle w:val="4"/>
        <w:bidi w:val="0"/>
        <w:rPr>
          <w:rFonts w:hint="default"/>
          <w:b w:val="0"/>
          <w:bCs/>
          <w:lang w:val="en-US" w:eastAsia="zh-CN"/>
        </w:rPr>
      </w:pPr>
      <w:r>
        <w:rPr>
          <w:rFonts w:hint="eastAsia"/>
          <w:b w:val="0"/>
          <w:bCs/>
          <w:lang w:val="en-US" w:eastAsia="zh-CN"/>
        </w:rPr>
        <w:t>3.2.1 查看考勤</w:t>
      </w:r>
    </w:p>
    <w:p>
      <w:pPr>
        <w:numPr>
          <w:ilvl w:val="0"/>
          <w:numId w:val="0"/>
        </w:numPr>
        <w:ind w:leftChars="0"/>
        <w:rPr>
          <w:rFonts w:hint="eastAsia"/>
          <w:lang w:val="en-US" w:eastAsia="zh-CN"/>
        </w:rPr>
      </w:pPr>
      <w:r>
        <w:rPr>
          <w:rFonts w:hint="eastAsia"/>
          <w:lang w:val="en-US" w:eastAsia="zh-CN"/>
        </w:rPr>
        <w:t>学生进入直播平台后，点击导航栏【直播统计】-【分直播统计】-【人脸识别记录】</w:t>
      </w:r>
    </w:p>
    <w:p>
      <w:pPr>
        <w:numPr>
          <w:ilvl w:val="0"/>
          <w:numId w:val="0"/>
        </w:numPr>
        <w:ind w:leftChars="0"/>
        <w:rPr>
          <w:rFonts w:hint="default"/>
          <w:lang w:val="en-US" w:eastAsia="zh-CN"/>
        </w:rPr>
      </w:pPr>
      <w:r>
        <w:rPr>
          <w:rFonts w:hint="eastAsia"/>
          <w:lang w:val="en-US" w:eastAsia="zh-CN"/>
        </w:rPr>
        <w:t>进入学生的人脸识别记录列表</w:t>
      </w:r>
    </w:p>
    <w:p>
      <w:pPr>
        <w:numPr>
          <w:ilvl w:val="0"/>
          <w:numId w:val="0"/>
        </w:numPr>
        <w:ind w:leftChars="0"/>
      </w:pPr>
      <w:r>
        <w:drawing>
          <wp:inline distT="0" distB="0" distL="114300" distR="114300">
            <wp:extent cx="5271135" cy="2856230"/>
            <wp:effectExtent l="0" t="0" r="12065" b="1397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36"/>
                    <a:stretch>
                      <a:fillRect/>
                    </a:stretch>
                  </pic:blipFill>
                  <pic:spPr>
                    <a:xfrm>
                      <a:off x="0" y="0"/>
                      <a:ext cx="5271135" cy="285623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学生可以根据学期和课程名称进行搜索</w:t>
      </w:r>
    </w:p>
    <w:p>
      <w:pPr>
        <w:numPr>
          <w:ilvl w:val="0"/>
          <w:numId w:val="0"/>
        </w:numPr>
        <w:ind w:leftChars="0"/>
      </w:pPr>
      <w:r>
        <w:drawing>
          <wp:inline distT="0" distB="0" distL="114300" distR="114300">
            <wp:extent cx="5270500" cy="2798445"/>
            <wp:effectExtent l="0" t="0" r="12700" b="2095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37"/>
                    <a:stretch>
                      <a:fillRect/>
                    </a:stretch>
                  </pic:blipFill>
                  <pic:spPr>
                    <a:xfrm>
                      <a:off x="0" y="0"/>
                      <a:ext cx="5270500" cy="279844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学生在人脸识别记录列表可以看到自己每一堂直播课人脸识别的次数，匹配成功次数以及考勤状态</w:t>
      </w:r>
    </w:p>
    <w:p>
      <w:pPr>
        <w:numPr>
          <w:ilvl w:val="0"/>
          <w:numId w:val="0"/>
        </w:numPr>
        <w:ind w:leftChars="0"/>
        <w:rPr>
          <w:rFonts w:hint="eastAsia"/>
          <w:lang w:val="en-US" w:eastAsia="zh-CN"/>
        </w:rPr>
      </w:pPr>
      <w:r>
        <w:rPr>
          <w:rFonts w:hint="eastAsia"/>
          <w:lang w:val="en-US" w:eastAsia="zh-CN"/>
        </w:rPr>
        <w:t>人脸识别次数是指在直播过程中，每五分钟采集的学生照片，每识别一次算作一次人脸识别</w:t>
      </w:r>
    </w:p>
    <w:p>
      <w:pPr>
        <w:numPr>
          <w:ilvl w:val="0"/>
          <w:numId w:val="0"/>
        </w:numPr>
        <w:ind w:leftChars="0"/>
        <w:rPr>
          <w:rFonts w:hint="default"/>
          <w:lang w:val="en-US" w:eastAsia="zh-CN"/>
        </w:rPr>
      </w:pPr>
      <w:r>
        <w:rPr>
          <w:rFonts w:hint="eastAsia"/>
          <w:lang w:val="en-US" w:eastAsia="zh-CN"/>
        </w:rPr>
        <w:t>匹配成功次数是指将采集的照片与学生系统证件照做对比匹配，若系统识别二者为一个人时，记一次成功次数</w:t>
      </w:r>
    </w:p>
    <w:p>
      <w:pPr>
        <w:numPr>
          <w:ilvl w:val="0"/>
          <w:numId w:val="0"/>
        </w:numPr>
        <w:ind w:leftChars="0"/>
        <w:rPr>
          <w:rFonts w:hint="default"/>
          <w:lang w:val="en-US" w:eastAsia="zh-CN"/>
        </w:rPr>
      </w:pPr>
      <w:r>
        <w:drawing>
          <wp:inline distT="0" distB="0" distL="114300" distR="114300">
            <wp:extent cx="5272405" cy="3391535"/>
            <wp:effectExtent l="0" t="0" r="10795" b="1206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8"/>
                    <a:stretch>
                      <a:fillRect/>
                    </a:stretch>
                  </pic:blipFill>
                  <pic:spPr>
                    <a:xfrm>
                      <a:off x="0" y="0"/>
                      <a:ext cx="5272405" cy="3391535"/>
                    </a:xfrm>
                    <a:prstGeom prst="rect">
                      <a:avLst/>
                    </a:prstGeom>
                    <a:noFill/>
                    <a:ln>
                      <a:noFill/>
                    </a:ln>
                  </pic:spPr>
                </pic:pic>
              </a:graphicData>
            </a:graphic>
          </wp:inline>
        </w:drawing>
      </w:r>
    </w:p>
    <w:p>
      <w:pPr>
        <w:numPr>
          <w:ilvl w:val="0"/>
          <w:numId w:val="0"/>
        </w:numPr>
        <w:ind w:leftChars="0"/>
        <w:rPr>
          <w:rFonts w:hint="default"/>
          <w:lang w:val="en-US" w:eastAsia="zh-CN"/>
        </w:rPr>
      </w:pPr>
      <w:r>
        <w:rPr>
          <w:rFonts w:hint="eastAsia"/>
          <w:lang w:val="en-US" w:eastAsia="zh-CN"/>
        </w:rPr>
        <w:t>学生点击【查看详情】，可以进入详情页查看每堂课中采集的人脸照片以及每一张照片是否与系统照片匹配成功记录</w:t>
      </w:r>
    </w:p>
    <w:p>
      <w:pPr>
        <w:numPr>
          <w:ilvl w:val="0"/>
          <w:numId w:val="0"/>
        </w:numPr>
        <w:ind w:leftChars="0"/>
        <w:rPr>
          <w:rFonts w:hint="default"/>
          <w:lang w:val="en-US" w:eastAsia="zh-CN"/>
        </w:rPr>
      </w:pPr>
    </w:p>
    <w:p>
      <w:pPr>
        <w:numPr>
          <w:ilvl w:val="0"/>
          <w:numId w:val="0"/>
        </w:numPr>
        <w:ind w:leftChars="0"/>
      </w:pPr>
      <w:r>
        <w:drawing>
          <wp:inline distT="0" distB="0" distL="114300" distR="114300">
            <wp:extent cx="5266690" cy="2849880"/>
            <wp:effectExtent l="0" t="0" r="16510" b="20320"/>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39"/>
                    <a:stretch>
                      <a:fillRect/>
                    </a:stretch>
                  </pic:blipFill>
                  <pic:spPr>
                    <a:xfrm>
                      <a:off x="0" y="0"/>
                      <a:ext cx="5266690" cy="2849880"/>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3.2.2 如何考勤申诉</w:t>
      </w:r>
    </w:p>
    <w:p>
      <w:pPr>
        <w:numPr>
          <w:ilvl w:val="0"/>
          <w:numId w:val="0"/>
        </w:numPr>
        <w:ind w:leftChars="0"/>
        <w:rPr>
          <w:rFonts w:hint="eastAsia"/>
          <w:lang w:val="en-US" w:eastAsia="zh-CN"/>
        </w:rPr>
      </w:pPr>
      <w:r>
        <w:rPr>
          <w:rFonts w:hint="eastAsia"/>
          <w:lang w:val="en-US" w:eastAsia="zh-CN"/>
        </w:rPr>
        <w:t>若学生对考勤结果有异议，可以点击识别记录后的【申诉】，填写申诉理由</w:t>
      </w:r>
    </w:p>
    <w:p>
      <w:pPr>
        <w:numPr>
          <w:ilvl w:val="0"/>
          <w:numId w:val="0"/>
        </w:numPr>
        <w:ind w:leftChars="0"/>
      </w:pPr>
      <w:r>
        <w:drawing>
          <wp:inline distT="0" distB="0" distL="114300" distR="114300">
            <wp:extent cx="5267960" cy="3369310"/>
            <wp:effectExtent l="0" t="0" r="15240" b="8890"/>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40"/>
                    <a:stretch>
                      <a:fillRect/>
                    </a:stretch>
                  </pic:blipFill>
                  <pic:spPr>
                    <a:xfrm>
                      <a:off x="0" y="0"/>
                      <a:ext cx="5267960" cy="3369310"/>
                    </a:xfrm>
                    <a:prstGeom prst="rect">
                      <a:avLst/>
                    </a:prstGeom>
                    <a:noFill/>
                    <a:ln>
                      <a:noFill/>
                    </a:ln>
                  </pic:spPr>
                </pic:pic>
              </a:graphicData>
            </a:graphic>
          </wp:inline>
        </w:drawing>
      </w:r>
    </w:p>
    <w:p>
      <w:pPr>
        <w:numPr>
          <w:ilvl w:val="0"/>
          <w:numId w:val="0"/>
        </w:numPr>
        <w:ind w:leftChars="0"/>
        <w:rPr>
          <w:rFonts w:hint="eastAsia"/>
          <w:lang w:val="en-US" w:eastAsia="zh-CN"/>
        </w:rPr>
      </w:pPr>
      <w:r>
        <w:drawing>
          <wp:inline distT="0" distB="0" distL="114300" distR="114300">
            <wp:extent cx="4933950" cy="3019425"/>
            <wp:effectExtent l="0" t="0" r="19050" b="317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41"/>
                    <a:stretch>
                      <a:fillRect/>
                    </a:stretch>
                  </pic:blipFill>
                  <pic:spPr>
                    <a:xfrm>
                      <a:off x="0" y="0"/>
                      <a:ext cx="4933950" cy="301942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填写完成后，点击【提交】，系统将申诉结果发送给任课教师</w:t>
      </w:r>
    </w:p>
    <w:p>
      <w:pPr>
        <w:numPr>
          <w:ilvl w:val="0"/>
          <w:numId w:val="0"/>
        </w:numPr>
        <w:ind w:leftChars="0"/>
        <w:rPr>
          <w:rFonts w:hint="eastAsia"/>
          <w:lang w:val="en-US" w:eastAsia="zh-CN"/>
        </w:rPr>
      </w:pPr>
      <w:r>
        <w:rPr>
          <w:rFonts w:hint="eastAsia"/>
          <w:lang w:val="en-US" w:eastAsia="zh-CN"/>
        </w:rPr>
        <w:t>待任何老师确认后，会将新的考勤状态通过消息提醒方式发送给学生</w:t>
      </w:r>
    </w:p>
    <w:p>
      <w:pPr>
        <w:numPr>
          <w:ilvl w:val="0"/>
          <w:numId w:val="0"/>
        </w:numPr>
        <w:ind w:leftChars="0"/>
        <w:rPr>
          <w:rFonts w:hint="default"/>
          <w:lang w:val="en-US" w:eastAsia="zh-CN"/>
        </w:rPr>
      </w:pPr>
      <w:r>
        <w:rPr>
          <w:rFonts w:hint="eastAsia"/>
          <w:lang w:val="en-US" w:eastAsia="zh-CN"/>
        </w:rPr>
        <w:t>注意：一次学生仅有一次申诉机会，需谨慎使用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BA0BD"/>
    <w:multiLevelType w:val="singleLevel"/>
    <w:tmpl w:val="B7BBA0BD"/>
    <w:lvl w:ilvl="0" w:tentative="0">
      <w:start w:val="1"/>
      <w:numFmt w:val="chineseCounting"/>
      <w:suff w:val="nothing"/>
      <w:lvlText w:val="%1、"/>
      <w:lvlJc w:val="left"/>
      <w:rPr>
        <w:rFonts w:hint="eastAsia"/>
      </w:rPr>
    </w:lvl>
  </w:abstractNum>
  <w:abstractNum w:abstractNumId="1">
    <w:nsid w:val="7FDFEBD1"/>
    <w:multiLevelType w:val="singleLevel"/>
    <w:tmpl w:val="7FDFEBD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F936"/>
    <w:rsid w:val="0FD8F1F5"/>
    <w:rsid w:val="17755CBB"/>
    <w:rsid w:val="17F6DCE4"/>
    <w:rsid w:val="1DE7FD6D"/>
    <w:rsid w:val="1FBD2699"/>
    <w:rsid w:val="1FFDB271"/>
    <w:rsid w:val="2FBF3282"/>
    <w:rsid w:val="2FFFB79B"/>
    <w:rsid w:val="35FBFB48"/>
    <w:rsid w:val="35FD2464"/>
    <w:rsid w:val="35FEE59F"/>
    <w:rsid w:val="36EEDCC1"/>
    <w:rsid w:val="37EB021E"/>
    <w:rsid w:val="3BF09CCC"/>
    <w:rsid w:val="3DFE4996"/>
    <w:rsid w:val="3E7F655E"/>
    <w:rsid w:val="3F71EC8D"/>
    <w:rsid w:val="3FE7DEC4"/>
    <w:rsid w:val="3FFF9CFB"/>
    <w:rsid w:val="4DFD3B3C"/>
    <w:rsid w:val="4DFFCE65"/>
    <w:rsid w:val="4FFD2D7C"/>
    <w:rsid w:val="54FBCEED"/>
    <w:rsid w:val="557D411B"/>
    <w:rsid w:val="575F6899"/>
    <w:rsid w:val="5D7F7FA9"/>
    <w:rsid w:val="5DFF3AC1"/>
    <w:rsid w:val="5F7C088C"/>
    <w:rsid w:val="5F7E6146"/>
    <w:rsid w:val="5FFB4E6F"/>
    <w:rsid w:val="5FFFE5C2"/>
    <w:rsid w:val="61D38EAD"/>
    <w:rsid w:val="6335771E"/>
    <w:rsid w:val="64ED8F50"/>
    <w:rsid w:val="6B3FEBB3"/>
    <w:rsid w:val="6E6B10C1"/>
    <w:rsid w:val="6EFE64D3"/>
    <w:rsid w:val="6FBBA0EE"/>
    <w:rsid w:val="6FC5BEB0"/>
    <w:rsid w:val="6FCD39A0"/>
    <w:rsid w:val="7277E53D"/>
    <w:rsid w:val="7293083A"/>
    <w:rsid w:val="738FEFD8"/>
    <w:rsid w:val="756E0740"/>
    <w:rsid w:val="757BB331"/>
    <w:rsid w:val="767DC3DD"/>
    <w:rsid w:val="7793F21D"/>
    <w:rsid w:val="77E412FB"/>
    <w:rsid w:val="77EFEB98"/>
    <w:rsid w:val="77FF8790"/>
    <w:rsid w:val="7ADEBBB7"/>
    <w:rsid w:val="7B17EAB6"/>
    <w:rsid w:val="7B6F457A"/>
    <w:rsid w:val="7BB735DA"/>
    <w:rsid w:val="7BBF62B5"/>
    <w:rsid w:val="7BFFF936"/>
    <w:rsid w:val="7BFFFFA7"/>
    <w:rsid w:val="7C4F8939"/>
    <w:rsid w:val="7CFF80E8"/>
    <w:rsid w:val="7E3C08C3"/>
    <w:rsid w:val="7E4BA5FB"/>
    <w:rsid w:val="7EBE90F2"/>
    <w:rsid w:val="7EBF3447"/>
    <w:rsid w:val="7F3E2021"/>
    <w:rsid w:val="7F560869"/>
    <w:rsid w:val="7F775836"/>
    <w:rsid w:val="7F7A6368"/>
    <w:rsid w:val="7F7D898B"/>
    <w:rsid w:val="7F8FB543"/>
    <w:rsid w:val="7F9EF3C2"/>
    <w:rsid w:val="7FADD156"/>
    <w:rsid w:val="7FDB25D9"/>
    <w:rsid w:val="7FE812F4"/>
    <w:rsid w:val="7FFEF8BD"/>
    <w:rsid w:val="7FFF2470"/>
    <w:rsid w:val="7FFFB373"/>
    <w:rsid w:val="8DCFEB6E"/>
    <w:rsid w:val="8FAECB81"/>
    <w:rsid w:val="986FFE17"/>
    <w:rsid w:val="9F7E3A1A"/>
    <w:rsid w:val="9FBF5BFA"/>
    <w:rsid w:val="A5DF2374"/>
    <w:rsid w:val="ABB7D3B7"/>
    <w:rsid w:val="AD9FF671"/>
    <w:rsid w:val="AFB3377B"/>
    <w:rsid w:val="AFFB48C5"/>
    <w:rsid w:val="B22F0C6C"/>
    <w:rsid w:val="B3BFEED4"/>
    <w:rsid w:val="B73F0064"/>
    <w:rsid w:val="B77D724B"/>
    <w:rsid w:val="BCD16CA8"/>
    <w:rsid w:val="BE3E1F48"/>
    <w:rsid w:val="BF69696A"/>
    <w:rsid w:val="BFC67602"/>
    <w:rsid w:val="BFFF7050"/>
    <w:rsid w:val="CDF77B2D"/>
    <w:rsid w:val="D7AFB6D2"/>
    <w:rsid w:val="D8FDBB45"/>
    <w:rsid w:val="DB55992B"/>
    <w:rsid w:val="DB73C5B4"/>
    <w:rsid w:val="DBB40DEB"/>
    <w:rsid w:val="DBDBA1B1"/>
    <w:rsid w:val="DBFDBCA0"/>
    <w:rsid w:val="DEEEC861"/>
    <w:rsid w:val="DF76A644"/>
    <w:rsid w:val="DF7DA057"/>
    <w:rsid w:val="DFADD9CA"/>
    <w:rsid w:val="DFBF5579"/>
    <w:rsid w:val="E1239A23"/>
    <w:rsid w:val="E7BF5977"/>
    <w:rsid w:val="E9FF6EF6"/>
    <w:rsid w:val="EBB79F0B"/>
    <w:rsid w:val="EDA562D9"/>
    <w:rsid w:val="EDBFC18B"/>
    <w:rsid w:val="EDCFC3A6"/>
    <w:rsid w:val="EE1EA759"/>
    <w:rsid w:val="EFFFDF00"/>
    <w:rsid w:val="F13B1620"/>
    <w:rsid w:val="F2FBE4E6"/>
    <w:rsid w:val="F3DD356A"/>
    <w:rsid w:val="F4FAD8E9"/>
    <w:rsid w:val="F5FDCC9A"/>
    <w:rsid w:val="F777A45F"/>
    <w:rsid w:val="F7F68FC1"/>
    <w:rsid w:val="F97B44E8"/>
    <w:rsid w:val="F97F21FF"/>
    <w:rsid w:val="F99EEC7B"/>
    <w:rsid w:val="FB7F4D29"/>
    <w:rsid w:val="FBAF11BA"/>
    <w:rsid w:val="FBEB634A"/>
    <w:rsid w:val="FCD00A1B"/>
    <w:rsid w:val="FDEE9E64"/>
    <w:rsid w:val="FDFC0978"/>
    <w:rsid w:val="FE690A4E"/>
    <w:rsid w:val="FE6D9D04"/>
    <w:rsid w:val="FE76BF3E"/>
    <w:rsid w:val="FEAF1131"/>
    <w:rsid w:val="FEEFFCCB"/>
    <w:rsid w:val="FF595FB2"/>
    <w:rsid w:val="FF7FAF24"/>
    <w:rsid w:val="FFD33C0E"/>
    <w:rsid w:val="FFFA1FDB"/>
    <w:rsid w:val="FFFC45FC"/>
    <w:rsid w:val="FFFF1C28"/>
    <w:rsid w:val="FFFF849B"/>
    <w:rsid w:val="FFFF9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2025-12-12T11:46:00Z</dcterms:created>
  <dc:creator>Encounter</dc:creator>
  <cp:lastModifiedBy>Encounter</cp:lastModifiedBy>
  <dcterms:modified xsi:type="dcterms:W3CDTF">2026-02-28T17:13:24Z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62BA9C0C79B5C4238215A06927D42C2F_43</vt:lpwstr>
  </property>
</Properties>
</file>