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60" w:after="240"/>
        <w:outlineLvl w:val="1"/>
        <w:rPr>
          <w:rFonts w:ascii="Segoe UI" w:hAnsi="Segoe UI" w:eastAsia="Times New Roman" w:cs="Segoe UI"/>
          <w:b/>
          <w:bCs/>
          <w:color w:val="24292E"/>
          <w:sz w:val="36"/>
          <w:szCs w:val="36"/>
          <w:lang w:eastAsia="en-GB"/>
        </w:rPr>
      </w:pPr>
      <w:r>
        <w:rPr>
          <w:rFonts w:ascii="Segoe UI" w:hAnsi="Segoe UI" w:eastAsia="Times New Roman" w:cs="Segoe UI"/>
          <w:b/>
          <w:bCs/>
          <w:color w:val="24292E"/>
          <w:sz w:val="36"/>
          <w:szCs w:val="36"/>
          <w:lang w:eastAsia="en-GB"/>
        </w:rPr>
        <w:t xml:space="preserve">What is Cloud computing </w:t>
      </w:r>
    </w:p>
    <w:p>
      <w:pPr>
        <w:pStyle w:val="8"/>
        <w:numPr>
          <w:ilvl w:val="0"/>
          <w:numId w:val="1"/>
        </w:numPr>
        <w:spacing w:before="360" w:after="240"/>
        <w:outlineLvl w:val="1"/>
        <w:rPr>
          <w:rFonts w:ascii="Segoe UI" w:hAnsi="Segoe UI" w:eastAsia="Times New Roman" w:cs="Segoe UI"/>
          <w:color w:val="24292E"/>
          <w:sz w:val="36"/>
          <w:szCs w:val="36"/>
          <w:lang w:eastAsia="en-GB"/>
        </w:rPr>
      </w:pPr>
      <w:r>
        <w:rPr>
          <w:rFonts w:ascii="Segoe UI" w:hAnsi="Segoe UI" w:eastAsia="Times New Roman" w:cs="Segoe UI"/>
          <w:color w:val="24292E"/>
          <w:sz w:val="36"/>
          <w:szCs w:val="36"/>
          <w:lang w:eastAsia="en-GB"/>
        </w:rPr>
        <w:t xml:space="preserve">Infinite computing. Near infinite compute, CPU storate, CPU memory. </w:t>
      </w:r>
    </w:p>
    <w:p>
      <w:pPr>
        <w:pStyle w:val="8"/>
        <w:numPr>
          <w:ilvl w:val="0"/>
          <w:numId w:val="1"/>
        </w:numPr>
        <w:spacing w:before="360" w:after="240"/>
        <w:outlineLvl w:val="1"/>
        <w:rPr>
          <w:rFonts w:ascii="Segoe UI" w:hAnsi="Segoe UI" w:eastAsia="Times New Roman" w:cs="Segoe UI"/>
          <w:color w:val="24292E"/>
          <w:sz w:val="36"/>
          <w:szCs w:val="36"/>
          <w:lang w:eastAsia="en-GB"/>
        </w:rPr>
      </w:pPr>
      <w:r>
        <w:rPr>
          <w:rFonts w:ascii="Segoe UI" w:hAnsi="Segoe UI" w:eastAsia="Times New Roman" w:cs="Segoe UI"/>
          <w:color w:val="24292E"/>
          <w:sz w:val="36"/>
          <w:szCs w:val="36"/>
          <w:lang w:eastAsia="en-GB"/>
        </w:rPr>
        <w:t>Elimination of upfront cost for infrastructure building.</w:t>
      </w:r>
    </w:p>
    <w:p>
      <w:pPr>
        <w:pStyle w:val="8"/>
        <w:numPr>
          <w:ilvl w:val="0"/>
          <w:numId w:val="1"/>
        </w:numPr>
        <w:spacing w:before="360" w:after="240"/>
        <w:outlineLvl w:val="1"/>
        <w:rPr>
          <w:rFonts w:ascii="Segoe UI" w:hAnsi="Segoe UI" w:eastAsia="Times New Roman" w:cs="Segoe UI"/>
          <w:color w:val="24292E"/>
          <w:sz w:val="36"/>
          <w:szCs w:val="36"/>
          <w:lang w:eastAsia="en-GB"/>
        </w:rPr>
      </w:pPr>
      <w:r>
        <w:rPr>
          <w:rFonts w:ascii="Segoe UI" w:hAnsi="Segoe UI" w:eastAsia="Times New Roman" w:cs="Segoe UI"/>
          <w:color w:val="24292E"/>
          <w:sz w:val="36"/>
          <w:szCs w:val="36"/>
          <w:lang w:eastAsia="en-GB"/>
        </w:rPr>
        <w:t xml:space="preserve">Utility – if you use resources inefficiently, you pay a lot of money, but if you can use efficiently, you can treat it like a utility. </w:t>
      </w:r>
    </w:p>
    <w:p>
      <w:pPr>
        <w:pStyle w:val="8"/>
        <w:numPr>
          <w:ilvl w:val="0"/>
          <w:numId w:val="1"/>
        </w:numPr>
        <w:spacing w:before="360" w:after="240"/>
        <w:outlineLvl w:val="1"/>
        <w:rPr>
          <w:rFonts w:ascii="Segoe UI" w:hAnsi="Segoe UI" w:eastAsia="Times New Roman" w:cs="Segoe UI"/>
          <w:color w:val="24292E"/>
          <w:sz w:val="36"/>
          <w:szCs w:val="36"/>
          <w:lang w:eastAsia="en-GB"/>
        </w:rPr>
      </w:pPr>
      <w:r>
        <w:rPr>
          <w:rFonts w:ascii="Segoe UI" w:hAnsi="Segoe UI" w:eastAsia="Times New Roman" w:cs="Segoe UI"/>
          <w:color w:val="24292E"/>
          <w:sz w:val="36"/>
          <w:szCs w:val="36"/>
          <w:lang w:eastAsia="en-GB"/>
        </w:rPr>
        <w:t xml:space="preserve">Comparative advantage – you focus on things you are best at and leave other things to other people. </w:t>
      </w:r>
    </w:p>
    <w:p>
      <w:pPr>
        <w:spacing w:before="360" w:after="240"/>
        <w:outlineLvl w:val="1"/>
        <w:rPr>
          <w:rFonts w:ascii="Segoe UI" w:hAnsi="Segoe UI" w:eastAsia="Times New Roman" w:cs="Segoe UI"/>
          <w:b/>
          <w:bCs/>
          <w:color w:val="24292E"/>
          <w:sz w:val="36"/>
          <w:szCs w:val="36"/>
          <w:lang w:eastAsia="en-GB"/>
        </w:rPr>
      </w:pPr>
      <w:r>
        <w:rPr>
          <w:rFonts w:ascii="Segoe UI" w:hAnsi="Segoe UI" w:eastAsia="Times New Roman" w:cs="Segoe UI"/>
          <w:b/>
          <w:bCs/>
          <w:color w:val="24292E"/>
          <w:sz w:val="36"/>
          <w:szCs w:val="36"/>
          <w:lang w:eastAsia="en-GB"/>
        </w:rPr>
        <w:t>Week 1</w:t>
      </w:r>
    </w:p>
    <w:p>
      <w:pPr>
        <w:spacing w:after="240"/>
        <w:rPr>
          <w:rFonts w:ascii="Segoe UI" w:hAnsi="Segoe UI" w:eastAsia="Times New Roman" w:cs="Segoe UI"/>
          <w:b/>
          <w:bCs/>
          <w:color w:val="24292E"/>
          <w:lang w:eastAsia="en-GB"/>
        </w:rPr>
      </w:pPr>
      <w:r>
        <w:rPr>
          <w:rFonts w:ascii="Segoe UI" w:hAnsi="Segoe UI" w:eastAsia="Times New Roman" w:cs="Segoe UI"/>
          <w:b/>
          <w:bCs/>
          <w:color w:val="24292E"/>
          <w:lang w:eastAsia="en-GB"/>
        </w:rPr>
        <w:t>[1.0] [5 points] The evolution of Cloud Computing has been compared to the evolution of electricity supply as a utility. Describe specific problems that Cloud Computing solves as compared to businesses running their own data centres.</w:t>
      </w:r>
    </w:p>
    <w:p>
      <w:pPr>
        <w:spacing w:after="240"/>
        <w:rPr>
          <w:rFonts w:ascii="Segoe UI" w:hAnsi="Segoe UI" w:eastAsia="Times New Roman" w:cs="Segoe UI"/>
          <w:color w:val="24292E"/>
          <w:lang w:eastAsia="en-GB"/>
        </w:rPr>
      </w:pPr>
      <w:r>
        <w:rPr>
          <w:rFonts w:ascii="Segoe UI" w:hAnsi="Segoe UI" w:eastAsia="Times New Roman" w:cs="Segoe UI"/>
          <w:color w:val="24292E"/>
          <w:lang w:eastAsia="en-GB"/>
        </w:rPr>
        <w:t>When businesses run their own data canters, they face the following problems:</w:t>
      </w:r>
    </w:p>
    <w:p>
      <w:pPr>
        <w:pStyle w:val="8"/>
        <w:numPr>
          <w:ilvl w:val="0"/>
          <w:numId w:val="2"/>
        </w:numPr>
        <w:spacing w:after="240"/>
        <w:rPr>
          <w:rFonts w:ascii="Segoe UI" w:hAnsi="Segoe UI" w:eastAsia="Times New Roman" w:cs="Segoe UI"/>
          <w:color w:val="24292E"/>
          <w:lang w:eastAsia="en-GB"/>
        </w:rPr>
      </w:pPr>
      <w:r>
        <w:rPr>
          <w:rFonts w:ascii="Segoe UI" w:hAnsi="Segoe UI" w:eastAsia="Times New Roman" w:cs="Segoe UI"/>
          <w:color w:val="24292E"/>
          <w:lang w:eastAsia="en-GB"/>
        </w:rPr>
        <w:t>Need up-front payment – with cloud you solved with pay as you go. Pay as you go model is cost-effective, so you pay only for resources that you use.</w:t>
      </w:r>
    </w:p>
    <w:p>
      <w:pPr>
        <w:pStyle w:val="8"/>
        <w:numPr>
          <w:ilvl w:val="0"/>
          <w:numId w:val="2"/>
        </w:numPr>
        <w:spacing w:after="240"/>
        <w:rPr>
          <w:rFonts w:ascii="Segoe UI" w:hAnsi="Segoe UI" w:eastAsia="Times New Roman" w:cs="Segoe UI"/>
          <w:color w:val="24292E"/>
          <w:lang w:eastAsia="en-GB"/>
        </w:rPr>
      </w:pPr>
      <w:r>
        <w:rPr>
          <w:rFonts w:ascii="Segoe UI" w:hAnsi="Segoe UI" w:eastAsia="Times New Roman" w:cs="Segoe UI"/>
          <w:color w:val="24292E"/>
          <w:lang w:eastAsia="en-GB"/>
        </w:rPr>
        <w:t xml:space="preserve">Difficult to scale and it is expensive - with cloud you have instant access to any region </w:t>
      </w:r>
    </w:p>
    <w:p>
      <w:pPr>
        <w:pStyle w:val="8"/>
        <w:numPr>
          <w:ilvl w:val="0"/>
          <w:numId w:val="2"/>
        </w:numPr>
        <w:spacing w:after="240"/>
        <w:rPr>
          <w:rFonts w:ascii="Segoe UI" w:hAnsi="Segoe UI" w:eastAsia="Times New Roman" w:cs="Segoe UI"/>
          <w:color w:val="24292E"/>
          <w:lang w:eastAsia="en-GB"/>
        </w:rPr>
      </w:pPr>
      <w:r>
        <w:rPr>
          <w:rFonts w:ascii="Segoe UI" w:hAnsi="Segoe UI" w:eastAsia="Times New Roman" w:cs="Segoe UI"/>
          <w:color w:val="24292E"/>
          <w:lang w:eastAsia="en-GB"/>
        </w:rPr>
        <w:t>Availability, reliability – if network goes down, service will suffer- with cloud you have guarantee from the provider for exactly how many minutes in a year you will have downtime.</w:t>
      </w:r>
    </w:p>
    <w:p>
      <w:pPr>
        <w:pStyle w:val="8"/>
        <w:spacing w:after="240"/>
        <w:rPr>
          <w:rFonts w:ascii="Segoe UI" w:hAnsi="Segoe UI" w:eastAsia="Times New Roman" w:cs="Segoe UI"/>
          <w:color w:val="24292E"/>
          <w:lang w:eastAsia="en-GB"/>
        </w:rPr>
      </w:pPr>
    </w:p>
    <w:p>
      <w:pPr>
        <w:spacing w:after="240"/>
        <w:rPr>
          <w:rFonts w:ascii="Segoe UI" w:hAnsi="Segoe UI" w:eastAsia="Times New Roman" w:cs="Segoe UI"/>
          <w:b/>
          <w:bCs/>
          <w:color w:val="24292E"/>
          <w:lang w:eastAsia="en-GB"/>
        </w:rPr>
      </w:pPr>
      <w:r>
        <w:rPr>
          <w:rFonts w:ascii="Segoe UI" w:hAnsi="Segoe UI" w:eastAsia="Times New Roman" w:cs="Segoe UI"/>
          <w:b/>
          <w:bCs/>
          <w:color w:val="24292E"/>
          <w:lang w:eastAsia="en-GB"/>
        </w:rPr>
        <w:t>[2.0] [5 points] Describe the different categories of services (XaaS) cloud computing can provide with specific examples of each service.</w:t>
      </w:r>
    </w:p>
    <w:p>
      <w:pPr>
        <w:spacing w:after="240"/>
        <w:rPr>
          <w:rFonts w:ascii="Segoe UI" w:hAnsi="Segoe UI" w:eastAsia="Times New Roman" w:cs="Segoe UI"/>
          <w:color w:val="24292E"/>
          <w:lang w:eastAsia="en-GB"/>
        </w:rPr>
      </w:pPr>
      <w:r>
        <w:rPr>
          <w:rFonts w:ascii="Segoe UI" w:hAnsi="Segoe UI" w:eastAsia="Times New Roman" w:cs="Segoe UI"/>
          <w:color w:val="24292E"/>
          <w:lang w:eastAsia="en-GB"/>
        </w:rPr>
        <w:t xml:space="preserve">The most common types are Saas, Paas, Iaas, however, certain cervices within these categories can be offered such as Dass, Caas. </w:t>
      </w:r>
    </w:p>
    <w:p>
      <w:pPr>
        <w:spacing w:after="240"/>
        <w:rPr>
          <w:rFonts w:ascii="Segoe UI" w:hAnsi="Segoe UI" w:eastAsia="Times New Roman" w:cs="Segoe UI"/>
          <w:color w:val="24292E"/>
          <w:lang w:eastAsia="en-GB"/>
        </w:rPr>
      </w:pPr>
      <w:r>
        <w:rPr>
          <w:rFonts w:ascii="Segoe UI" w:hAnsi="Segoe UI" w:eastAsia="Times New Roman" w:cs="Segoe UI"/>
          <w:color w:val="24292E"/>
          <w:lang w:eastAsia="en-GB"/>
        </w:rPr>
        <w:t xml:space="preserve">Saas: Software as a service is provided on substription basis and is centrally hosted. Email, Dropbox, Calendar. Software that you can rent and incorporate into your infrastructure.  In short is at a large scale, renting out capabilities. </w:t>
      </w:r>
    </w:p>
    <w:p>
      <w:pPr>
        <w:spacing w:after="240"/>
        <w:rPr>
          <w:rFonts w:ascii="Segoe UI" w:hAnsi="Segoe UI" w:eastAsia="Times New Roman" w:cs="Segoe UI"/>
          <w:color w:val="24292E"/>
          <w:lang w:eastAsia="en-GB"/>
        </w:rPr>
      </w:pPr>
      <w:r>
        <w:rPr>
          <w:rFonts w:ascii="Segoe UI" w:hAnsi="Segoe UI" w:eastAsia="Times New Roman" w:cs="Segoe UI"/>
          <w:color w:val="24292E"/>
          <w:lang w:eastAsia="en-GB"/>
        </w:rPr>
        <w:t xml:space="preserve">Gmail, no hosting the web server. </w:t>
      </w:r>
    </w:p>
    <w:p>
      <w:pPr>
        <w:spacing w:after="240"/>
        <w:rPr>
          <w:rFonts w:ascii="Segoe UI" w:hAnsi="Segoe UI" w:eastAsia="Times New Roman" w:cs="Segoe UI"/>
          <w:color w:val="24292E"/>
          <w:lang w:eastAsia="en-GB"/>
        </w:rPr>
      </w:pPr>
      <w:r>
        <w:rPr>
          <w:rFonts w:ascii="Segoe UI" w:hAnsi="Segoe UI" w:eastAsia="Times New Roman" w:cs="Segoe UI"/>
          <w:color w:val="24292E"/>
          <w:lang w:eastAsia="en-GB"/>
        </w:rPr>
        <w:t xml:space="preserve">-Splunk, Data Dog </w:t>
      </w:r>
    </w:p>
    <w:p>
      <w:pPr>
        <w:spacing w:after="240"/>
        <w:rPr>
          <w:rFonts w:ascii="Segoe UI" w:hAnsi="Segoe UI" w:eastAsia="Times New Roman" w:cs="Segoe UI"/>
          <w:color w:val="24292E"/>
          <w:lang w:eastAsia="en-GB"/>
        </w:rPr>
      </w:pPr>
      <w:r>
        <w:rPr>
          <w:rFonts w:ascii="Segoe UI" w:hAnsi="Segoe UI" w:eastAsia="Times New Roman" w:cs="Segoe UI"/>
          <w:color w:val="24292E"/>
          <w:lang w:eastAsia="en-GB"/>
        </w:rPr>
        <w:t>Iaas: Provide all the required physical infrastructure and computing resources on the cloud. AWS, Azure.  Is like a big warehouse store where you get things in bulk but you still have to make sure that you can configure all that equipment and tie it together.  Get things in bulk and the cost is very low.</w:t>
      </w:r>
    </w:p>
    <w:p>
      <w:pPr>
        <w:spacing w:after="240"/>
        <w:rPr>
          <w:rFonts w:ascii="Segoe UI" w:hAnsi="Segoe UI" w:eastAsia="Times New Roman" w:cs="Segoe UI"/>
          <w:color w:val="24292E"/>
          <w:lang w:eastAsia="en-GB"/>
        </w:rPr>
      </w:pPr>
      <w:r>
        <w:rPr>
          <w:rFonts w:ascii="Segoe UI" w:hAnsi="Segoe UI" w:eastAsia="Times New Roman" w:cs="Segoe UI"/>
          <w:color w:val="24292E"/>
          <w:lang w:eastAsia="en-GB"/>
        </w:rPr>
        <w:t xml:space="preserve">Amazon: EC2 A lot like  Costco. </w:t>
      </w:r>
    </w:p>
    <w:p>
      <w:pPr>
        <w:spacing w:after="240"/>
        <w:rPr>
          <w:rFonts w:ascii="Segoe UI" w:hAnsi="Segoe UI" w:eastAsia="Times New Roman" w:cs="Segoe UI"/>
          <w:color w:val="24292E"/>
          <w:lang w:eastAsia="en-GB"/>
        </w:rPr>
      </w:pPr>
      <w:r>
        <w:rPr>
          <w:rFonts w:ascii="Segoe UI" w:hAnsi="Segoe UI" w:eastAsia="Times New Roman" w:cs="Segoe UI"/>
          <w:color w:val="24292E"/>
          <w:lang w:eastAsia="en-GB"/>
        </w:rPr>
        <w:t xml:space="preserve">You spin up virtual machines, setup the networking layer, but at a significant cost savings. </w:t>
      </w:r>
    </w:p>
    <w:p>
      <w:pPr>
        <w:spacing w:after="240"/>
        <w:rPr>
          <w:rFonts w:ascii="Segoe UI" w:hAnsi="Segoe UI" w:eastAsia="Times New Roman" w:cs="Segoe UI"/>
          <w:color w:val="24292E"/>
          <w:lang w:eastAsia="en-GB"/>
        </w:rPr>
      </w:pPr>
      <w:r>
        <w:rPr>
          <w:rFonts w:ascii="Segoe UI" w:hAnsi="Segoe UI" w:eastAsia="Times New Roman" w:cs="Segoe UI"/>
          <w:color w:val="24292E"/>
          <w:lang w:eastAsia="en-GB"/>
        </w:rPr>
        <w:t xml:space="preserve">Paas: Platform as a Service is a high-level abstraction that allows the SW team to focus on the logic only and infrastructure provider will take care of the rest of the work of deploying that into production. You pay bit more. </w:t>
      </w:r>
    </w:p>
    <w:p>
      <w:pPr>
        <w:spacing w:after="240"/>
        <w:rPr>
          <w:rFonts w:ascii="Segoe UI" w:hAnsi="Segoe UI" w:eastAsia="Times New Roman" w:cs="Segoe UI"/>
          <w:color w:val="24292E"/>
          <w:lang w:eastAsia="en-GB"/>
        </w:rPr>
      </w:pPr>
      <w:r>
        <w:rPr>
          <w:rFonts w:ascii="Segoe UI" w:hAnsi="Segoe UI" w:eastAsia="Times New Roman" w:cs="Segoe UI"/>
          <w:color w:val="24292E"/>
          <w:lang w:eastAsia="en-GB"/>
        </w:rPr>
        <w:t xml:space="preserve">Full-service gasoline fill up at a station vs doing it yourself. </w:t>
      </w:r>
    </w:p>
    <w:p>
      <w:pPr>
        <w:spacing w:after="240"/>
        <w:rPr>
          <w:rFonts w:ascii="Segoe UI" w:hAnsi="Segoe UI" w:eastAsia="Times New Roman" w:cs="Segoe UI"/>
          <w:color w:val="24292E"/>
          <w:lang w:eastAsia="en-GB"/>
        </w:rPr>
      </w:pPr>
      <w:r>
        <w:rPr>
          <w:rFonts w:ascii="Segoe UI" w:hAnsi="Segoe UI" w:eastAsia="Times New Roman" w:cs="Segoe UI"/>
          <w:color w:val="24292E"/>
          <w:lang w:eastAsia="en-GB"/>
        </w:rPr>
        <w:t xml:space="preserve">Ex: Heroku </w:t>
      </w:r>
    </w:p>
    <w:p>
      <w:pPr>
        <w:spacing w:after="240"/>
        <w:rPr>
          <w:rFonts w:ascii="Segoe UI" w:hAnsi="Segoe UI" w:eastAsia="Times New Roman" w:cs="Segoe UI"/>
          <w:color w:val="24292E"/>
          <w:lang w:eastAsia="en-GB"/>
        </w:rPr>
      </w:pPr>
      <w:r>
        <w:rPr>
          <w:rFonts w:ascii="Segoe UI" w:hAnsi="Segoe UI" w:eastAsia="Times New Roman" w:cs="Segoe UI"/>
          <w:color w:val="24292E"/>
          <w:lang w:eastAsia="en-GB"/>
        </w:rPr>
        <w:t>Google App Engine (GAE)</w:t>
      </w:r>
    </w:p>
    <w:p>
      <w:pPr>
        <w:spacing w:after="240"/>
        <w:rPr>
          <w:rFonts w:ascii="Segoe UI" w:hAnsi="Segoe UI" w:eastAsia="Times New Roman" w:cs="Segoe UI"/>
          <w:color w:val="24292E"/>
          <w:lang w:eastAsia="en-GB"/>
        </w:rPr>
      </w:pPr>
      <w:r>
        <w:rPr>
          <w:rFonts w:ascii="Segoe UI" w:hAnsi="Segoe UI" w:eastAsia="Times New Roman" w:cs="Segoe UI"/>
          <w:color w:val="24292E"/>
          <w:lang w:eastAsia="en-GB"/>
        </w:rPr>
        <w:t xml:space="preserve">Amazon: Beanstalk </w:t>
      </w:r>
    </w:p>
    <w:p>
      <w:pPr>
        <w:spacing w:after="240"/>
        <w:rPr>
          <w:rFonts w:ascii="Segoe UI" w:hAnsi="Segoe UI" w:eastAsia="Times New Roman" w:cs="Segoe UI"/>
          <w:color w:val="24292E"/>
          <w:lang w:eastAsia="en-GB"/>
        </w:rPr>
      </w:pPr>
      <w:r>
        <w:rPr>
          <w:rFonts w:ascii="Segoe UI" w:hAnsi="Segoe UI" w:eastAsia="Times New Roman" w:cs="Segoe UI"/>
          <w:color w:val="24292E"/>
          <w:lang w:eastAsia="en-GB"/>
        </w:rPr>
        <w:t xml:space="preserve">MaaS(Metal as a Service) is a newer term. A lot of the cloud paradigms that you use can be applied to physical hardware. This is when you want to deal with specialized situations like GPU programming or maybe large storage systems. </w:t>
      </w:r>
    </w:p>
    <w:p>
      <w:pPr>
        <w:spacing w:after="240"/>
        <w:rPr>
          <w:rFonts w:ascii="Segoe UI" w:hAnsi="Segoe UI" w:eastAsia="Times New Roman" w:cs="Segoe UI"/>
          <w:color w:val="24292E"/>
          <w:lang w:eastAsia="en-GB"/>
        </w:rPr>
      </w:pPr>
      <w:r>
        <w:rPr>
          <w:rFonts w:ascii="Segoe UI" w:hAnsi="Segoe UI" w:eastAsia="Times New Roman" w:cs="Segoe UI"/>
          <w:color w:val="24292E"/>
          <w:lang w:eastAsia="en-GB"/>
        </w:rPr>
        <w:t xml:space="preserve">The ability to spin up and provision machines yourself. You can physically control servers. GPU – You may have a very specialized multi-GPU setup for, let’s say, machine learning, or specialized database and you want to control that physical hardware. </w:t>
      </w:r>
    </w:p>
    <w:p>
      <w:pPr>
        <w:spacing w:after="240"/>
        <w:rPr>
          <w:rFonts w:ascii="Segoe UI" w:hAnsi="Segoe UI" w:eastAsia="Times New Roman" w:cs="Segoe UI"/>
          <w:color w:val="24292E"/>
          <w:lang w:eastAsia="en-GB"/>
        </w:rPr>
      </w:pPr>
      <w:r>
        <w:rPr>
          <w:rFonts w:ascii="Segoe UI" w:hAnsi="Segoe UI" w:eastAsia="Times New Roman" w:cs="Segoe UI"/>
          <w:color w:val="24292E"/>
          <w:lang w:eastAsia="en-GB"/>
        </w:rPr>
        <w:t xml:space="preserve">Serverless (Function as a Service Faas) newer types of service models where you do not need to worry at all about the underlying infrastructure. It has some similarities and some overlap with Paas. AWS Lambda, a function that you put into the Cloud and you can map events to it. A lot of it is around piece of logic you put on Cloud and hook it up to an event. Having a light bulb in garage when you open garage when it is night on. Abstracting business logic into a unit of work and then applying that, the work wherever you need to. </w:t>
      </w:r>
    </w:p>
    <w:p>
      <w:pPr>
        <w:spacing w:after="240"/>
        <w:rPr>
          <w:rFonts w:ascii="Segoe UI" w:hAnsi="Segoe UI" w:eastAsia="Times New Roman" w:cs="Segoe UI"/>
          <w:b/>
          <w:bCs/>
          <w:color w:val="24292E"/>
          <w:lang w:eastAsia="en-GB"/>
        </w:rPr>
      </w:pPr>
    </w:p>
    <w:p>
      <w:pPr>
        <w:spacing w:after="240"/>
        <w:rPr>
          <w:rFonts w:ascii="Segoe UI" w:hAnsi="Segoe UI" w:eastAsia="Times New Roman" w:cs="Segoe UI"/>
          <w:b/>
          <w:bCs/>
          <w:color w:val="24292E"/>
          <w:lang w:eastAsia="en-GB"/>
        </w:rPr>
      </w:pPr>
      <w:r>
        <w:rPr>
          <w:rFonts w:ascii="Segoe UI" w:hAnsi="Segoe UI" w:eastAsia="Times New Roman" w:cs="Segoe UI"/>
          <w:b/>
          <w:bCs/>
          <w:color w:val="24292E"/>
          <w:lang w:eastAsia="en-GB"/>
        </w:rPr>
        <w:t>[3.0] [10 points] An established financial company is about to launch their new banking application. Give 5 reasons why the company should use their own data centre rather than cloud computing.</w:t>
      </w:r>
    </w:p>
    <w:p>
      <w:pPr>
        <w:spacing w:after="240"/>
        <w:rPr>
          <w:rFonts w:ascii="Segoe UI" w:hAnsi="Segoe UI" w:eastAsia="Times New Roman" w:cs="Segoe UI"/>
          <w:color w:val="24292E"/>
          <w:lang w:eastAsia="en-GB"/>
        </w:rPr>
      </w:pPr>
      <w:r>
        <w:rPr>
          <w:rFonts w:ascii="Segoe UI" w:hAnsi="Segoe UI" w:eastAsia="Times New Roman" w:cs="Segoe UI"/>
          <w:color w:val="24292E"/>
          <w:lang w:eastAsia="en-GB"/>
        </w:rPr>
        <w:t xml:space="preserve"> - Regulation</w:t>
      </w:r>
    </w:p>
    <w:p>
      <w:pPr>
        <w:spacing w:after="240"/>
        <w:rPr>
          <w:rFonts w:ascii="Segoe UI" w:hAnsi="Segoe UI" w:eastAsia="Times New Roman" w:cs="Segoe UI"/>
          <w:color w:val="24292E"/>
          <w:lang w:eastAsia="en-GB"/>
        </w:rPr>
      </w:pPr>
      <w:r>
        <w:rPr>
          <w:rFonts w:ascii="Segoe UI" w:hAnsi="Segoe UI" w:eastAsia="Times New Roman" w:cs="Segoe UI"/>
          <w:color w:val="24292E"/>
          <w:lang w:eastAsia="en-GB"/>
        </w:rPr>
        <w:t xml:space="preserve">-  Both HW, SW and personnel available already. There is already capacity available for use in the existing system. Electricity is too cheap to compare to the cost of cloud services. </w:t>
      </w:r>
    </w:p>
    <w:p>
      <w:pPr>
        <w:spacing w:after="240"/>
        <w:rPr>
          <w:rFonts w:ascii="Segoe UI" w:hAnsi="Segoe UI" w:eastAsia="Times New Roman" w:cs="Segoe UI"/>
          <w:color w:val="24292E"/>
          <w:lang w:eastAsia="en-GB"/>
        </w:rPr>
      </w:pPr>
      <w:r>
        <w:rPr>
          <w:rFonts w:ascii="Segoe UI" w:hAnsi="Segoe UI" w:eastAsia="Times New Roman" w:cs="Segoe UI"/>
          <w:color w:val="24292E"/>
          <w:lang w:eastAsia="en-GB"/>
        </w:rPr>
        <w:t>- Customer requirement (perception of cloud being less secure)</w:t>
      </w:r>
    </w:p>
    <w:p>
      <w:pPr>
        <w:spacing w:after="240"/>
        <w:rPr>
          <w:rFonts w:ascii="Segoe UI" w:hAnsi="Segoe UI" w:eastAsia="Times New Roman" w:cs="Segoe UI"/>
          <w:color w:val="24292E"/>
          <w:lang w:eastAsia="en-GB"/>
        </w:rPr>
      </w:pPr>
      <w:r>
        <w:rPr>
          <w:rFonts w:ascii="Segoe UI" w:hAnsi="Segoe UI" w:eastAsia="Times New Roman" w:cs="Segoe UI"/>
          <w:color w:val="24292E"/>
          <w:lang w:eastAsia="en-GB"/>
        </w:rPr>
        <w:t xml:space="preserve">- Internet network is poor. Afraid of having downtime because of the network. </w:t>
      </w:r>
    </w:p>
    <w:p>
      <w:pPr>
        <w:spacing w:after="240"/>
        <w:rPr>
          <w:rFonts w:ascii="Segoe UI" w:hAnsi="Segoe UI" w:eastAsia="Times New Roman" w:cs="Segoe UI"/>
          <w:color w:val="24292E"/>
          <w:lang w:eastAsia="en-GB"/>
        </w:rPr>
      </w:pPr>
      <w:r>
        <w:rPr>
          <w:rFonts w:ascii="Segoe UI" w:hAnsi="Segoe UI" w:eastAsia="Times New Roman" w:cs="Segoe UI"/>
          <w:color w:val="24292E"/>
          <w:lang w:eastAsia="en-GB"/>
        </w:rPr>
        <w:t xml:space="preserve">- No expertise in cloud computing </w:t>
      </w:r>
    </w:p>
    <w:p>
      <w:pPr>
        <w:spacing w:after="240"/>
        <w:rPr>
          <w:rFonts w:ascii="Segoe UI" w:hAnsi="Segoe UI" w:eastAsia="Times New Roman" w:cs="Segoe UI"/>
          <w:color w:val="24292E"/>
          <w:lang w:eastAsia="en-GB"/>
        </w:rPr>
      </w:pPr>
      <w:r>
        <w:rPr>
          <w:rFonts w:ascii="Segoe UI" w:hAnsi="Segoe UI" w:eastAsia="Times New Roman" w:cs="Segoe UI"/>
          <w:color w:val="24292E"/>
          <w:lang w:eastAsia="en-GB"/>
        </w:rPr>
        <w:t xml:space="preserve">- it is governmental organization, and they cannot reduce headcount when switching from traditional to cloud. </w:t>
      </w:r>
    </w:p>
    <w:p>
      <w:pPr>
        <w:spacing w:after="240"/>
        <w:rPr>
          <w:rFonts w:ascii="Segoe UI" w:hAnsi="Segoe UI" w:eastAsia="Times New Roman" w:cs="Segoe UI"/>
          <w:b/>
          <w:bCs/>
          <w:color w:val="24292E"/>
          <w:lang w:eastAsia="en-GB"/>
        </w:rPr>
      </w:pPr>
      <w:r>
        <w:rPr>
          <w:rFonts w:ascii="Segoe UI" w:hAnsi="Segoe UI" w:eastAsia="Times New Roman" w:cs="Segoe UI"/>
          <w:b/>
          <w:bCs/>
          <w:color w:val="24292E"/>
          <w:lang w:eastAsia="en-GB"/>
        </w:rPr>
        <w:t>[4.0] [20 points] Describe the concepts of vertical and horizontal scale. Describe 2 different ways in which you could scale a web application horizontally. Describe a potential architecture to scale the database to handle the scaling out of the web servers.</w:t>
      </w:r>
    </w:p>
    <w:p>
      <w:pPr>
        <w:spacing w:after="240"/>
        <w:rPr>
          <w:rFonts w:ascii="Segoe UI" w:hAnsi="Segoe UI" w:eastAsia="Times New Roman" w:cs="Segoe UI"/>
          <w:color w:val="24292E"/>
          <w:lang w:eastAsia="en-GB"/>
        </w:rPr>
      </w:pPr>
      <w:r>
        <w:rPr>
          <w:rFonts w:ascii="Segoe UI" w:hAnsi="Segoe UI" w:eastAsia="Times New Roman" w:cs="Segoe UI"/>
          <w:color w:val="24292E"/>
          <w:lang w:eastAsia="en-GB"/>
        </w:rPr>
        <w:t xml:space="preserve">Vertical : adding more power or storage space to existing machine or completely replacing machine with more powerful machine.  Data sharing is less expensive as it uses reference within single machine. There is hard peak limit, once it is reached it cannot handle the load anymore. </w:t>
      </w:r>
    </w:p>
    <w:p>
      <w:pPr>
        <w:spacing w:after="240"/>
        <w:rPr>
          <w:rFonts w:ascii="Segoe UI" w:hAnsi="Segoe UI" w:eastAsia="Times New Roman" w:cs="Segoe UI"/>
          <w:color w:val="24292E"/>
          <w:lang w:eastAsia="en-GB"/>
        </w:rPr>
      </w:pPr>
      <w:r>
        <w:rPr>
          <w:rFonts w:ascii="Segoe UI" w:hAnsi="Segoe UI" w:eastAsia="Times New Roman" w:cs="Segoe UI"/>
          <w:color w:val="24292E"/>
          <w:lang w:eastAsia="en-GB"/>
        </w:rPr>
        <w:t xml:space="preserve">Horizontal: is when we add more computers and use it as a network of computers to handle the load. No limit for peak handling. Redundancy is easy to create so less downtime. </w:t>
      </w:r>
    </w:p>
    <w:p>
      <w:pPr>
        <w:spacing w:after="240"/>
        <w:rPr>
          <w:rFonts w:ascii="Segoe UI" w:hAnsi="Segoe UI" w:eastAsia="Times New Roman" w:cs="Segoe UI"/>
          <w:color w:val="24292E"/>
          <w:lang w:eastAsia="en-GB"/>
        </w:rPr>
      </w:pPr>
      <w:r>
        <w:rPr>
          <w:rFonts w:ascii="Segoe UI" w:hAnsi="Segoe UI" w:eastAsia="Times New Roman" w:cs="Segoe UI"/>
          <w:color w:val="24292E"/>
          <w:lang w:eastAsia="en-GB"/>
        </w:rPr>
        <w:t xml:space="preserve">There is no rule of when to choose what, but it is better to decouple the system so components can be chosen to be horizontally or vertically in scaling depending on the need. </w:t>
      </w:r>
    </w:p>
    <w:p>
      <w:pPr>
        <w:spacing w:after="240"/>
        <w:rPr>
          <w:rFonts w:ascii="Segoe UI" w:hAnsi="Segoe UI" w:eastAsia="Times New Roman" w:cs="Segoe UI"/>
          <w:color w:val="24292E"/>
          <w:lang w:eastAsia="en-GB"/>
        </w:rPr>
      </w:pPr>
      <w:r>
        <w:rPr>
          <w:rFonts w:ascii="Segoe UI" w:hAnsi="Segoe UI" w:eastAsia="Times New Roman" w:cs="Segoe UI"/>
          <w:color w:val="24292E"/>
          <w:lang w:eastAsia="en-GB"/>
        </w:rPr>
        <w:t>Web server overload – Vertical scaling once it reaches its max capacity  architecture remains the same  but the capacity to handle more clients is increased.  Single point of failure as it is on one server.  Multiple server</w:t>
      </w:r>
    </w:p>
    <w:p>
      <w:pPr>
        <w:spacing w:after="240"/>
        <w:rPr>
          <w:rFonts w:ascii="Segoe UI" w:hAnsi="Segoe UI" w:eastAsia="Times New Roman" w:cs="Segoe UI"/>
          <w:color w:val="24292E"/>
          <w:lang w:eastAsia="en-GB"/>
        </w:rPr>
      </w:pPr>
      <w:r>
        <w:rPr>
          <w:rFonts w:ascii="Segoe UI" w:hAnsi="Segoe UI" w:eastAsia="Times New Roman" w:cs="Segoe UI"/>
          <w:color w:val="24292E"/>
          <w:lang w:eastAsia="en-GB"/>
        </w:rPr>
        <w:t xml:space="preserve">Factoring sessions.   Redis server with redundancy </w:t>
      </w:r>
    </w:p>
    <w:p>
      <w:pPr>
        <w:spacing w:after="240"/>
        <w:rPr>
          <w:rFonts w:ascii="Segoe UI" w:hAnsi="Segoe UI" w:eastAsia="Times New Roman" w:cs="Segoe UI"/>
          <w:color w:val="24292E"/>
          <w:lang w:eastAsia="en-GB"/>
        </w:rPr>
      </w:pPr>
      <w:r>
        <w:rPr>
          <w:rFonts w:ascii="Segoe UI" w:hAnsi="Segoe UI" w:eastAsia="Times New Roman" w:cs="Segoe UI"/>
          <w:color w:val="24292E"/>
          <w:lang w:eastAsia="en-GB"/>
        </w:rPr>
        <w:t xml:space="preserve">Query expensive = add cache </w:t>
      </w:r>
    </w:p>
    <w:p>
      <w:pPr>
        <w:spacing w:after="240"/>
        <w:rPr>
          <w:rFonts w:ascii="Segoe UI" w:hAnsi="Segoe UI" w:eastAsia="Times New Roman" w:cs="Segoe UI"/>
          <w:color w:val="24292E"/>
          <w:lang w:eastAsia="en-GB"/>
        </w:rPr>
      </w:pPr>
      <w:r>
        <w:rPr>
          <w:rFonts w:ascii="Segoe UI" w:hAnsi="Segoe UI" w:eastAsia="Times New Roman" w:cs="Segoe UI"/>
          <w:color w:val="24292E"/>
          <w:lang w:eastAsia="en-GB"/>
        </w:rPr>
        <w:t xml:space="preserve">Database failure – DB multiplication   Master &amp; slave </w:t>
      </w:r>
    </w:p>
    <w:p>
      <w:pPr>
        <w:spacing w:after="240"/>
        <w:rPr>
          <w:rFonts w:ascii="Segoe UI" w:hAnsi="Segoe UI" w:eastAsia="Times New Roman" w:cs="Segoe UI"/>
          <w:color w:val="24292E"/>
          <w:lang w:eastAsia="en-GB"/>
        </w:rPr>
      </w:pPr>
      <w:r>
        <w:rPr>
          <w:rFonts w:ascii="Segoe UI" w:hAnsi="Segoe UI" w:eastAsia="Times New Roman" w:cs="Segoe UI"/>
          <w:color w:val="24292E"/>
          <w:lang w:eastAsia="en-GB"/>
        </w:rPr>
        <w:t xml:space="preserve">Queries are expensive </w:t>
      </w:r>
    </w:p>
    <w:p>
      <w:pPr>
        <w:spacing w:after="240"/>
        <w:rPr>
          <w:rFonts w:ascii="Segoe UI" w:hAnsi="Segoe UI" w:eastAsia="Times New Roman" w:cs="Segoe UI"/>
          <w:color w:val="24292E"/>
          <w:lang w:eastAsia="en-GB"/>
        </w:rPr>
      </w:pPr>
      <w:r>
        <w:rPr>
          <w:rFonts w:ascii="Segoe UI" w:hAnsi="Segoe UI" w:eastAsia="Times New Roman" w:cs="Segoe UI"/>
          <w:color w:val="24292E"/>
          <w:lang w:eastAsia="en-GB"/>
        </w:rPr>
        <w:t xml:space="preserve">Sharding – multiple databases  divide alphabetically. </w:t>
      </w:r>
    </w:p>
    <w:p>
      <w:pPr>
        <w:spacing w:after="240"/>
        <w:rPr>
          <w:rFonts w:ascii="Segoe UI" w:hAnsi="Segoe UI" w:eastAsia="Times New Roman" w:cs="Segoe UI"/>
          <w:color w:val="24292E"/>
          <w:lang w:eastAsia="en-GB"/>
        </w:rPr>
      </w:pPr>
    </w:p>
    <w:p>
      <w:pPr>
        <w:spacing w:after="240"/>
        <w:rPr>
          <w:rFonts w:hint="eastAsia" w:ascii="Segoe UI" w:hAnsi="Segoe UI" w:eastAsia="Times New Roman" w:cs="Segoe UI"/>
          <w:color w:val="0000FF"/>
          <w:lang w:eastAsia="en-GB"/>
        </w:rPr>
      </w:pPr>
      <w:r>
        <w:rPr>
          <w:rFonts w:hint="eastAsia" w:ascii="Segoe UI" w:hAnsi="Segoe UI" w:eastAsia="Times New Roman" w:cs="Segoe UI"/>
          <w:color w:val="0000FF"/>
          <w:lang w:eastAsia="en-GB"/>
        </w:rPr>
        <w:t>[6.0] [20 points] Describe the steps which you would take on AWS and the decisions that would need to be made to create, configure and run a Virtual Machine Instance.</w:t>
      </w:r>
    </w:p>
    <w:p>
      <w:pPr>
        <w:spacing w:after="240"/>
        <w:rPr>
          <w:rFonts w:hint="eastAsia" w:ascii="Segoe UI" w:hAnsi="Segoe UI" w:eastAsia="Times New Roman" w:cs="Segoe UI"/>
          <w:color w:val="24292E"/>
          <w:lang w:eastAsia="en-GB"/>
        </w:rPr>
      </w:pPr>
      <w:r>
        <w:rPr>
          <w:rFonts w:hint="eastAsia" w:ascii="Segoe UI" w:hAnsi="Segoe UI" w:eastAsia="Times New Roman" w:cs="Segoe UI"/>
          <w:color w:val="24292E"/>
          <w:lang w:eastAsia="en-GB"/>
        </w:rPr>
        <w:t>Create an EC2 instance using awscli</w:t>
      </w:r>
    </w:p>
    <w:p>
      <w:pPr>
        <w:spacing w:after="240"/>
        <w:rPr>
          <w:rFonts w:hint="eastAsia" w:ascii="Segoe UI" w:hAnsi="Segoe UI" w:eastAsia="Times New Roman" w:cs="Segoe UI"/>
          <w:color w:val="24292E"/>
          <w:lang w:eastAsia="en-GB"/>
        </w:rPr>
      </w:pPr>
      <w:r>
        <w:rPr>
          <w:rFonts w:hint="eastAsia" w:ascii="Segoe UI" w:hAnsi="Segoe UI" w:eastAsia="Times New Roman" w:cs="Segoe UI"/>
          <w:color w:val="24292E"/>
          <w:lang w:eastAsia="en-GB"/>
        </w:rPr>
        <w:t>[1] Create a security group</w:t>
      </w:r>
    </w:p>
    <w:p>
      <w:pPr>
        <w:spacing w:after="240"/>
        <w:rPr>
          <w:rFonts w:hint="eastAsia" w:ascii="Segoe UI" w:hAnsi="Segoe UI" w:eastAsia="Times New Roman" w:cs="Segoe UI"/>
          <w:color w:val="24292E"/>
          <w:lang w:eastAsia="en-GB"/>
        </w:rPr>
      </w:pPr>
      <w:r>
        <w:rPr>
          <w:rFonts w:hint="eastAsia" w:ascii="Segoe UI" w:hAnsi="Segoe UI" w:eastAsia="Times New Roman" w:cs="Segoe UI"/>
          <w:color w:val="24292E"/>
          <w:lang w:eastAsia="en-GB"/>
        </w:rPr>
        <w:t>aws ec2 create-security-group --group-name &lt;student number&gt;-sg --description "security group for development environment"</w:t>
      </w:r>
    </w:p>
    <w:p>
      <w:pPr>
        <w:spacing w:after="240"/>
        <w:rPr>
          <w:rFonts w:hint="eastAsia" w:ascii="Segoe UI" w:hAnsi="Segoe UI" w:eastAsia="Times New Roman" w:cs="Segoe UI"/>
          <w:color w:val="24292E"/>
          <w:lang w:eastAsia="en-GB"/>
        </w:rPr>
      </w:pPr>
      <w:r>
        <w:rPr>
          <w:rFonts w:hint="eastAsia" w:ascii="Segoe UI" w:hAnsi="Segoe UI" w:eastAsia="Times New Roman" w:cs="Segoe UI"/>
          <w:color w:val="24292E"/>
          <w:lang w:eastAsia="en-GB"/>
        </w:rPr>
        <w:t>Note: this will use the default VPC (you will learn about this later in the course) – if you want to specify another VPC, you would use --vpc-id vpc-xxxxxxxx</w:t>
      </w:r>
    </w:p>
    <w:p>
      <w:pPr>
        <w:spacing w:after="240"/>
        <w:rPr>
          <w:rFonts w:hint="eastAsia" w:ascii="Segoe UI" w:hAnsi="Segoe UI" w:eastAsia="Times New Roman" w:cs="Segoe UI"/>
          <w:color w:val="24292E"/>
          <w:lang w:eastAsia="en-GB"/>
        </w:rPr>
      </w:pPr>
      <w:r>
        <w:rPr>
          <w:rFonts w:hint="eastAsia" w:ascii="Segoe UI" w:hAnsi="Segoe UI" w:eastAsia="Times New Roman" w:cs="Segoe UI"/>
          <w:color w:val="24292E"/>
          <w:lang w:eastAsia="en-GB"/>
        </w:rPr>
        <w:t>Note the security group id that is created</w:t>
      </w:r>
    </w:p>
    <w:p>
      <w:pPr>
        <w:spacing w:after="240"/>
        <w:rPr>
          <w:rFonts w:hint="eastAsia" w:ascii="Segoe UI" w:hAnsi="Segoe UI" w:eastAsia="Times New Roman" w:cs="Segoe UI"/>
          <w:color w:val="24292E"/>
          <w:lang w:eastAsia="en-GB"/>
        </w:rPr>
      </w:pPr>
      <w:r>
        <w:rPr>
          <w:rFonts w:hint="eastAsia" w:ascii="Segoe UI" w:hAnsi="Segoe UI" w:eastAsia="Times New Roman" w:cs="Segoe UI"/>
          <w:color w:val="24292E"/>
          <w:lang w:eastAsia="en-GB"/>
        </w:rPr>
        <w:t>[2] Authorise inbound traffic for ssh</w:t>
      </w:r>
    </w:p>
    <w:p>
      <w:pPr>
        <w:spacing w:after="240"/>
        <w:rPr>
          <w:rFonts w:hint="eastAsia" w:ascii="Segoe UI" w:hAnsi="Segoe UI" w:eastAsia="Times New Roman" w:cs="Segoe UI"/>
          <w:color w:val="24292E"/>
          <w:lang w:eastAsia="en-GB"/>
        </w:rPr>
      </w:pPr>
      <w:r>
        <w:rPr>
          <w:rFonts w:hint="eastAsia" w:ascii="Segoe UI" w:hAnsi="Segoe UI" w:eastAsia="Times New Roman" w:cs="Segoe UI"/>
          <w:color w:val="24292E"/>
          <w:lang w:eastAsia="en-GB"/>
        </w:rPr>
        <w:t>aws ec2 authorize-security-group-ingress --group-name &lt;student number&gt;-sg --protocol tcp --port 22 --cidr 0.0.0.0/0</w:t>
      </w:r>
    </w:p>
    <w:p>
      <w:pPr>
        <w:spacing w:after="240"/>
        <w:rPr>
          <w:rFonts w:hint="eastAsia" w:ascii="Segoe UI" w:hAnsi="Segoe UI" w:eastAsia="Times New Roman" w:cs="Segoe UI"/>
          <w:color w:val="24292E"/>
          <w:lang w:eastAsia="en-GB"/>
        </w:rPr>
      </w:pPr>
      <w:r>
        <w:rPr>
          <w:rFonts w:hint="eastAsia" w:ascii="Segoe UI" w:hAnsi="Segoe UI" w:eastAsia="Times New Roman" w:cs="Segoe UI"/>
          <w:color w:val="24292E"/>
          <w:lang w:eastAsia="en-GB"/>
        </w:rPr>
        <w:t>[3] Create a key pair that will allow you to ssh to the EC2 instance</w:t>
      </w:r>
    </w:p>
    <w:p>
      <w:pPr>
        <w:spacing w:after="240"/>
        <w:rPr>
          <w:rFonts w:hint="eastAsia" w:ascii="Segoe UI" w:hAnsi="Segoe UI" w:eastAsia="Times New Roman" w:cs="Segoe UI"/>
          <w:color w:val="24292E"/>
          <w:lang w:eastAsia="en-GB"/>
        </w:rPr>
      </w:pPr>
      <w:r>
        <w:rPr>
          <w:rFonts w:hint="eastAsia" w:ascii="Segoe UI" w:hAnsi="Segoe UI" w:eastAsia="Times New Roman" w:cs="Segoe UI"/>
          <w:color w:val="24292E"/>
          <w:lang w:eastAsia="en-GB"/>
        </w:rPr>
        <w:t>aws ec2 create-key-pair --key-name &lt;student number&gt;-key --query 'KeyMaterial' --output text &gt; &lt;student number&gt;-key.pem</w:t>
      </w:r>
    </w:p>
    <w:p>
      <w:pPr>
        <w:spacing w:after="240"/>
        <w:rPr>
          <w:rFonts w:hint="eastAsia" w:ascii="Segoe UI" w:hAnsi="Segoe UI" w:eastAsia="Times New Roman" w:cs="Segoe UI"/>
          <w:color w:val="24292E"/>
          <w:lang w:eastAsia="en-GB"/>
        </w:rPr>
      </w:pPr>
      <w:r>
        <w:rPr>
          <w:rFonts w:hint="eastAsia" w:ascii="Segoe UI" w:hAnsi="Segoe UI" w:eastAsia="Times New Roman" w:cs="Segoe UI"/>
          <w:color w:val="24292E"/>
          <w:lang w:eastAsia="en-GB"/>
        </w:rPr>
        <w:t>To use this key on Linux, copy the file to a directory ~/.ssh and change the permissions to:</w:t>
      </w:r>
    </w:p>
    <w:p>
      <w:pPr>
        <w:spacing w:after="240"/>
        <w:rPr>
          <w:rFonts w:hint="eastAsia" w:ascii="Segoe UI" w:hAnsi="Segoe UI" w:eastAsia="Times New Roman" w:cs="Segoe UI"/>
          <w:color w:val="24292E"/>
          <w:lang w:eastAsia="en-GB"/>
        </w:rPr>
      </w:pPr>
      <w:r>
        <w:rPr>
          <w:rFonts w:hint="eastAsia" w:ascii="Segoe UI" w:hAnsi="Segoe UI" w:eastAsia="Times New Roman" w:cs="Segoe UI"/>
          <w:color w:val="24292E"/>
          <w:lang w:eastAsia="en-GB"/>
        </w:rPr>
        <w:t>chmod 400 &lt;student number&gt;-key.pem</w:t>
      </w:r>
    </w:p>
    <w:p>
      <w:pPr>
        <w:spacing w:after="240"/>
        <w:rPr>
          <w:rFonts w:hint="eastAsia" w:ascii="Segoe UI" w:hAnsi="Segoe UI" w:eastAsia="Times New Roman" w:cs="Segoe UI"/>
          <w:color w:val="24292E"/>
          <w:lang w:eastAsia="en-GB"/>
        </w:rPr>
      </w:pPr>
      <w:r>
        <w:rPr>
          <w:rFonts w:hint="eastAsia" w:ascii="Segoe UI" w:hAnsi="Segoe UI" w:eastAsia="Times New Roman" w:cs="Segoe UI"/>
          <w:color w:val="24292E"/>
          <w:lang w:eastAsia="en-GB"/>
        </w:rPr>
        <w:t>[4] Create the instance and note the instance id</w:t>
      </w:r>
    </w:p>
    <w:p>
      <w:pPr>
        <w:spacing w:after="240"/>
        <w:rPr>
          <w:rFonts w:hint="eastAsia" w:ascii="Segoe UI" w:hAnsi="Segoe UI" w:eastAsia="Times New Roman" w:cs="Segoe UI"/>
          <w:color w:val="24292E"/>
          <w:lang w:eastAsia="en-GB"/>
        </w:rPr>
      </w:pPr>
      <w:r>
        <w:rPr>
          <w:rFonts w:hint="eastAsia" w:ascii="Segoe UI" w:hAnsi="Segoe UI" w:eastAsia="Times New Roman" w:cs="Segoe UI"/>
          <w:color w:val="24292E"/>
          <w:lang w:eastAsia="en-GB"/>
        </w:rPr>
        <w:t xml:space="preserve"> aws ec2 run-instances --image-id ami-d38a4ab1 --security-group-ids &lt;student number&gt;-sg --count 1 --instance-type t2.micro --key-name &lt;student number&gt;-key --query 'Instances[0].InstanceId'</w:t>
      </w:r>
    </w:p>
    <w:p>
      <w:pPr>
        <w:spacing w:after="240"/>
        <w:rPr>
          <w:rFonts w:hint="eastAsia" w:ascii="Segoe UI" w:hAnsi="Segoe UI" w:eastAsia="Times New Roman" w:cs="Segoe UI"/>
          <w:color w:val="24292E"/>
          <w:lang w:eastAsia="en-GB"/>
        </w:rPr>
      </w:pPr>
    </w:p>
    <w:p>
      <w:pPr>
        <w:spacing w:after="240"/>
        <w:rPr>
          <w:rFonts w:hint="eastAsia" w:ascii="Segoe UI" w:hAnsi="Segoe UI" w:eastAsia="Times New Roman" w:cs="Segoe UI"/>
          <w:color w:val="24292E"/>
          <w:lang w:eastAsia="en-GB"/>
        </w:rPr>
      </w:pPr>
      <w:r>
        <w:rPr>
          <w:rFonts w:hint="eastAsia" w:ascii="Segoe UI" w:hAnsi="Segoe UI" w:eastAsia="Times New Roman" w:cs="Segoe UI"/>
          <w:color w:val="24292E"/>
          <w:lang w:eastAsia="en-GB"/>
        </w:rPr>
        <w:t>Optional: Add a tag to your Instance</w:t>
      </w:r>
    </w:p>
    <w:p>
      <w:pPr>
        <w:spacing w:after="240"/>
        <w:rPr>
          <w:rFonts w:hint="eastAsia" w:ascii="Segoe UI" w:hAnsi="Segoe UI" w:eastAsia="Times New Roman" w:cs="Segoe UI"/>
          <w:color w:val="24292E"/>
          <w:lang w:eastAsia="en-GB"/>
        </w:rPr>
      </w:pPr>
      <w:r>
        <w:rPr>
          <w:rFonts w:hint="eastAsia" w:ascii="Segoe UI" w:hAnsi="Segoe UI" w:eastAsia="Times New Roman" w:cs="Segoe UI"/>
          <w:color w:val="24292E"/>
          <w:lang w:eastAsia="en-GB"/>
        </w:rPr>
        <w:t xml:space="preserve"> aws ec2 create-tags --resources i-??????? --tags Key=Name,Value=&lt;student number&gt;</w:t>
      </w:r>
    </w:p>
    <w:p>
      <w:pPr>
        <w:spacing w:after="240"/>
        <w:rPr>
          <w:rFonts w:hint="eastAsia" w:ascii="Segoe UI" w:hAnsi="Segoe UI" w:eastAsia="Times New Roman" w:cs="Segoe UI"/>
          <w:color w:val="24292E"/>
          <w:lang w:eastAsia="en-GB"/>
        </w:rPr>
      </w:pPr>
      <w:r>
        <w:rPr>
          <w:rFonts w:hint="eastAsia" w:ascii="Segoe UI" w:hAnsi="Segoe UI" w:eastAsia="Times New Roman" w:cs="Segoe UI"/>
          <w:color w:val="24292E"/>
          <w:lang w:eastAsia="en-GB"/>
        </w:rPr>
        <w:t>// 18.04 ami-176aa375</w:t>
      </w:r>
    </w:p>
    <w:p>
      <w:pPr>
        <w:spacing w:after="240"/>
        <w:rPr>
          <w:rFonts w:hint="eastAsia" w:ascii="Segoe UI" w:hAnsi="Segoe UI" w:eastAsia="Times New Roman" w:cs="Segoe UI"/>
          <w:color w:val="24292E"/>
          <w:lang w:eastAsia="en-GB"/>
        </w:rPr>
      </w:pPr>
      <w:r>
        <w:rPr>
          <w:rFonts w:hint="eastAsia" w:ascii="Segoe UI" w:hAnsi="Segoe UI" w:eastAsia="Times New Roman" w:cs="Segoe UI"/>
          <w:color w:val="24292E"/>
          <w:lang w:eastAsia="en-GB"/>
        </w:rPr>
        <w:t>[5] Get the public IP address</w:t>
      </w:r>
    </w:p>
    <w:p>
      <w:pPr>
        <w:spacing w:after="240"/>
        <w:rPr>
          <w:rFonts w:hint="eastAsia" w:ascii="Segoe UI" w:hAnsi="Segoe UI" w:eastAsia="Times New Roman" w:cs="Segoe UI"/>
          <w:color w:val="24292E"/>
          <w:lang w:eastAsia="en-GB"/>
        </w:rPr>
      </w:pPr>
      <w:r>
        <w:rPr>
          <w:rFonts w:hint="eastAsia" w:ascii="Segoe UI" w:hAnsi="Segoe UI" w:eastAsia="Times New Roman" w:cs="Segoe UI"/>
          <w:color w:val="24292E"/>
          <w:lang w:eastAsia="en-GB"/>
        </w:rPr>
        <w:t>aws ec2 describe-instances --instance-ids i-&lt;instance id from above&gt; --query 'Reservations[0].Instances[0].PublicIpAddress'</w:t>
      </w:r>
    </w:p>
    <w:p>
      <w:pPr>
        <w:spacing w:after="240"/>
        <w:rPr>
          <w:rFonts w:hint="eastAsia" w:ascii="Segoe UI" w:hAnsi="Segoe UI" w:eastAsia="Times New Roman" w:cs="Segoe UI"/>
          <w:color w:val="24292E"/>
          <w:lang w:eastAsia="en-GB"/>
        </w:rPr>
      </w:pPr>
      <w:r>
        <w:rPr>
          <w:rFonts w:hint="eastAsia" w:ascii="Segoe UI" w:hAnsi="Segoe UI" w:eastAsia="Times New Roman" w:cs="Segoe UI"/>
          <w:color w:val="24292E"/>
          <w:lang w:eastAsia="en-GB"/>
        </w:rPr>
        <w:t>[6] Connect to the instance</w:t>
      </w:r>
    </w:p>
    <w:p>
      <w:pPr>
        <w:spacing w:after="240"/>
        <w:rPr>
          <w:rFonts w:hint="eastAsia" w:ascii="Segoe UI" w:hAnsi="Segoe UI" w:eastAsia="Times New Roman" w:cs="Segoe UI"/>
          <w:color w:val="24292E"/>
          <w:lang w:eastAsia="en-GB"/>
        </w:rPr>
      </w:pPr>
      <w:r>
        <w:rPr>
          <w:rFonts w:hint="eastAsia" w:ascii="Segoe UI" w:hAnsi="Segoe UI" w:eastAsia="Times New Roman" w:cs="Segoe UI"/>
          <w:color w:val="24292E"/>
          <w:lang w:eastAsia="en-GB"/>
        </w:rPr>
        <w:t>ssh -i &lt;student number&gt;-key.pem ubuntu@&lt;IP Address&gt;</w:t>
      </w:r>
    </w:p>
    <w:p>
      <w:pPr>
        <w:spacing w:after="240"/>
        <w:rPr>
          <w:rFonts w:hint="eastAsia" w:ascii="Segoe UI" w:hAnsi="Segoe UI" w:eastAsia="Times New Roman" w:cs="Segoe UI"/>
          <w:color w:val="0000FF"/>
          <w:lang w:eastAsia="en-GB"/>
        </w:rPr>
      </w:pPr>
    </w:p>
    <w:p>
      <w:pPr>
        <w:spacing w:after="240"/>
        <w:rPr>
          <w:rFonts w:hint="eastAsia" w:ascii="Segoe UI" w:hAnsi="Segoe UI" w:eastAsia="Times New Roman" w:cs="Segoe UI"/>
          <w:color w:val="0000FF"/>
          <w:lang w:eastAsia="en-GB"/>
        </w:rPr>
      </w:pPr>
      <w:r>
        <w:rPr>
          <w:rFonts w:hint="eastAsia" w:ascii="Segoe UI" w:hAnsi="Segoe UI" w:eastAsia="Times New Roman" w:cs="Segoe UI"/>
          <w:color w:val="0000FF"/>
          <w:lang w:eastAsia="en-GB"/>
        </w:rPr>
        <w:t>[7.0] [10 points] Describe EBS and what features it offers.</w:t>
      </w:r>
    </w:p>
    <w:p>
      <w:pPr>
        <w:spacing w:after="240"/>
        <w:rPr>
          <w:rFonts w:hint="eastAsia" w:ascii="Segoe UI" w:hAnsi="Segoe UI" w:eastAsia="Times New Roman" w:cs="Segoe UI"/>
          <w:color w:val="24292E"/>
          <w:lang w:eastAsia="en-GB"/>
        </w:rPr>
      </w:pPr>
      <w:r>
        <w:rPr>
          <w:rFonts w:hint="eastAsia" w:ascii="Segoe UI" w:hAnsi="Segoe UI" w:eastAsia="Times New Roman" w:cs="Segoe UI"/>
          <w:color w:val="24292E"/>
          <w:lang w:eastAsia="en-GB"/>
        </w:rPr>
        <w:t>AWS EBS provides two types of volumes that are SSD-Backed delivering low-latency with highest IOPS and HDD-Backed for streaming sequential access for highest throughput.</w:t>
      </w:r>
    </w:p>
    <w:p>
      <w:pPr>
        <w:spacing w:after="240"/>
        <w:rPr>
          <w:rFonts w:hint="eastAsia" w:ascii="Segoe UI" w:hAnsi="Segoe UI" w:eastAsia="Times New Roman" w:cs="Segoe UI"/>
          <w:color w:val="24292E"/>
          <w:lang w:eastAsia="en-GB"/>
        </w:rPr>
      </w:pPr>
      <w:r>
        <w:rPr>
          <w:rFonts w:hint="eastAsia" w:ascii="Segoe UI" w:hAnsi="Segoe UI" w:eastAsia="Times New Roman" w:cs="Segoe UI"/>
          <w:color w:val="24292E"/>
          <w:lang w:eastAsia="en-GB"/>
        </w:rPr>
        <w:t>The EBS provides maximum data protection as the failure rate is between 0.1 to 0.2%. The user can still take precautions by taking point-in-time snapshots for efficient backup, Archiving, and recovery for procuring new EC2 instances.</w:t>
      </w:r>
    </w:p>
    <w:p>
      <w:pPr>
        <w:spacing w:after="240"/>
        <w:rPr>
          <w:rFonts w:hint="eastAsia" w:ascii="Segoe UI" w:hAnsi="Segoe UI" w:eastAsia="Times New Roman" w:cs="Segoe UI"/>
          <w:color w:val="24292E"/>
          <w:lang w:eastAsia="en-GB"/>
        </w:rPr>
      </w:pPr>
      <w:r>
        <w:rPr>
          <w:rFonts w:hint="eastAsia" w:ascii="Segoe UI" w:hAnsi="Segoe UI" w:eastAsia="Times New Roman" w:cs="Segoe UI"/>
          <w:color w:val="24292E"/>
          <w:lang w:eastAsia="en-GB"/>
        </w:rPr>
        <w:t>AWS Elastic Block Store provides features in various manners such as security, reliability, availability</w:t>
      </w:r>
    </w:p>
    <w:p>
      <w:pPr>
        <w:spacing w:after="240"/>
        <w:rPr>
          <w:rFonts w:hint="eastAsia" w:ascii="Segoe UI" w:hAnsi="Segoe UI" w:eastAsia="Times New Roman" w:cs="Segoe UI"/>
          <w:color w:val="24292E"/>
          <w:lang w:eastAsia="en-GB"/>
        </w:rPr>
      </w:pPr>
    </w:p>
    <w:p>
      <w:pPr>
        <w:spacing w:after="240"/>
        <w:rPr>
          <w:rFonts w:hint="eastAsia" w:ascii="Segoe UI" w:hAnsi="Segoe UI" w:eastAsia="Times New Roman" w:cs="Segoe UI"/>
          <w:color w:val="24292E"/>
          <w:lang w:eastAsia="en-GB"/>
        </w:rPr>
      </w:pPr>
      <w:r>
        <w:rPr>
          <w:rFonts w:hint="eastAsia" w:ascii="Segoe UI" w:hAnsi="Segoe UI" w:eastAsia="Times New Roman" w:cs="Segoe UI"/>
          <w:color w:val="24292E"/>
          <w:lang w:eastAsia="en-GB"/>
        </w:rPr>
        <w:t>Consistent with Low latency performance.</w:t>
      </w:r>
    </w:p>
    <w:p>
      <w:pPr>
        <w:spacing w:after="240"/>
        <w:rPr>
          <w:rFonts w:hint="eastAsia" w:ascii="Segoe UI" w:hAnsi="Segoe UI" w:eastAsia="Times New Roman" w:cs="Segoe UI"/>
          <w:color w:val="24292E"/>
          <w:lang w:eastAsia="en-GB"/>
        </w:rPr>
      </w:pPr>
      <w:r>
        <w:rPr>
          <w:rFonts w:hint="eastAsia" w:ascii="Segoe UI" w:hAnsi="Segoe UI" w:eastAsia="Times New Roman" w:cs="Segoe UI"/>
          <w:color w:val="24292E"/>
          <w:lang w:eastAsia="en-GB"/>
        </w:rPr>
        <w:t>Backup facility along with innovating and restore.</w:t>
      </w:r>
    </w:p>
    <w:p>
      <w:pPr>
        <w:spacing w:after="240"/>
        <w:rPr>
          <w:rFonts w:hint="eastAsia" w:ascii="Segoe UI" w:hAnsi="Segoe UI" w:eastAsia="Times New Roman" w:cs="Segoe UI"/>
          <w:color w:val="24292E"/>
          <w:lang w:eastAsia="en-GB"/>
        </w:rPr>
      </w:pPr>
      <w:r>
        <w:rPr>
          <w:rFonts w:hint="eastAsia" w:ascii="Segoe UI" w:hAnsi="Segoe UI" w:eastAsia="Times New Roman" w:cs="Segoe UI"/>
          <w:color w:val="24292E"/>
          <w:lang w:eastAsia="en-GB"/>
        </w:rPr>
        <w:t>Modify scalability (up and down).</w:t>
      </w:r>
    </w:p>
    <w:p>
      <w:pPr>
        <w:spacing w:after="240"/>
        <w:rPr>
          <w:rFonts w:hint="eastAsia" w:ascii="Segoe UI" w:hAnsi="Segoe UI" w:eastAsia="Times New Roman" w:cs="Segoe UI"/>
          <w:color w:val="24292E"/>
          <w:lang w:eastAsia="en-GB"/>
        </w:rPr>
      </w:pPr>
      <w:r>
        <w:rPr>
          <w:rFonts w:hint="eastAsia" w:ascii="Segoe UI" w:hAnsi="Segoe UI" w:eastAsia="Times New Roman" w:cs="Segoe UI"/>
          <w:color w:val="24292E"/>
          <w:lang w:eastAsia="en-GB"/>
        </w:rPr>
        <w:t>Location Flexibility.</w:t>
      </w:r>
    </w:p>
    <w:p>
      <w:pPr>
        <w:spacing w:after="240"/>
        <w:rPr>
          <w:rFonts w:hint="eastAsia" w:ascii="Segoe UI" w:hAnsi="Segoe UI" w:eastAsia="Times New Roman" w:cs="Segoe UI"/>
          <w:color w:val="24292E"/>
          <w:lang w:eastAsia="en-GB"/>
        </w:rPr>
      </w:pPr>
      <w:r>
        <w:rPr>
          <w:rFonts w:hint="eastAsia" w:ascii="Segoe UI" w:hAnsi="Segoe UI" w:eastAsia="Times New Roman" w:cs="Segoe UI"/>
          <w:color w:val="24292E"/>
          <w:lang w:eastAsia="en-GB"/>
        </w:rPr>
        <w:t>Excellent Performance.</w:t>
      </w:r>
    </w:p>
    <w:p>
      <w:pPr>
        <w:spacing w:after="240"/>
        <w:rPr>
          <w:rFonts w:hint="eastAsia" w:ascii="Segoe UI" w:hAnsi="Segoe UI" w:eastAsia="Times New Roman" w:cs="Segoe UI"/>
          <w:color w:val="24292E"/>
          <w:lang w:eastAsia="en-GB"/>
        </w:rPr>
      </w:pPr>
      <w:r>
        <w:rPr>
          <w:rFonts w:hint="eastAsia" w:ascii="Segoe UI" w:hAnsi="Segoe UI" w:eastAsia="Times New Roman" w:cs="Segoe UI"/>
          <w:color w:val="24292E"/>
          <w:lang w:eastAsia="en-GB"/>
        </w:rPr>
        <w:t>Reliable and secure storage.</w:t>
      </w:r>
    </w:p>
    <w:p>
      <w:pPr>
        <w:spacing w:after="240"/>
        <w:rPr>
          <w:rFonts w:hint="eastAsia" w:ascii="Segoe UI" w:hAnsi="Segoe UI" w:eastAsia="Times New Roman" w:cs="Segoe UI"/>
          <w:color w:val="24292E"/>
          <w:lang w:eastAsia="en-GB"/>
        </w:rPr>
      </w:pPr>
      <w:r>
        <w:rPr>
          <w:rFonts w:hint="eastAsia" w:ascii="Segoe UI" w:hAnsi="Segoe UI" w:eastAsia="Times New Roman" w:cs="Segoe UI"/>
          <w:color w:val="24292E"/>
          <w:lang w:eastAsia="en-GB"/>
        </w:rPr>
        <w:t>Scalable and innovative.</w:t>
      </w:r>
    </w:p>
    <w:p>
      <w:pPr>
        <w:spacing w:after="240"/>
        <w:rPr>
          <w:rFonts w:hint="eastAsia" w:ascii="Segoe UI" w:hAnsi="Segoe UI" w:eastAsia="Times New Roman" w:cs="Segoe UI"/>
          <w:color w:val="24292E"/>
          <w:lang w:eastAsia="en-GB"/>
        </w:rPr>
      </w:pPr>
      <w:r>
        <w:rPr>
          <w:rFonts w:hint="eastAsia" w:ascii="Segoe UI" w:hAnsi="Segoe UI" w:eastAsia="Times New Roman" w:cs="Segoe UI"/>
          <w:color w:val="24292E"/>
          <w:lang w:eastAsia="en-GB"/>
        </w:rPr>
        <w:t>Features of AWS EBS</w:t>
      </w:r>
    </w:p>
    <w:p>
      <w:pPr>
        <w:spacing w:after="240"/>
        <w:rPr>
          <w:rFonts w:hint="eastAsia" w:ascii="Segoe UI" w:hAnsi="Segoe UI" w:eastAsia="Times New Roman" w:cs="Segoe UI"/>
          <w:color w:val="24292E"/>
          <w:lang w:eastAsia="en-GB"/>
        </w:rPr>
      </w:pPr>
    </w:p>
    <w:p>
      <w:pPr>
        <w:spacing w:after="240"/>
        <w:rPr>
          <w:rFonts w:hint="eastAsia" w:ascii="Segoe UI" w:hAnsi="Segoe UI" w:eastAsia="Times New Roman" w:cs="Segoe UI"/>
          <w:b/>
          <w:bCs/>
          <w:color w:val="24292E"/>
          <w:lang w:eastAsia="en-GB"/>
        </w:rPr>
      </w:pPr>
      <w:r>
        <w:rPr>
          <w:rFonts w:hint="eastAsia" w:ascii="Segoe UI" w:hAnsi="Segoe UI" w:eastAsia="Times New Roman" w:cs="Segoe UI"/>
          <w:b/>
          <w:bCs/>
          <w:color w:val="24292E"/>
          <w:lang w:eastAsia="en-GB"/>
        </w:rPr>
        <w:t>Features of Elastic Block Store - AWS EBS</w:t>
      </w:r>
    </w:p>
    <w:p>
      <w:pPr>
        <w:spacing w:after="240"/>
        <w:rPr>
          <w:rFonts w:hint="eastAsia" w:ascii="Segoe UI" w:hAnsi="Segoe UI" w:eastAsia="Times New Roman" w:cs="Segoe UI"/>
          <w:color w:val="24292E"/>
          <w:lang w:eastAsia="en-GB"/>
        </w:rPr>
      </w:pPr>
    </w:p>
    <w:p>
      <w:pPr>
        <w:spacing w:after="240"/>
        <w:rPr>
          <w:rFonts w:hint="eastAsia" w:ascii="Segoe UI" w:hAnsi="Segoe UI" w:eastAsia="Times New Roman" w:cs="Segoe UI"/>
          <w:color w:val="24292E"/>
          <w:lang w:eastAsia="en-GB"/>
        </w:rPr>
      </w:pPr>
      <w:r>
        <w:rPr>
          <w:rFonts w:hint="eastAsia" w:ascii="Segoe UI" w:hAnsi="Segoe UI" w:eastAsia="Times New Roman" w:cs="Segoe UI"/>
          <w:color w:val="24292E"/>
          <w:lang w:eastAsia="en-GB"/>
        </w:rPr>
        <w:t>a. High-Performance Database</w:t>
      </w:r>
    </w:p>
    <w:p>
      <w:pPr>
        <w:spacing w:after="240"/>
        <w:rPr>
          <w:rFonts w:hint="eastAsia" w:ascii="Segoe UI" w:hAnsi="Segoe UI" w:eastAsia="Times New Roman" w:cs="Segoe UI"/>
          <w:color w:val="24292E"/>
          <w:lang w:eastAsia="en-GB"/>
        </w:rPr>
      </w:pPr>
      <w:r>
        <w:rPr>
          <w:rFonts w:hint="eastAsia" w:ascii="Segoe UI" w:hAnsi="Segoe UI" w:eastAsia="Times New Roman" w:cs="Segoe UI"/>
          <w:color w:val="24292E"/>
          <w:lang w:eastAsia="en-GB"/>
        </w:rPr>
        <w:t>Amazon Es creates a storage volume and attaches them to the Amazon EC2. After the attachment, the user can create the file system to run a database. AWS EC2 introduces the variety of databases as per the need of the user to maintain the cost and requirement of the user.</w:t>
      </w:r>
    </w:p>
    <w:p>
      <w:pPr>
        <w:spacing w:after="240"/>
        <w:rPr>
          <w:rFonts w:hint="eastAsia" w:ascii="Segoe UI" w:hAnsi="Segoe UI" w:eastAsia="Times New Roman" w:cs="Segoe UI"/>
          <w:color w:val="24292E"/>
          <w:lang w:eastAsia="en-GB"/>
        </w:rPr>
      </w:pPr>
    </w:p>
    <w:p>
      <w:pPr>
        <w:spacing w:after="240"/>
        <w:rPr>
          <w:rFonts w:hint="eastAsia" w:ascii="Segoe UI" w:hAnsi="Segoe UI" w:eastAsia="Times New Roman" w:cs="Segoe UI"/>
          <w:color w:val="24292E"/>
          <w:lang w:eastAsia="en-GB"/>
        </w:rPr>
      </w:pPr>
      <w:r>
        <w:rPr>
          <w:rFonts w:hint="eastAsia" w:ascii="Segoe UI" w:hAnsi="Segoe UI" w:eastAsia="Times New Roman" w:cs="Segoe UI"/>
          <w:color w:val="24292E"/>
          <w:lang w:eastAsia="en-GB"/>
        </w:rPr>
        <w:t>For the security purpose, these are placed in the special availability zone so to protect the data from the failure of the single component.</w:t>
      </w:r>
    </w:p>
    <w:p>
      <w:pPr>
        <w:spacing w:after="240"/>
        <w:rPr>
          <w:rFonts w:hint="eastAsia" w:ascii="Segoe UI" w:hAnsi="Segoe UI" w:eastAsia="Times New Roman" w:cs="Segoe UI"/>
          <w:color w:val="24292E"/>
          <w:lang w:eastAsia="en-GB"/>
        </w:rPr>
      </w:pPr>
    </w:p>
    <w:p>
      <w:pPr>
        <w:spacing w:after="240"/>
        <w:rPr>
          <w:rFonts w:hint="eastAsia" w:ascii="Segoe UI" w:hAnsi="Segoe UI" w:eastAsia="Times New Roman" w:cs="Segoe UI"/>
          <w:color w:val="24292E"/>
          <w:lang w:eastAsia="en-GB"/>
        </w:rPr>
      </w:pPr>
    </w:p>
    <w:p>
      <w:pPr>
        <w:spacing w:after="240"/>
        <w:rPr>
          <w:rFonts w:hint="eastAsia" w:ascii="Segoe UI" w:hAnsi="Segoe UI" w:eastAsia="Times New Roman" w:cs="Segoe UI"/>
          <w:color w:val="24292E"/>
          <w:lang w:eastAsia="en-GB"/>
        </w:rPr>
      </w:pPr>
    </w:p>
    <w:p>
      <w:pPr>
        <w:spacing w:after="240"/>
        <w:rPr>
          <w:rFonts w:hint="eastAsia" w:ascii="Segoe UI" w:hAnsi="Segoe UI" w:eastAsia="Times New Roman" w:cs="Segoe UI"/>
          <w:color w:val="24292E"/>
          <w:lang w:eastAsia="en-GB"/>
        </w:rPr>
      </w:pPr>
      <w:r>
        <w:rPr>
          <w:rFonts w:hint="eastAsia" w:ascii="Segoe UI" w:hAnsi="Segoe UI" w:eastAsia="Times New Roman" w:cs="Segoe UI"/>
          <w:color w:val="24292E"/>
          <w:lang w:eastAsia="en-GB"/>
        </w:rPr>
        <w:t>b. Encryption</w:t>
      </w:r>
    </w:p>
    <w:p>
      <w:pPr>
        <w:spacing w:after="240"/>
        <w:rPr>
          <w:rFonts w:hint="eastAsia" w:ascii="Segoe UI" w:hAnsi="Segoe UI" w:eastAsia="Times New Roman" w:cs="Segoe UI"/>
          <w:color w:val="24292E"/>
          <w:lang w:eastAsia="en-GB"/>
        </w:rPr>
      </w:pPr>
      <w:r>
        <w:rPr>
          <w:rFonts w:hint="eastAsia" w:ascii="Segoe UI" w:hAnsi="Segoe UI" w:eastAsia="Times New Roman" w:cs="Segoe UI"/>
          <w:color w:val="24292E"/>
          <w:lang w:eastAsia="en-GB"/>
        </w:rPr>
        <w:t>To remove the need to build and manage a secure key infrastructure AWS EBS encryption offers encryption of EBS data volumes, boot volumes, and snapshots. The encryption occurs on the servers that host EC2 instances.</w:t>
      </w:r>
    </w:p>
    <w:p>
      <w:pPr>
        <w:spacing w:after="240"/>
        <w:rPr>
          <w:rFonts w:hint="eastAsia" w:ascii="Segoe UI" w:hAnsi="Segoe UI" w:eastAsia="Times New Roman" w:cs="Segoe UI"/>
          <w:color w:val="24292E"/>
          <w:lang w:eastAsia="en-GB"/>
        </w:rPr>
      </w:pPr>
    </w:p>
    <w:p>
      <w:pPr>
        <w:spacing w:after="240"/>
        <w:rPr>
          <w:rFonts w:hint="eastAsia" w:ascii="Segoe UI" w:hAnsi="Segoe UI" w:eastAsia="Times New Roman" w:cs="Segoe UI"/>
          <w:color w:val="24292E"/>
          <w:lang w:eastAsia="en-GB"/>
        </w:rPr>
      </w:pPr>
      <w:r>
        <w:rPr>
          <w:rFonts w:hint="eastAsia" w:ascii="Segoe UI" w:hAnsi="Segoe UI" w:eastAsia="Times New Roman" w:cs="Segoe UI"/>
          <w:color w:val="24292E"/>
          <w:lang w:eastAsia="en-GB"/>
        </w:rPr>
        <w:t>This providing encryption of data as it moves between EC2 instances and EBS. For the security reasons, Amazon EC2 is integrated with AWS Identity and Access Management which enables access control to the Amazon EBS volumes.</w:t>
      </w:r>
    </w:p>
    <w:p>
      <w:pPr>
        <w:spacing w:after="240"/>
        <w:rPr>
          <w:rFonts w:hint="eastAsia" w:ascii="Segoe UI" w:hAnsi="Segoe UI" w:eastAsia="Times New Roman" w:cs="Segoe UI"/>
          <w:color w:val="24292E"/>
          <w:lang w:eastAsia="en-GB"/>
        </w:rPr>
      </w:pPr>
    </w:p>
    <w:p>
      <w:pPr>
        <w:spacing w:after="240"/>
        <w:rPr>
          <w:rFonts w:hint="eastAsia" w:ascii="Segoe UI" w:hAnsi="Segoe UI" w:eastAsia="Times New Roman" w:cs="Segoe UI"/>
          <w:color w:val="24292E"/>
          <w:lang w:eastAsia="en-GB"/>
        </w:rPr>
      </w:pPr>
      <w:r>
        <w:rPr>
          <w:rFonts w:hint="eastAsia" w:ascii="Segoe UI" w:hAnsi="Segoe UI" w:eastAsia="Times New Roman" w:cs="Segoe UI"/>
          <w:color w:val="24292E"/>
          <w:lang w:eastAsia="en-GB"/>
        </w:rPr>
        <w:t>c. Managing Access</w:t>
      </w:r>
    </w:p>
    <w:p>
      <w:pPr>
        <w:spacing w:after="240"/>
        <w:rPr>
          <w:rFonts w:hint="eastAsia" w:ascii="Segoe UI" w:hAnsi="Segoe UI" w:eastAsia="Times New Roman" w:cs="Segoe UI"/>
          <w:color w:val="24292E"/>
          <w:lang w:eastAsia="en-GB"/>
        </w:rPr>
      </w:pPr>
      <w:r>
        <w:rPr>
          <w:rFonts w:hint="eastAsia" w:ascii="Segoe UI" w:hAnsi="Segoe UI" w:eastAsia="Times New Roman" w:cs="Segoe UI"/>
          <w:color w:val="24292E"/>
          <w:lang w:eastAsia="en-GB"/>
        </w:rPr>
        <w:t>Amazon-managed key and the keys created by the user to provide the security to the data EBS encryption enables data at rest security by encrypting your data volumes, boot volumes, and snapshots.</w:t>
      </w:r>
    </w:p>
    <w:p>
      <w:pPr>
        <w:spacing w:after="240"/>
        <w:rPr>
          <w:rFonts w:hint="eastAsia" w:ascii="Segoe UI" w:hAnsi="Segoe UI" w:eastAsia="Times New Roman" w:cs="Segoe UI"/>
          <w:color w:val="24292E"/>
          <w:lang w:eastAsia="en-GB"/>
        </w:rPr>
      </w:pPr>
    </w:p>
    <w:p>
      <w:pPr>
        <w:spacing w:after="240"/>
        <w:rPr>
          <w:rFonts w:hint="eastAsia" w:ascii="Segoe UI" w:hAnsi="Segoe UI" w:eastAsia="Times New Roman" w:cs="Segoe UI"/>
          <w:color w:val="24292E"/>
          <w:lang w:eastAsia="en-GB"/>
        </w:rPr>
      </w:pPr>
      <w:r>
        <w:rPr>
          <w:rFonts w:hint="eastAsia" w:ascii="Segoe UI" w:hAnsi="Segoe UI" w:eastAsia="Times New Roman" w:cs="Segoe UI"/>
          <w:color w:val="24292E"/>
          <w:lang w:eastAsia="en-GB"/>
        </w:rPr>
        <w:t>Access management is done with the help of IAM which is a feature of the AWS account offered at no additional charge. The user will charge only for use of other AWS services by your users.</w:t>
      </w:r>
    </w:p>
    <w:p>
      <w:pPr>
        <w:spacing w:after="240"/>
        <w:rPr>
          <w:rFonts w:hint="eastAsia" w:ascii="Segoe UI" w:hAnsi="Segoe UI" w:eastAsia="Times New Roman" w:cs="Segoe UI"/>
          <w:color w:val="24292E"/>
          <w:lang w:eastAsia="en-GB"/>
        </w:rPr>
      </w:pPr>
      <w:r>
        <w:rPr>
          <w:rFonts w:hint="eastAsia" w:ascii="Segoe UI" w:hAnsi="Segoe UI" w:eastAsia="Times New Roman" w:cs="Segoe UI"/>
          <w:color w:val="24292E"/>
          <w:lang w:eastAsia="en-GB"/>
        </w:rPr>
        <w:t>d. Snapshots</w:t>
      </w:r>
    </w:p>
    <w:p>
      <w:pPr>
        <w:spacing w:after="240"/>
        <w:rPr>
          <w:rFonts w:hint="eastAsia" w:ascii="Segoe UI" w:hAnsi="Segoe UI" w:eastAsia="Times New Roman" w:cs="Segoe UI"/>
          <w:color w:val="24292E"/>
          <w:lang w:eastAsia="en-GB"/>
        </w:rPr>
      </w:pPr>
      <w:r>
        <w:rPr>
          <w:rFonts w:hint="eastAsia" w:ascii="Segoe UI" w:hAnsi="Segoe UI" w:eastAsia="Times New Roman" w:cs="Segoe UI"/>
          <w:color w:val="24292E"/>
          <w:lang w:eastAsia="en-GB"/>
        </w:rPr>
        <w:t>For the long-term durability, AWS EBS offers point-in-time snapshots of EBS volumes. They are backed up to the Amazon S3. In Amazon EBS only the blocks that change after the last snapshot save. The user bill only for the charged block.</w:t>
      </w:r>
    </w:p>
    <w:p>
      <w:pPr>
        <w:spacing w:after="240"/>
        <w:rPr>
          <w:rFonts w:hint="eastAsia" w:ascii="Segoe UI" w:hAnsi="Segoe UI" w:eastAsia="Times New Roman" w:cs="Segoe UI"/>
          <w:color w:val="24292E"/>
          <w:lang w:eastAsia="en-GB"/>
        </w:rPr>
      </w:pPr>
    </w:p>
    <w:p>
      <w:pPr>
        <w:spacing w:after="240"/>
        <w:rPr>
          <w:rFonts w:hint="eastAsia" w:ascii="Segoe UI" w:hAnsi="Segoe UI" w:eastAsia="Times New Roman" w:cs="Segoe UI"/>
          <w:color w:val="24292E"/>
          <w:lang w:eastAsia="en-GB"/>
        </w:rPr>
      </w:pPr>
    </w:p>
    <w:p>
      <w:pPr>
        <w:spacing w:after="240"/>
        <w:rPr>
          <w:rFonts w:hint="eastAsia" w:ascii="Segoe UI" w:hAnsi="Segoe UI" w:eastAsia="Times New Roman" w:cs="Segoe UI"/>
          <w:color w:val="24292E"/>
          <w:lang w:eastAsia="en-GB"/>
        </w:rPr>
      </w:pPr>
      <w:r>
        <w:rPr>
          <w:rFonts w:hint="eastAsia" w:ascii="Segoe UI" w:hAnsi="Segoe UI" w:eastAsia="Times New Roman" w:cs="Segoe UI"/>
          <w:color w:val="24292E"/>
          <w:lang w:eastAsia="en-GB"/>
        </w:rPr>
        <w:t>e. Elastic Volumes</w:t>
      </w:r>
    </w:p>
    <w:p>
      <w:pPr>
        <w:spacing w:after="240"/>
        <w:rPr>
          <w:rFonts w:hint="eastAsia" w:ascii="Segoe UI" w:hAnsi="Segoe UI" w:eastAsia="Times New Roman" w:cs="Segoe UI"/>
          <w:color w:val="24292E"/>
          <w:lang w:eastAsia="en-GB"/>
        </w:rPr>
      </w:pPr>
      <w:r>
        <w:rPr>
          <w:rFonts w:hint="eastAsia" w:ascii="Segoe UI" w:hAnsi="Segoe UI" w:eastAsia="Times New Roman" w:cs="Segoe UI"/>
          <w:color w:val="24292E"/>
          <w:lang w:eastAsia="en-GB"/>
        </w:rPr>
        <w:t>AWS Elastic Volumes allows the user to create storage and attach them to Amazon EC2. Elastic Volume dynamically increases the capacity and tune performances. It works with no downtime or performance impact.</w:t>
      </w:r>
    </w:p>
    <w:p>
      <w:pPr>
        <w:spacing w:after="240"/>
        <w:rPr>
          <w:rFonts w:hint="eastAsia" w:ascii="Segoe UI" w:hAnsi="Segoe UI" w:eastAsia="Times New Roman" w:cs="Segoe UI"/>
          <w:color w:val="24292E"/>
          <w:lang w:eastAsia="en-GB"/>
        </w:rPr>
      </w:pPr>
    </w:p>
    <w:p>
      <w:pPr>
        <w:spacing w:after="240"/>
        <w:rPr>
          <w:rFonts w:hint="eastAsia" w:ascii="Segoe UI" w:hAnsi="Segoe UI" w:eastAsia="Times New Roman" w:cs="Segoe UI"/>
          <w:color w:val="24292E"/>
          <w:lang w:eastAsia="en-GB"/>
        </w:rPr>
      </w:pPr>
    </w:p>
    <w:p>
      <w:pPr>
        <w:spacing w:after="240"/>
        <w:rPr>
          <w:rFonts w:hint="eastAsia" w:ascii="Segoe UI" w:hAnsi="Segoe UI" w:eastAsia="Times New Roman" w:cs="Segoe UI"/>
          <w:color w:val="24292E"/>
          <w:lang w:eastAsia="en-GB"/>
        </w:rPr>
      </w:pPr>
    </w:p>
    <w:p>
      <w:pPr>
        <w:spacing w:after="240"/>
        <w:rPr>
          <w:rFonts w:hint="eastAsia" w:ascii="Segoe UI" w:hAnsi="Segoe UI" w:eastAsia="Times New Roman" w:cs="Segoe UI"/>
          <w:color w:val="24292E"/>
          <w:lang w:eastAsia="en-GB"/>
        </w:rPr>
      </w:pPr>
    </w:p>
    <w:p>
      <w:pPr>
        <w:spacing w:after="240"/>
        <w:rPr>
          <w:rFonts w:hint="eastAsia" w:ascii="Segoe UI" w:hAnsi="Segoe UI" w:eastAsia="Times New Roman" w:cs="Segoe UI"/>
          <w:color w:val="0000FF"/>
          <w:lang w:eastAsia="en-GB"/>
        </w:rPr>
      </w:pPr>
      <w:r>
        <w:rPr>
          <w:rFonts w:hint="eastAsia" w:ascii="Segoe UI" w:hAnsi="Segoe UI" w:eastAsia="Times New Roman" w:cs="Segoe UI"/>
          <w:color w:val="0000FF"/>
          <w:lang w:eastAsia="en-GB"/>
        </w:rPr>
        <w:t>[8.0] [10 points] What is CLI and Boto? What are advantages of using CLI? How does Boto function helps in AWS operation?</w:t>
      </w:r>
    </w:p>
    <w:p>
      <w:pPr>
        <w:spacing w:after="240"/>
        <w:rPr>
          <w:rFonts w:hint="eastAsia" w:ascii="Segoe UI" w:hAnsi="Segoe UI" w:eastAsia="Times New Roman" w:cs="Segoe UI"/>
          <w:color w:val="24292E"/>
          <w:lang w:eastAsia="en-GB"/>
        </w:rPr>
      </w:pPr>
      <w:r>
        <w:rPr>
          <w:rFonts w:hint="eastAsia" w:ascii="Segoe UI" w:hAnsi="Segoe UI" w:eastAsia="Times New Roman" w:cs="Segoe UI"/>
          <w:color w:val="24292E"/>
          <w:lang w:eastAsia="en-GB"/>
        </w:rPr>
        <w:t>Boto is a software development kit (SDK) designed to improve the use of the Python programming language in Amazon Web Services. The Boto project started as a customer-contributed library to help developers build Python-based applications in the cloud, converting application programming interface (API) responses from AWS into Python classes.</w:t>
      </w:r>
    </w:p>
    <w:p>
      <w:pPr>
        <w:spacing w:after="240"/>
        <w:rPr>
          <w:rFonts w:hint="eastAsia" w:ascii="Segoe UI" w:hAnsi="Segoe UI" w:eastAsia="Times New Roman" w:cs="Segoe UI"/>
          <w:color w:val="24292E"/>
          <w:lang w:eastAsia="en-GB"/>
        </w:rPr>
      </w:pPr>
      <w:r>
        <w:rPr>
          <w:rFonts w:hint="eastAsia" w:ascii="Segoe UI" w:hAnsi="Segoe UI" w:eastAsia="Times New Roman" w:cs="Segoe UI"/>
          <w:color w:val="24292E"/>
          <w:lang w:eastAsia="en-GB"/>
        </w:rPr>
        <w:t>A command-line interface (CLI) is a text-based user interface (UI) used to run programs, manage computer files and interact with the computer.</w:t>
      </w:r>
    </w:p>
    <w:p>
      <w:pPr>
        <w:rPr>
          <w:rFonts w:hint="eastAsia" w:ascii="Times New Roman" w:hAnsi="Times New Roman" w:eastAsia="Times New Roman" w:cs="Times New Roman"/>
          <w:lang w:eastAsia="en-GB"/>
        </w:rPr>
      </w:pPr>
      <w:r>
        <w:rPr>
          <w:rFonts w:hint="eastAsia" w:ascii="Times New Roman" w:hAnsi="Times New Roman" w:eastAsia="Times New Roman" w:cs="Times New Roman"/>
          <w:lang w:eastAsia="en-GB"/>
        </w:rPr>
        <w:t>greater control of an OS or application;</w:t>
      </w:r>
    </w:p>
    <w:p>
      <w:pPr>
        <w:rPr>
          <w:rFonts w:hint="eastAsia" w:ascii="Times New Roman" w:hAnsi="Times New Roman" w:eastAsia="Times New Roman" w:cs="Times New Roman"/>
          <w:lang w:eastAsia="en-GB"/>
        </w:rPr>
      </w:pPr>
      <w:r>
        <w:rPr>
          <w:rFonts w:hint="eastAsia" w:ascii="Times New Roman" w:hAnsi="Times New Roman" w:eastAsia="Times New Roman" w:cs="Times New Roman"/>
          <w:lang w:eastAsia="en-GB"/>
        </w:rPr>
        <w:t>faster management of many operating systems;</w:t>
      </w:r>
    </w:p>
    <w:p>
      <w:pPr>
        <w:rPr>
          <w:rFonts w:hint="eastAsia" w:ascii="Times New Roman" w:hAnsi="Times New Roman" w:eastAsia="Times New Roman" w:cs="Times New Roman"/>
          <w:lang w:eastAsia="en-GB"/>
        </w:rPr>
      </w:pPr>
      <w:r>
        <w:rPr>
          <w:rFonts w:hint="eastAsia" w:ascii="Times New Roman" w:hAnsi="Times New Roman" w:eastAsia="Times New Roman" w:cs="Times New Roman"/>
          <w:lang w:eastAsia="en-GB"/>
        </w:rPr>
        <w:t>ability to store scripts to automate regular tasks;</w:t>
      </w:r>
    </w:p>
    <w:p>
      <w:pPr>
        <w:rPr>
          <w:rFonts w:hint="eastAsia" w:ascii="Times New Roman" w:hAnsi="Times New Roman" w:eastAsia="Times New Roman" w:cs="Times New Roman"/>
          <w:lang w:eastAsia="en-GB"/>
        </w:rPr>
      </w:pPr>
      <w:r>
        <w:rPr>
          <w:rFonts w:hint="eastAsia" w:ascii="Times New Roman" w:hAnsi="Times New Roman" w:eastAsia="Times New Roman" w:cs="Times New Roman"/>
          <w:lang w:eastAsia="en-GB"/>
        </w:rPr>
        <w:t>basic command-line interface knowledge to help with troubleshooting, such as network connection issues.</w:t>
      </w:r>
    </w:p>
    <w:p>
      <w:pPr>
        <w:rPr>
          <w:rFonts w:hint="eastAsia" w:ascii="Times New Roman" w:hAnsi="Times New Roman" w:eastAsia="Times New Roman" w:cs="Times New Roman"/>
          <w:lang w:eastAsia="en-GB"/>
        </w:rPr>
      </w:pPr>
    </w:p>
    <w:p>
      <w:pPr>
        <w:rPr>
          <w:rFonts w:hint="eastAsia" w:ascii="Times New Roman" w:hAnsi="Times New Roman" w:eastAsia="Times New Roman" w:cs="Times New Roman"/>
          <w:lang w:eastAsia="en-GB"/>
        </w:rPr>
      </w:pPr>
    </w:p>
    <w:p>
      <w:pPr>
        <w:rPr>
          <w:rFonts w:hint="eastAsia"/>
        </w:rPr>
      </w:pPr>
      <w:r>
        <w:rPr>
          <w:rFonts w:hint="eastAsia"/>
        </w:rPr>
        <w:t>You use the AWS SDK for Python (Boto3) to create, configure, and manage AWS services, such as Amazon Elastic Compute Cloud (Amazon EC2) and Amazon Simple Storage Service (Amazon S3). The SDK provides an object-oriented API as well as low-level access to AWS services.</w:t>
      </w:r>
    </w:p>
    <w:p>
      <w:pPr>
        <w:rPr>
          <w:rFonts w:hint="eastAsia"/>
        </w:rPr>
      </w:pPr>
    </w:p>
    <w:p>
      <w:pPr>
        <w:rPr>
          <w:rFonts w:hint="eastAsia"/>
          <w:color w:val="0000FF"/>
        </w:rPr>
      </w:pPr>
      <w:r>
        <w:rPr>
          <w:rFonts w:hint="eastAsia"/>
          <w:color w:val="0000FF"/>
        </w:rPr>
        <w:t>[8.0] [10 points] Describe what virtualisation is and describe the characteristic attributes of the different types of virtualisation (Language, Operating System and Hardware).</w:t>
      </w:r>
    </w:p>
    <w:p>
      <w:pPr>
        <w:rPr>
          <w:rFonts w:hint="eastAsia"/>
          <w:color w:val="0000FF"/>
        </w:rPr>
      </w:pP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Virtualization is a structure that segregates a computer resource into manifold execution environments and is it often trusted to craft a virtual version of a resource or a device. It also permits to run multiple operating systems on the same system by providing virtualized hardware to the guest operating system.</w:t>
      </w: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Common distinction:</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(language-based) virtual machines </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Instruction set usually does not resemble any existing architecture</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Java VM, .Net CLR, many others</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Virtual Machine Monitors (VMM) or Hypervisor</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instruction set fully or partially taken from a real architecture</w:t>
      </w: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Other types of virtualization</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Web Server</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Virtual hosts using a different hostname, configuration file</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Virtual Environments</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Java, Python and Ruby amongst others have the ability to configure separate versions of language and libraries</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Containers</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Like VMs but run in user space and packages binaries and libraries</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Docker, Kubernetes, AWS Containers (Docker)</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Serverless Environments</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Code is executed in response to an event, including HTTP</w:t>
      </w: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p>
    <w:p>
      <w:pPr>
        <w:rPr>
          <w:rFonts w:hint="eastAsia"/>
          <w:color w:val="0000FF"/>
        </w:rPr>
      </w:pPr>
    </w:p>
    <w:p>
      <w:pPr>
        <w:rPr>
          <w:rFonts w:hint="eastAsia"/>
          <w:color w:val="0000FF"/>
        </w:rPr>
      </w:pPr>
      <w:r>
        <w:rPr>
          <w:rFonts w:hint="eastAsia"/>
          <w:color w:val="0000FF"/>
        </w:rPr>
        <w:t>[9.0] [10 points] Describe what containers are with reference to Docker and discuss their similarities and differences from operating system virtualisation perspective as provided by VirtualBox.</w:t>
      </w:r>
    </w:p>
    <w:p>
      <w:pPr>
        <w:rPr>
          <w:rFonts w:hint="eastAsia"/>
          <w:color w:val="0000FF"/>
        </w:rPr>
      </w:pP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Docker</w:t>
      </w:r>
      <w:r>
        <w:rPr>
          <w:rFonts w:hint="eastAsia" w:eastAsia="宋体"/>
          <w:color w:val="000000" w:themeColor="text1"/>
          <w:lang w:val="en-US" w:eastAsia="zh-CN"/>
          <w14:textFill>
            <w14:solidFill>
              <w14:schemeClr w14:val="tx1"/>
            </w14:solidFill>
          </w14:textFill>
        </w:rPr>
        <w:t xml:space="preserve"> is </w:t>
      </w:r>
      <w:r>
        <w:rPr>
          <w:rFonts w:hint="eastAsia"/>
          <w:color w:val="000000" w:themeColor="text1"/>
          <w14:textFill>
            <w14:solidFill>
              <w14:schemeClr w14:val="tx1"/>
            </w14:solidFill>
          </w14:textFill>
        </w:rPr>
        <w:t>Originally based on Linux Containers (LXC) but now on runC</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In traditional virtualization, a hypervisor virtualizes physical hardware. The result is that each virtual machine contains a guest OS, a virtual copy of the hardware that the OS requires to run and an application and its associated libraries and dependencies. VMs with different operating systems can be run on the same physical server. For example, a VMware VM can run next to a Linux VM, which runs next to a Microsoft VM, etc.</w:t>
      </w: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Instead of virtualizing the underlying hardware, containers virtualize the operating system (typically Linux or Windows) so each individual container contains only the application and its libraries and dependencies. Containers are small, fast, and portable because, unlike a virtual machine, containers do not need to include a guest OS in every instance and can, instead, simply leverage the features and resources of the host OS. </w:t>
      </w: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Just like virtual machines, containers allow developers to improve CPU and memory utilization of physical machines. Containers go even further, however, because they also enable microservice architectures, where application components can be deployed and scaled more granularly. This is an attractive alternative to having to scale up an entire monolithic application because a single component is struggling with load.</w:t>
      </w:r>
    </w:p>
    <w:p>
      <w:pPr>
        <w:rPr>
          <w:rFonts w:hint="eastAsia"/>
          <w:color w:val="0000FF"/>
        </w:rPr>
      </w:pPr>
    </w:p>
    <w:p>
      <w:pPr>
        <w:rPr>
          <w:rFonts w:hint="eastAsia"/>
          <w:color w:val="0000FF"/>
        </w:rPr>
      </w:pPr>
    </w:p>
    <w:p>
      <w:pPr>
        <w:rPr>
          <w:rFonts w:hint="eastAsia"/>
          <w:color w:val="0000FF"/>
        </w:rPr>
      </w:pPr>
      <w:r>
        <w:rPr>
          <w:rFonts w:hint="eastAsia"/>
          <w:color w:val="0000FF"/>
        </w:rPr>
        <w:t>[10.0] [10 points] There was an evolution of operating system during the half century from 1960 to 2010. Identify the virtualisation milestones in this above evolution and explain them briefly.</w:t>
      </w:r>
    </w:p>
    <w:p>
      <w:pPr>
        <w:rPr>
          <w:rFonts w:hint="eastAsia"/>
          <w:color w:val="0000FF"/>
        </w:rPr>
      </w:pPr>
    </w:p>
    <w:p>
      <w:pPr>
        <w:rPr>
          <w:rFonts w:hint="eastAsia"/>
          <w:b w:val="0"/>
          <w:bCs w:val="0"/>
          <w:color w:val="000000" w:themeColor="text1"/>
          <w14:textFill>
            <w14:solidFill>
              <w14:schemeClr w14:val="tx1"/>
            </w14:solidFill>
          </w14:textFill>
        </w:rPr>
      </w:pPr>
      <w:r>
        <w:rPr>
          <w:rFonts w:hint="eastAsia"/>
          <w:b w:val="0"/>
          <w:bCs w:val="0"/>
          <w:color w:val="000000" w:themeColor="text1"/>
          <w14:textFill>
            <w14:solidFill>
              <w14:schemeClr w14:val="tx1"/>
            </w14:solidFill>
          </w14:textFill>
        </w:rPr>
        <w:t>First VM architected by IBM in 1972 VM/370 to provide full VM of mainframe machine</w:t>
      </w:r>
    </w:p>
    <w:p>
      <w:pPr>
        <w:rPr>
          <w:rFonts w:hint="eastAsia"/>
          <w:b w:val="0"/>
          <w:bCs w:val="0"/>
          <w:color w:val="000000" w:themeColor="text1"/>
          <w14:textFill>
            <w14:solidFill>
              <w14:schemeClr w14:val="tx1"/>
            </w14:solidFill>
          </w14:textFill>
        </w:rPr>
      </w:pPr>
      <w:r>
        <w:rPr>
          <w:rFonts w:hint="eastAsia"/>
          <w:b w:val="0"/>
          <w:bCs w:val="0"/>
          <w:color w:val="000000" w:themeColor="text1"/>
          <w14:textFill>
            <w14:solidFill>
              <w14:schemeClr w14:val="tx1"/>
            </w14:solidFill>
          </w14:textFill>
        </w:rPr>
        <w:t>1997 Virtual PC for Mac by Connectix</w:t>
      </w:r>
    </w:p>
    <w:p>
      <w:pPr>
        <w:rPr>
          <w:rFonts w:hint="eastAsia"/>
          <w:b w:val="0"/>
          <w:bCs w:val="0"/>
          <w:color w:val="000000" w:themeColor="text1"/>
          <w14:textFill>
            <w14:solidFill>
              <w14:schemeClr w14:val="tx1"/>
            </w14:solidFill>
          </w14:textFill>
        </w:rPr>
      </w:pPr>
      <w:r>
        <w:rPr>
          <w:rFonts w:hint="eastAsia"/>
          <w:b w:val="0"/>
          <w:bCs w:val="0"/>
          <w:color w:val="000000" w:themeColor="text1"/>
          <w14:textFill>
            <w14:solidFill>
              <w14:schemeClr w14:val="tx1"/>
            </w14:solidFill>
          </w14:textFill>
        </w:rPr>
        <w:t>1999 VMware’s VMware Virtual Platform</w:t>
      </w:r>
    </w:p>
    <w:p>
      <w:pPr>
        <w:rPr>
          <w:rFonts w:hint="eastAsia"/>
          <w:b w:val="0"/>
          <w:bCs w:val="0"/>
          <w:color w:val="000000" w:themeColor="text1"/>
          <w14:textFill>
            <w14:solidFill>
              <w14:schemeClr w14:val="tx1"/>
            </w14:solidFill>
          </w14:textFill>
        </w:rPr>
      </w:pPr>
      <w:r>
        <w:rPr>
          <w:rFonts w:hint="eastAsia"/>
          <w:b w:val="0"/>
          <w:bCs w:val="0"/>
          <w:color w:val="000000" w:themeColor="text1"/>
          <w14:textFill>
            <w14:solidFill>
              <w14:schemeClr w14:val="tx1"/>
            </w14:solidFill>
          </w14:textFill>
        </w:rPr>
        <w:t>2003 Open Source hypervisor Xen</w:t>
      </w:r>
    </w:p>
    <w:p>
      <w:pPr>
        <w:rPr>
          <w:rFonts w:hint="eastAsia"/>
          <w:b w:val="0"/>
          <w:bCs w:val="0"/>
          <w:color w:val="000000" w:themeColor="text1"/>
          <w14:textFill>
            <w14:solidFill>
              <w14:schemeClr w14:val="tx1"/>
            </w14:solidFill>
          </w14:textFill>
        </w:rPr>
      </w:pPr>
      <w:r>
        <w:rPr>
          <w:rFonts w:hint="eastAsia"/>
          <w:b w:val="0"/>
          <w:bCs w:val="0"/>
          <w:color w:val="000000" w:themeColor="text1"/>
          <w14:textFill>
            <w14:solidFill>
              <w14:schemeClr w14:val="tx1"/>
            </w14:solidFill>
          </w14:textFill>
        </w:rPr>
        <w:t>2005 VMware Player – free VM player</w:t>
      </w:r>
    </w:p>
    <w:p>
      <w:pPr>
        <w:rPr>
          <w:rFonts w:hint="eastAsia"/>
          <w:b w:val="0"/>
          <w:bCs w:val="0"/>
          <w:color w:val="000000" w:themeColor="text1"/>
          <w14:textFill>
            <w14:solidFill>
              <w14:schemeClr w14:val="tx1"/>
            </w14:solidFill>
          </w14:textFill>
        </w:rPr>
      </w:pPr>
      <w:r>
        <w:rPr>
          <w:rFonts w:hint="eastAsia"/>
          <w:b w:val="0"/>
          <w:bCs w:val="0"/>
          <w:color w:val="000000" w:themeColor="text1"/>
          <w14:textFill>
            <w14:solidFill>
              <w14:schemeClr w14:val="tx1"/>
            </w14:solidFill>
          </w14:textFill>
        </w:rPr>
        <w:t>2007 VirtualBox</w:t>
      </w:r>
    </w:p>
    <w:p>
      <w:pPr>
        <w:rPr>
          <w:rFonts w:hint="eastAsia"/>
          <w:b w:val="0"/>
          <w:bCs w:val="0"/>
          <w:color w:val="000000" w:themeColor="text1"/>
          <w14:textFill>
            <w14:solidFill>
              <w14:schemeClr w14:val="tx1"/>
            </w14:solidFill>
          </w14:textFill>
        </w:rPr>
      </w:pPr>
    </w:p>
    <w:p>
      <w:pPr>
        <w:rPr>
          <w:rFonts w:hint="eastAsia" w:eastAsia="宋体"/>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In the mid-1960s, IBM's Cambridge Scientific Center developed CP-40, the first version of CP/CMS. It went into production use in January 1967</w:t>
      </w:r>
      <w:r>
        <w:rPr>
          <w:rFonts w:hint="eastAsia" w:eastAsia="宋体"/>
          <w:color w:val="000000" w:themeColor="text1"/>
          <w:lang w:val="en-US" w:eastAsia="zh-CN"/>
          <w14:textFill>
            <w14:solidFill>
              <w14:schemeClr w14:val="tx1"/>
            </w14:solidFill>
          </w14:textFill>
        </w:rPr>
        <w:t>.</w:t>
      </w:r>
    </w:p>
    <w:p>
      <w:pPr>
        <w:rPr>
          <w:rFonts w:hint="eastAsia"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IBM announced the System/370 in 1970. To the disappointment of CP/CMS users – as with the System/360 announcement – the series would not include virtual memory.</w:t>
      </w: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On February 8, 1999, VMware introduced the first x86 virtualization product, VMware Virtual Platform, based on earlier research by its founders at Stanford University.</w:t>
      </w: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 xml:space="preserve">VMware releases VMware Workstation 6.5 beta, the first program for Windows and Linux to enable DirectX 9 accelerated graphics on Windows XP guests </w:t>
      </w:r>
      <w:r>
        <w:rPr>
          <w:rFonts w:hint="eastAsia" w:eastAsia="宋体"/>
          <w:color w:val="000000" w:themeColor="text1"/>
          <w:lang w:val="en-US" w:eastAsia="zh-CN"/>
          <w14:textFill>
            <w14:solidFill>
              <w14:schemeClr w14:val="tx1"/>
            </w14:solidFill>
          </w14:textFill>
        </w:rPr>
        <w:t>.</w:t>
      </w: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Docker, Inc. releases Docker, a series of platform as a service (PaaS) products that use OS-level virtualization.</w:t>
      </w:r>
    </w:p>
    <w:p>
      <w:pPr>
        <w:rPr>
          <w:rFonts w:hint="default" w:eastAsia="宋体"/>
          <w:color w:val="000000" w:themeColor="text1"/>
          <w:lang w:val="en-US" w:eastAsia="zh-CN"/>
          <w14:textFill>
            <w14:solidFill>
              <w14:schemeClr w14:val="tx1"/>
            </w14:solidFill>
          </w14:textFill>
        </w:rPr>
      </w:pPr>
    </w:p>
    <w:p>
      <w:pPr>
        <w:rPr>
          <w:rFonts w:hint="default" w:eastAsia="宋体"/>
          <w:color w:val="4472C4" w:themeColor="accent1"/>
          <w:lang w:val="en-US" w:eastAsia="zh-CN"/>
          <w14:textFill>
            <w14:solidFill>
              <w14:schemeClr w14:val="accent1"/>
            </w14:solidFill>
          </w14:textFill>
        </w:rPr>
      </w:pPr>
      <w:r>
        <w:rPr>
          <w:rFonts w:hint="default" w:eastAsia="宋体"/>
          <w:color w:val="4472C4" w:themeColor="accent1"/>
          <w:lang w:val="en-US" w:eastAsia="zh-CN"/>
          <w14:textFill>
            <w14:solidFill>
              <w14:schemeClr w14:val="accent1"/>
            </w14:solidFill>
          </w14:textFill>
        </w:rPr>
        <w:t>[10.0] [5 points] You are asked to store data about music albums in a DynamoDB table. For each album, you need to record the title of the album and the artist name. Describe the commands you would use to create a table to store such information and write an entry to that table in DynamoDB.</w:t>
      </w: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Create Table</w:t>
      </w:r>
      <w:r>
        <w:rPr>
          <w:rFonts w:hint="eastAsia" w:eastAsia="宋体"/>
          <w:color w:val="000000" w:themeColor="text1"/>
          <w:lang w:val="en-US" w:eastAsia="zh-CN"/>
          <w14:textFill>
            <w14:solidFill>
              <w14:schemeClr w14:val="tx1"/>
            </w14:solidFill>
          </w14:textFill>
        </w:rPr>
        <w:t>:</w:t>
      </w: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 xml:space="preserve">aws dynamodb create-table --table-name Music </w:t>
      </w: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 xml:space="preserve">  --attribute-definitions \</w:t>
      </w: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 xml:space="preserve">    AttributeName=Artist,AttributeType=S \</w:t>
      </w: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 xml:space="preserve">    AttributeName=SongTitle,AttributeType=S </w:t>
      </w: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 xml:space="preserve">  --key-schema AttributeName=Artist,KeyType=HASH \ </w:t>
      </w: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 xml:space="preserve">               AttributeName=SongTitle,KeyType=RANGE  \</w:t>
      </w: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 xml:space="preserve">  --provisioned-throughput ReadCapacityUnits=1,WriteCapacityUnits=1 \</w:t>
      </w: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 xml:space="preserve">  --endpoint-url=http://localhost:8000</w:t>
      </w: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aws dynamodb scan --table-name Music \</w:t>
      </w: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 xml:space="preserve">  --endpoint-url=http://localhost:8000</w:t>
      </w:r>
    </w:p>
    <w:p>
      <w:pPr>
        <w:rPr>
          <w:rFonts w:hint="default" w:eastAsia="宋体"/>
          <w:color w:val="000000" w:themeColor="text1"/>
          <w:lang w:val="en-US" w:eastAsia="zh-CN"/>
          <w14:textFill>
            <w14:solidFill>
              <w14:schemeClr w14:val="tx1"/>
            </w14:solidFill>
          </w14:textFill>
        </w:rPr>
      </w:pPr>
    </w:p>
    <w:p>
      <w:pPr>
        <w:rPr>
          <w:rFonts w:hint="eastAsia"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Create Entries</w:t>
      </w:r>
      <w:r>
        <w:rPr>
          <w:rFonts w:hint="eastAsia" w:eastAsia="宋体"/>
          <w:color w:val="000000" w:themeColor="text1"/>
          <w:lang w:val="en-US" w:eastAsia="zh-CN"/>
          <w14:textFill>
            <w14:solidFill>
              <w14:schemeClr w14:val="tx1"/>
            </w14:solidFill>
          </w14:textFill>
        </w:rPr>
        <w:t>:</w:t>
      </w:r>
    </w:p>
    <w:p>
      <w:pPr>
        <w:rPr>
          <w:rFonts w:hint="default" w:eastAsia="宋体"/>
          <w:color w:val="000000" w:themeColor="text1"/>
          <w:lang w:val="en-US" w:eastAsia="zh-CN"/>
          <w14:textFill>
            <w14:solidFill>
              <w14:schemeClr w14:val="tx1"/>
            </w14:solidFill>
          </w14:textFill>
        </w:rPr>
      </w:pP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 xml:space="preserve">aws dynamodb put-item \ </w:t>
      </w: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 xml:space="preserve">  --table-name Music \ </w:t>
      </w: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 xml:space="preserve">  --item \ '{"Artist": {"S": "No One You Know"}, "SongTitle": {"S": "Call Me Today"},  </w:t>
      </w: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 xml:space="preserve">              "AlbumTitle": {"S": "Somewhat Famous"}}’ \ </w:t>
      </w: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 xml:space="preserve">  --return-consumed-capacity TOTAL --endpoint-url=http://localhost:8000</w:t>
      </w:r>
    </w:p>
    <w:p>
      <w:pPr>
        <w:rPr>
          <w:rFonts w:hint="default" w:eastAsia="宋体"/>
          <w:color w:val="000000" w:themeColor="text1"/>
          <w:lang w:val="en-US" w:eastAsia="zh-CN"/>
          <w14:textFill>
            <w14:solidFill>
              <w14:schemeClr w14:val="tx1"/>
            </w14:solidFill>
          </w14:textFill>
        </w:rPr>
      </w:pP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 xml:space="preserve">aws dynamodb put-item \ </w:t>
      </w: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 xml:space="preserve">  --table-name Music \ </w:t>
      </w: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 xml:space="preserve">  --item '{"Artist": {"S": "Acme Band"}, "SongTitle": {"S": "Happy Day"}, \ </w:t>
      </w: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 xml:space="preserve">           "AlbumTitle": {"S": "Songs About Life"} }’ \ </w:t>
      </w: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--return-consumed-capacity TOTAL  --endpoint-url=http://localhost:8000</w:t>
      </w: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aws dynamodb scan --table-name Music \</w:t>
      </w: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 xml:space="preserve">  --endpoint-url=http://localhost:8000</w:t>
      </w:r>
    </w:p>
    <w:p>
      <w:pPr>
        <w:rPr>
          <w:rFonts w:hint="eastAsia"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Query</w:t>
      </w:r>
      <w:r>
        <w:rPr>
          <w:rFonts w:hint="eastAsia" w:eastAsia="宋体"/>
          <w:color w:val="000000" w:themeColor="text1"/>
          <w:lang w:val="en-US" w:eastAsia="zh-CN"/>
          <w14:textFill>
            <w14:solidFill>
              <w14:schemeClr w14:val="tx1"/>
            </w14:solidFill>
          </w14:textFill>
        </w:rPr>
        <w:t>:</w:t>
      </w:r>
    </w:p>
    <w:p>
      <w:pPr>
        <w:rPr>
          <w:rFonts w:hint="eastAsia" w:eastAsia="宋体"/>
          <w:color w:val="000000" w:themeColor="text1"/>
          <w:lang w:val="en-US" w:eastAsia="zh-CN"/>
          <w14:textFill>
            <w14:solidFill>
              <w14:schemeClr w14:val="tx1"/>
            </w14:solidFill>
          </w14:textFill>
        </w:rPr>
      </w:pPr>
    </w:p>
    <w:p>
      <w:pPr>
        <w:rPr>
          <w:rFonts w:hint="eastAsia"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 xml:space="preserve">{ "Artist": { "AttributeValueList": [{ "S": "No One You Know" } ], </w:t>
      </w:r>
    </w:p>
    <w:p>
      <w:pPr>
        <w:rPr>
          <w:rFonts w:hint="eastAsia"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 xml:space="preserve">              "ComparisonOperator": "EQ" </w:t>
      </w:r>
    </w:p>
    <w:p>
      <w:pPr>
        <w:rPr>
          <w:rFonts w:hint="eastAsia"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 xml:space="preserve">            }, </w:t>
      </w:r>
    </w:p>
    <w:p>
      <w:pPr>
        <w:rPr>
          <w:rFonts w:hint="eastAsia"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 xml:space="preserve">  "SongTitle": { "AttributeValueList": [{ "S": "Call Me Today" } ], </w:t>
      </w:r>
    </w:p>
    <w:p>
      <w:pPr>
        <w:rPr>
          <w:rFonts w:hint="eastAsia"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 xml:space="preserve">              "ComparisonOperator": "EQ" </w:t>
      </w:r>
    </w:p>
    <w:p>
      <w:pPr>
        <w:rPr>
          <w:rFonts w:hint="eastAsia"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 xml:space="preserve">               } </w:t>
      </w:r>
    </w:p>
    <w:p>
      <w:pPr>
        <w:rPr>
          <w:rFonts w:hint="eastAsia"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w:t>
      </w:r>
    </w:p>
    <w:p>
      <w:pPr>
        <w:rPr>
          <w:rFonts w:hint="default" w:eastAsia="宋体"/>
          <w:color w:val="000000" w:themeColor="text1"/>
          <w:lang w:val="en-US" w:eastAsia="zh-CN"/>
          <w14:textFill>
            <w14:solidFill>
              <w14:schemeClr w14:val="tx1"/>
            </w14:solidFill>
          </w14:textFill>
        </w:rPr>
      </w:pP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aws dynamodb query --table-name Music --key-conditions= file://key-conditions.json \</w:t>
      </w: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 xml:space="preserve">  --endpoint-url=http://localhost:8000</w:t>
      </w:r>
    </w:p>
    <w:p>
      <w:pPr>
        <w:rPr>
          <w:rFonts w:hint="default" w:eastAsia="宋体"/>
          <w:color w:val="000000" w:themeColor="text1"/>
          <w:lang w:val="en-US" w:eastAsia="zh-CN"/>
          <w14:textFill>
            <w14:solidFill>
              <w14:schemeClr w14:val="tx1"/>
            </w14:solidFill>
          </w14:textFill>
        </w:rPr>
      </w:pPr>
    </w:p>
    <w:p>
      <w:pPr>
        <w:rPr>
          <w:rFonts w:hint="default" w:eastAsia="宋体"/>
          <w:color w:val="4472C4" w:themeColor="accent1"/>
          <w:lang w:val="en-US" w:eastAsia="zh-CN"/>
          <w14:textFill>
            <w14:solidFill>
              <w14:schemeClr w14:val="accent1"/>
            </w14:solidFill>
          </w14:textFill>
        </w:rPr>
      </w:pPr>
    </w:p>
    <w:p>
      <w:pPr>
        <w:rPr>
          <w:rFonts w:hint="default" w:eastAsia="宋体"/>
          <w:color w:val="4472C4" w:themeColor="accent1"/>
          <w:lang w:val="en-US" w:eastAsia="zh-CN"/>
          <w14:textFill>
            <w14:solidFill>
              <w14:schemeClr w14:val="accent1"/>
            </w14:solidFill>
          </w14:textFill>
        </w:rPr>
      </w:pPr>
    </w:p>
    <w:p>
      <w:pPr>
        <w:rPr>
          <w:rFonts w:hint="default" w:eastAsia="宋体"/>
          <w:color w:val="4472C4" w:themeColor="accent1"/>
          <w:lang w:val="en-US" w:eastAsia="zh-CN"/>
          <w14:textFill>
            <w14:solidFill>
              <w14:schemeClr w14:val="accent1"/>
            </w14:solidFill>
          </w14:textFill>
        </w:rPr>
      </w:pPr>
      <w:r>
        <w:rPr>
          <w:rFonts w:hint="default" w:eastAsia="宋体"/>
          <w:color w:val="4472C4" w:themeColor="accent1"/>
          <w:lang w:val="en-US" w:eastAsia="zh-CN"/>
          <w14:textFill>
            <w14:solidFill>
              <w14:schemeClr w14:val="accent1"/>
            </w14:solidFill>
          </w14:textFill>
        </w:rPr>
        <w:t>[11.0] [5 points] Describe how S3 handles consistency of objects and how this approach affects the state of objects when they are read using a GET.</w:t>
      </w: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S3 handles consistency through versioning rather than locking</w:t>
      </w: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The idea: every bucket + key maps to a list of versions</w:t>
      </w: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[bucket+key]  [object v1] [object v2] [object v3] …</w:t>
      </w: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Each time we PUT an object, it gets a new version</w:t>
      </w: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The last-received PUT overwrites any previous ones!</w:t>
      </w: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When we GET:</w:t>
      </w: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An unversioned request likely receives the last version – but this is not guaranteed depending on propagation delays</w:t>
      </w: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A request for bucket + key + version uniquely maps to a single object</w:t>
      </w:r>
    </w:p>
    <w:p>
      <w:pPr>
        <w:rPr>
          <w:rFonts w:hint="default" w:eastAsia="宋体"/>
          <w:color w:val="000000" w:themeColor="text1"/>
          <w:lang w:val="en-US" w:eastAsia="zh-CN"/>
          <w14:textFill>
            <w14:solidFill>
              <w14:schemeClr w14:val="tx1"/>
            </w14:solidFill>
          </w14:textFill>
        </w:rPr>
      </w:pPr>
    </w:p>
    <w:p>
      <w:pPr>
        <w:rPr>
          <w:rFonts w:hint="default" w:eastAsia="宋体"/>
          <w:color w:val="4472C4" w:themeColor="accent1"/>
          <w:lang w:val="en-US" w:eastAsia="zh-CN"/>
          <w14:textFill>
            <w14:solidFill>
              <w14:schemeClr w14:val="accent1"/>
            </w14:solidFill>
          </w14:textFill>
        </w:rPr>
      </w:pPr>
    </w:p>
    <w:p>
      <w:pPr>
        <w:rPr>
          <w:rFonts w:hint="default" w:eastAsia="宋体"/>
          <w:color w:val="4472C4" w:themeColor="accent1"/>
          <w:lang w:val="en-US" w:eastAsia="zh-CN"/>
          <w14:textFill>
            <w14:solidFill>
              <w14:schemeClr w14:val="accent1"/>
            </w14:solidFill>
          </w14:textFill>
        </w:rPr>
      </w:pPr>
      <w:r>
        <w:rPr>
          <w:rFonts w:hint="default" w:eastAsia="宋体"/>
          <w:color w:val="4472C4" w:themeColor="accent1"/>
          <w:lang w:val="en-US" w:eastAsia="zh-CN"/>
          <w14:textFill>
            <w14:solidFill>
              <w14:schemeClr w14:val="accent1"/>
            </w14:solidFill>
          </w14:textFill>
        </w:rPr>
        <w:t>[12.0] [5 points] What are the core components of DynamoDB</w:t>
      </w:r>
    </w:p>
    <w:p>
      <w:pPr>
        <w:rPr>
          <w:rFonts w:hint="default" w:eastAsia="宋体"/>
          <w:b w:val="0"/>
          <w:bCs w:val="0"/>
          <w:color w:val="000000" w:themeColor="text1"/>
          <w:lang w:val="en-US" w:eastAsia="zh-CN"/>
          <w14:textFill>
            <w14:solidFill>
              <w14:schemeClr w14:val="tx1"/>
            </w14:solidFill>
          </w14:textFill>
        </w:rPr>
      </w:pPr>
      <w:r>
        <w:rPr>
          <w:rFonts w:hint="default" w:eastAsia="宋体"/>
          <w:b w:val="0"/>
          <w:bCs w:val="0"/>
          <w:color w:val="000000" w:themeColor="text1"/>
          <w:lang w:val="en-US" w:eastAsia="zh-CN"/>
          <w14:textFill>
            <w14:solidFill>
              <w14:schemeClr w14:val="tx1"/>
            </w14:solidFill>
          </w14:textFill>
        </w:rPr>
        <w:t>Tables</w:t>
      </w:r>
    </w:p>
    <w:p>
      <w:pPr>
        <w:rPr>
          <w:rFonts w:hint="default" w:eastAsia="宋体"/>
          <w:b w:val="0"/>
          <w:bCs w:val="0"/>
          <w:color w:val="000000" w:themeColor="text1"/>
          <w:lang w:val="en-US" w:eastAsia="zh-CN"/>
          <w14:textFill>
            <w14:solidFill>
              <w14:schemeClr w14:val="tx1"/>
            </w14:solidFill>
          </w14:textFill>
        </w:rPr>
      </w:pPr>
      <w:r>
        <w:rPr>
          <w:rFonts w:hint="default" w:eastAsia="宋体"/>
          <w:b w:val="0"/>
          <w:bCs w:val="0"/>
          <w:color w:val="000000" w:themeColor="text1"/>
          <w:lang w:val="en-US" w:eastAsia="zh-CN"/>
          <w14:textFill>
            <w14:solidFill>
              <w14:schemeClr w14:val="tx1"/>
            </w14:solidFill>
          </w14:textFill>
        </w:rPr>
        <w:t>Collection of data (e.g. representing entities): People</w:t>
      </w:r>
    </w:p>
    <w:p>
      <w:pPr>
        <w:rPr>
          <w:rFonts w:hint="default" w:eastAsia="宋体"/>
          <w:b w:val="0"/>
          <w:bCs w:val="0"/>
          <w:color w:val="000000" w:themeColor="text1"/>
          <w:lang w:val="en-US" w:eastAsia="zh-CN"/>
          <w14:textFill>
            <w14:solidFill>
              <w14:schemeClr w14:val="tx1"/>
            </w14:solidFill>
          </w14:textFill>
        </w:rPr>
      </w:pPr>
      <w:r>
        <w:rPr>
          <w:rFonts w:hint="default" w:eastAsia="宋体"/>
          <w:b w:val="0"/>
          <w:bCs w:val="0"/>
          <w:color w:val="000000" w:themeColor="text1"/>
          <w:lang w:val="en-US" w:eastAsia="zh-CN"/>
          <w14:textFill>
            <w14:solidFill>
              <w14:schemeClr w14:val="tx1"/>
            </w14:solidFill>
          </w14:textFill>
        </w:rPr>
        <w:t>Schemaless</w:t>
      </w:r>
    </w:p>
    <w:p>
      <w:pPr>
        <w:rPr>
          <w:rFonts w:hint="default" w:eastAsia="宋体"/>
          <w:b w:val="0"/>
          <w:bCs w:val="0"/>
          <w:color w:val="000000" w:themeColor="text1"/>
          <w:lang w:val="en-US" w:eastAsia="zh-CN"/>
          <w14:textFill>
            <w14:solidFill>
              <w14:schemeClr w14:val="tx1"/>
            </w14:solidFill>
          </w14:textFill>
        </w:rPr>
      </w:pPr>
      <w:r>
        <w:rPr>
          <w:rFonts w:hint="default" w:eastAsia="宋体"/>
          <w:b w:val="0"/>
          <w:bCs w:val="0"/>
          <w:color w:val="000000" w:themeColor="text1"/>
          <w:lang w:val="en-US" w:eastAsia="zh-CN"/>
          <w14:textFill>
            <w14:solidFill>
              <w14:schemeClr w14:val="tx1"/>
            </w14:solidFill>
          </w14:textFill>
        </w:rPr>
        <w:t>Items</w:t>
      </w:r>
    </w:p>
    <w:p>
      <w:pPr>
        <w:rPr>
          <w:rFonts w:hint="default" w:eastAsia="宋体"/>
          <w:b w:val="0"/>
          <w:bCs w:val="0"/>
          <w:color w:val="000000" w:themeColor="text1"/>
          <w:lang w:val="en-US" w:eastAsia="zh-CN"/>
          <w14:textFill>
            <w14:solidFill>
              <w14:schemeClr w14:val="tx1"/>
            </w14:solidFill>
          </w14:textFill>
        </w:rPr>
      </w:pPr>
      <w:r>
        <w:rPr>
          <w:rFonts w:hint="default" w:eastAsia="宋体"/>
          <w:b w:val="0"/>
          <w:bCs w:val="0"/>
          <w:color w:val="000000" w:themeColor="text1"/>
          <w:lang w:val="en-US" w:eastAsia="zh-CN"/>
          <w14:textFill>
            <w14:solidFill>
              <w14:schemeClr w14:val="tx1"/>
            </w14:solidFill>
          </w14:textFill>
        </w:rPr>
        <w:t>Group of attributes that is uniquely identifiable</w:t>
      </w:r>
    </w:p>
    <w:p>
      <w:pPr>
        <w:rPr>
          <w:rFonts w:hint="default" w:eastAsia="宋体"/>
          <w:b w:val="0"/>
          <w:bCs w:val="0"/>
          <w:color w:val="000000" w:themeColor="text1"/>
          <w:lang w:val="en-US" w:eastAsia="zh-CN"/>
          <w14:textFill>
            <w14:solidFill>
              <w14:schemeClr w14:val="tx1"/>
            </w14:solidFill>
          </w14:textFill>
        </w:rPr>
      </w:pPr>
      <w:r>
        <w:rPr>
          <w:rFonts w:hint="default" w:eastAsia="宋体"/>
          <w:b w:val="0"/>
          <w:bCs w:val="0"/>
          <w:color w:val="000000" w:themeColor="text1"/>
          <w:lang w:val="en-US" w:eastAsia="zh-CN"/>
          <w14:textFill>
            <w14:solidFill>
              <w14:schemeClr w14:val="tx1"/>
            </w14:solidFill>
          </w14:textFill>
        </w:rPr>
        <w:t>Person in People table</w:t>
      </w:r>
    </w:p>
    <w:p>
      <w:pPr>
        <w:rPr>
          <w:rFonts w:hint="default" w:eastAsia="宋体"/>
          <w:b w:val="0"/>
          <w:bCs w:val="0"/>
          <w:color w:val="000000" w:themeColor="text1"/>
          <w:lang w:val="en-US" w:eastAsia="zh-CN"/>
          <w14:textFill>
            <w14:solidFill>
              <w14:schemeClr w14:val="tx1"/>
            </w14:solidFill>
          </w14:textFill>
        </w:rPr>
      </w:pPr>
      <w:r>
        <w:rPr>
          <w:rFonts w:hint="default" w:eastAsia="宋体"/>
          <w:b w:val="0"/>
          <w:bCs w:val="0"/>
          <w:color w:val="000000" w:themeColor="text1"/>
          <w:lang w:val="en-US" w:eastAsia="zh-CN"/>
          <w14:textFill>
            <w14:solidFill>
              <w14:schemeClr w14:val="tx1"/>
            </w14:solidFill>
          </w14:textFill>
        </w:rPr>
        <w:t>Physically a JSON document</w:t>
      </w:r>
    </w:p>
    <w:p>
      <w:pPr>
        <w:rPr>
          <w:rFonts w:hint="default" w:eastAsia="宋体"/>
          <w:b w:val="0"/>
          <w:bCs w:val="0"/>
          <w:color w:val="000000" w:themeColor="text1"/>
          <w:lang w:val="en-US" w:eastAsia="zh-CN"/>
          <w14:textFill>
            <w14:solidFill>
              <w14:schemeClr w14:val="tx1"/>
            </w14:solidFill>
          </w14:textFill>
        </w:rPr>
      </w:pPr>
      <w:r>
        <w:rPr>
          <w:rFonts w:hint="default" w:eastAsia="宋体"/>
          <w:b w:val="0"/>
          <w:bCs w:val="0"/>
          <w:color w:val="000000" w:themeColor="text1"/>
          <w:lang w:val="en-US" w:eastAsia="zh-CN"/>
          <w14:textFill>
            <w14:solidFill>
              <w14:schemeClr w14:val="tx1"/>
            </w14:solidFill>
          </w14:textFill>
        </w:rPr>
        <w:t>Atrributes</w:t>
      </w:r>
    </w:p>
    <w:p>
      <w:pPr>
        <w:rPr>
          <w:rFonts w:hint="default" w:eastAsia="宋体"/>
          <w:b w:val="0"/>
          <w:bCs w:val="0"/>
          <w:color w:val="000000" w:themeColor="text1"/>
          <w:lang w:val="en-US" w:eastAsia="zh-CN"/>
          <w14:textFill>
            <w14:solidFill>
              <w14:schemeClr w14:val="tx1"/>
            </w14:solidFill>
          </w14:textFill>
        </w:rPr>
      </w:pPr>
      <w:r>
        <w:rPr>
          <w:rFonts w:hint="default" w:eastAsia="宋体"/>
          <w:b w:val="0"/>
          <w:bCs w:val="0"/>
          <w:color w:val="000000" w:themeColor="text1"/>
          <w:lang w:val="en-US" w:eastAsia="zh-CN"/>
          <w14:textFill>
            <w14:solidFill>
              <w14:schemeClr w14:val="tx1"/>
            </w14:solidFill>
          </w14:textFill>
        </w:rPr>
        <w:t>Fundamental data element</w:t>
      </w:r>
    </w:p>
    <w:p>
      <w:pPr>
        <w:rPr>
          <w:rFonts w:hint="default" w:eastAsia="宋体"/>
          <w:b w:val="0"/>
          <w:bCs w:val="0"/>
          <w:color w:val="000000" w:themeColor="text1"/>
          <w:lang w:val="en-US" w:eastAsia="zh-CN"/>
          <w14:textFill>
            <w14:solidFill>
              <w14:schemeClr w14:val="tx1"/>
            </w14:solidFill>
          </w14:textFill>
        </w:rPr>
      </w:pPr>
      <w:r>
        <w:rPr>
          <w:rFonts w:hint="default" w:eastAsia="宋体"/>
          <w:b w:val="0"/>
          <w:bCs w:val="0"/>
          <w:color w:val="000000" w:themeColor="text1"/>
          <w:lang w:val="en-US" w:eastAsia="zh-CN"/>
          <w14:textFill>
            <w14:solidFill>
              <w14:schemeClr w14:val="tx1"/>
            </w14:solidFill>
          </w14:textFill>
        </w:rPr>
        <w:t>Limited types of data: Scalar, Document, Sets</w:t>
      </w:r>
    </w:p>
    <w:p>
      <w:pPr>
        <w:rPr>
          <w:rFonts w:hint="default" w:eastAsia="宋体"/>
          <w:b w:val="0"/>
          <w:bCs w:val="0"/>
          <w:color w:val="000000" w:themeColor="text1"/>
          <w:lang w:val="en-US" w:eastAsia="zh-CN"/>
          <w14:textFill>
            <w14:solidFill>
              <w14:schemeClr w14:val="tx1"/>
            </w14:solidFill>
          </w14:textFill>
        </w:rPr>
      </w:pPr>
      <w:r>
        <w:rPr>
          <w:rFonts w:hint="default" w:eastAsia="宋体"/>
          <w:b w:val="0"/>
          <w:bCs w:val="0"/>
          <w:color w:val="000000" w:themeColor="text1"/>
          <w:lang w:val="en-US" w:eastAsia="zh-CN"/>
          <w14:textFill>
            <w14:solidFill>
              <w14:schemeClr w14:val="tx1"/>
            </w14:solidFill>
          </w14:textFill>
        </w:rPr>
        <w:t>LastName in Person item</w:t>
      </w:r>
    </w:p>
    <w:p>
      <w:pPr>
        <w:rPr>
          <w:rFonts w:hint="default" w:eastAsia="宋体"/>
          <w:b w:val="0"/>
          <w:bCs w:val="0"/>
          <w:color w:val="000000" w:themeColor="text1"/>
          <w:lang w:val="en-US" w:eastAsia="zh-CN"/>
          <w14:textFill>
            <w14:solidFill>
              <w14:schemeClr w14:val="tx1"/>
            </w14:solidFill>
          </w14:textFill>
        </w:rPr>
      </w:pPr>
      <w:r>
        <w:rPr>
          <w:rFonts w:hint="default" w:eastAsia="宋体"/>
          <w:b w:val="0"/>
          <w:bCs w:val="0"/>
          <w:color w:val="000000" w:themeColor="text1"/>
          <w:lang w:val="en-US" w:eastAsia="zh-CN"/>
          <w14:textFill>
            <w14:solidFill>
              <w14:schemeClr w14:val="tx1"/>
            </w14:solidFill>
          </w14:textFill>
        </w:rPr>
        <w:t>One or more attributes make a primary key (unique)</w:t>
      </w:r>
    </w:p>
    <w:p>
      <w:pPr>
        <w:rPr>
          <w:rFonts w:hint="default" w:eastAsia="宋体"/>
          <w:color w:val="4472C4" w:themeColor="accent1"/>
          <w:lang w:val="en-US" w:eastAsia="zh-CN"/>
          <w14:textFill>
            <w14:solidFill>
              <w14:schemeClr w14:val="accent1"/>
            </w14:solidFill>
          </w14:textFill>
        </w:rPr>
      </w:pPr>
    </w:p>
    <w:p>
      <w:pPr>
        <w:rPr>
          <w:rFonts w:hint="default" w:eastAsia="宋体"/>
          <w:color w:val="4472C4" w:themeColor="accent1"/>
          <w:lang w:val="en-US" w:eastAsia="zh-CN"/>
          <w14:textFill>
            <w14:solidFill>
              <w14:schemeClr w14:val="accent1"/>
            </w14:solidFill>
          </w14:textFill>
        </w:rPr>
      </w:pPr>
      <w:r>
        <w:rPr>
          <w:rFonts w:hint="default" w:eastAsia="宋体"/>
          <w:color w:val="4472C4" w:themeColor="accent1"/>
          <w:lang w:val="en-US" w:eastAsia="zh-CN"/>
          <w14:textFill>
            <w14:solidFill>
              <w14:schemeClr w14:val="accent1"/>
            </w14:solidFill>
          </w14:textFill>
        </w:rPr>
        <w:t>[13.0] [5 points] When a Bucket is created, AWS allows the specification of a number of features that can be managed. What are the key properties and features?</w:t>
      </w:r>
    </w:p>
    <w:p>
      <w:pPr>
        <w:rPr>
          <w:rFonts w:hint="default" w:eastAsia="宋体"/>
          <w:color w:val="4472C4" w:themeColor="accent1"/>
          <w:lang w:val="en-US" w:eastAsia="zh-CN"/>
          <w14:textFill>
            <w14:solidFill>
              <w14:schemeClr w14:val="accent1"/>
            </w14:solidFill>
          </w14:textFill>
        </w:rPr>
      </w:pP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Once created can manage</w:t>
      </w: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Lifecycle</w:t>
      </w: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Transition objects that are infrequently accessed (or after fixed time) to cold storage</w:t>
      </w: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Replication</w:t>
      </w: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Automatically copy objects to another bucket in a different region</w:t>
      </w: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Analytics</w:t>
      </w: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Suggest how to manage objects based on access patterns</w:t>
      </w: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 xml:space="preserve">Metrics </w:t>
      </w: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Stats on operations on objects in the bucket</w:t>
      </w: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Inventory</w:t>
      </w: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Provide a regular snapshot of contents of bucket</w:t>
      </w:r>
    </w:p>
    <w:p>
      <w:pPr>
        <w:rPr>
          <w:rFonts w:hint="default" w:eastAsia="宋体"/>
          <w:color w:val="4472C4" w:themeColor="accent1"/>
          <w:lang w:val="en-US" w:eastAsia="zh-CN"/>
          <w14:textFill>
            <w14:solidFill>
              <w14:schemeClr w14:val="accent1"/>
            </w14:solidFill>
          </w14:textFill>
        </w:rPr>
      </w:pPr>
    </w:p>
    <w:p>
      <w:pPr>
        <w:rPr>
          <w:rFonts w:hint="default" w:eastAsia="宋体"/>
          <w:color w:val="4472C4" w:themeColor="accent1"/>
          <w:lang w:val="en-US" w:eastAsia="zh-CN"/>
          <w14:textFill>
            <w14:solidFill>
              <w14:schemeClr w14:val="accent1"/>
            </w14:solidFill>
          </w14:textFill>
        </w:rPr>
      </w:pPr>
      <w:r>
        <w:rPr>
          <w:rFonts w:hint="default" w:eastAsia="宋体"/>
          <w:color w:val="4472C4" w:themeColor="accent1"/>
          <w:lang w:val="en-US" w:eastAsia="zh-CN"/>
          <w14:textFill>
            <w14:solidFill>
              <w14:schemeClr w14:val="accent1"/>
            </w14:solidFill>
          </w14:textFill>
        </w:rPr>
        <w:t>[14.0] [5 points] We can leave S3 buckets open to public. Is this suitable for a specific application? Why and why not? Justify your answer</w:t>
      </w: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S3 buckets left open to public:</w:t>
      </w: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Nov 2017 Contractor exposes personally identifiable data from 50,000 Australians (AMP, UGL, Rabobank)</w:t>
      </w: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Nov 2017 Accenture leaked corporate information</w:t>
      </w: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Alteryx exposes data on 120 million US households</w:t>
      </w: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March 2018 Medical Data of 33,000 patients</w:t>
      </w: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When this important personal information is leaked, it may raise some information security as well as personal privacy issues. It can also lead to a crisis of trust for the companies involved.</w:t>
      </w:r>
      <w:bookmarkStart w:id="0" w:name="_GoBack"/>
      <w:bookmarkEnd w:id="0"/>
    </w:p>
    <w:p>
      <w:pPr>
        <w:rPr>
          <w:rFonts w:hint="default" w:eastAsia="宋体"/>
          <w:color w:val="4472C4" w:themeColor="accent1"/>
          <w:lang w:val="en-US" w:eastAsia="zh-CN"/>
          <w14:textFill>
            <w14:solidFill>
              <w14:schemeClr w14:val="accent1"/>
            </w14:solidFill>
          </w14:textFill>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4D"/>
    <w:family w:val="decorative"/>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Georgia">
    <w:panose1 w:val="02040502050405020303"/>
    <w:charset w:val="00"/>
    <w:family w:val="auto"/>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6C628E"/>
    <w:multiLevelType w:val="multilevel"/>
    <w:tmpl w:val="076C628E"/>
    <w:lvl w:ilvl="0" w:tentative="0">
      <w:start w:val="0"/>
      <w:numFmt w:val="bullet"/>
      <w:lvlText w:val="-"/>
      <w:lvlJc w:val="left"/>
      <w:pPr>
        <w:ind w:left="720" w:hanging="360"/>
      </w:pPr>
      <w:rPr>
        <w:rFonts w:hint="default" w:ascii="Segoe UI" w:hAnsi="Segoe UI" w:eastAsia="Times New Roman" w:cs="Segoe U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AD122EB"/>
    <w:multiLevelType w:val="multilevel"/>
    <w:tmpl w:val="0AD122E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hkNGZjZTUwODZkOTViZTYzMDc5MGNjODI1OWZiMDAifQ=="/>
  </w:docVars>
  <w:rsids>
    <w:rsidRoot w:val="00B84D60"/>
    <w:rsid w:val="00142C22"/>
    <w:rsid w:val="0016010F"/>
    <w:rsid w:val="00260636"/>
    <w:rsid w:val="00280AB8"/>
    <w:rsid w:val="002E085A"/>
    <w:rsid w:val="0056685F"/>
    <w:rsid w:val="005D72AC"/>
    <w:rsid w:val="005F1DC5"/>
    <w:rsid w:val="00607B7C"/>
    <w:rsid w:val="006676E7"/>
    <w:rsid w:val="006C28B1"/>
    <w:rsid w:val="006E6ED4"/>
    <w:rsid w:val="006F6DEF"/>
    <w:rsid w:val="007175A6"/>
    <w:rsid w:val="00761D99"/>
    <w:rsid w:val="007C0278"/>
    <w:rsid w:val="0083473C"/>
    <w:rsid w:val="009916E5"/>
    <w:rsid w:val="00AF1702"/>
    <w:rsid w:val="00B84D60"/>
    <w:rsid w:val="00BD6545"/>
    <w:rsid w:val="00DF3FD6"/>
    <w:rsid w:val="00E270C6"/>
    <w:rsid w:val="00E37C63"/>
    <w:rsid w:val="00EE53D5"/>
    <w:rsid w:val="00F311B1"/>
    <w:rsid w:val="00F63CC7"/>
    <w:rsid w:val="0BE7293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AU" w:eastAsia="en-US" w:bidi="ar-SA"/>
    </w:rPr>
  </w:style>
  <w:style w:type="paragraph" w:styleId="2">
    <w:name w:val="heading 2"/>
    <w:basedOn w:val="1"/>
    <w:next w:val="1"/>
    <w:link w:val="7"/>
    <w:qFormat/>
    <w:uiPriority w:val="9"/>
    <w:pPr>
      <w:spacing w:before="100" w:beforeAutospacing="1" w:after="100" w:afterAutospacing="1"/>
      <w:outlineLvl w:val="1"/>
    </w:pPr>
    <w:rPr>
      <w:rFonts w:ascii="Times New Roman" w:hAnsi="Times New Roman" w:eastAsia="Times New Roman" w:cs="Times New Roman"/>
      <w:b/>
      <w:bCs/>
      <w:sz w:val="36"/>
      <w:szCs w:val="36"/>
      <w:lang w:eastAsia="en-GB"/>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3">
    <w:name w:val="Normal (Web)"/>
    <w:basedOn w:val="1"/>
    <w:semiHidden/>
    <w:unhideWhenUsed/>
    <w:qFormat/>
    <w:uiPriority w:val="99"/>
    <w:pPr>
      <w:spacing w:before="100" w:beforeAutospacing="1" w:after="100" w:afterAutospacing="1"/>
    </w:pPr>
    <w:rPr>
      <w:rFonts w:ascii="Times New Roman" w:hAnsi="Times New Roman" w:eastAsia="Times New Roman" w:cs="Times New Roman"/>
      <w:lang w:eastAsia="en-GB"/>
    </w:rPr>
  </w:style>
  <w:style w:type="character" w:styleId="6">
    <w:name w:val="Hyperlink"/>
    <w:basedOn w:val="5"/>
    <w:semiHidden/>
    <w:unhideWhenUsed/>
    <w:uiPriority w:val="99"/>
    <w:rPr>
      <w:color w:val="0000FF"/>
      <w:u w:val="single"/>
    </w:rPr>
  </w:style>
  <w:style w:type="character" w:customStyle="1" w:styleId="7">
    <w:name w:val="Heading 2 Char"/>
    <w:basedOn w:val="5"/>
    <w:link w:val="2"/>
    <w:uiPriority w:val="9"/>
    <w:rPr>
      <w:rFonts w:ascii="Times New Roman" w:hAnsi="Times New Roman" w:eastAsia="Times New Roman" w:cs="Times New Roman"/>
      <w:b/>
      <w:bCs/>
      <w:sz w:val="36"/>
      <w:szCs w:val="36"/>
      <w:lang w:eastAsia="en-GB"/>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834</Words>
  <Characters>4760</Characters>
  <Lines>39</Lines>
  <Paragraphs>11</Paragraphs>
  <TotalTime>22</TotalTime>
  <ScaleCrop>false</ScaleCrop>
  <LinksUpToDate>false</LinksUpToDate>
  <CharactersWithSpaces>5583</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2021-07-27T06:00:00Z</dcterms:created>
  <dc:creator>Inara Toktomushova (23101896)</dc:creator>
  <cp:lastModifiedBy>xiaoxiao.</cp:lastModifiedBy>
  <dcterms:modified xsi:type="dcterms:W3CDTF">2022-08-21T08:16:56Z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3333FA464AE140D09093350426811754</vt:lpwstr>
  </property>
</Properties>
</file>