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CONTOH RINGKAS DATA PASIEN &amp; EMR</w:t>
      </w:r>
    </w:p>
    <w:p>
      <w:pPr>
        <w:jc w:val="center"/>
      </w:pPr>
      <w:r>
        <w:rPr>
          <w:b/>
          <w:color w:val="C00000"/>
          <w:sz w:val="22"/>
        </w:rPr>
        <w:t>SANGAT RAHASIA | MOCKUP | BUKAN DATA PASIEN NYATA</w:t>
      </w:r>
    </w:p>
    <w:p>
      <w:pPr>
        <w:jc w:val="center"/>
      </w:pPr>
      <w:r>
        <w:t>Dokumen simulasi untuk pengujian klasifikasi data, DLP, pelatihan keamanan, atau demonstrasi tata kelola informasi. Semua nama, identitas, alamat, kontak, dan catatan kesehatan bersifat sintetis.</w:t>
      </w:r>
    </w:p>
    <w:p>
      <w:pPr>
        <w:pStyle w:val="Heading1"/>
      </w:pPr>
      <w:r>
        <w:t>1. Ringkasan Data Pribadi Pasien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t>EMR ID</w:t>
            </w:r>
          </w:p>
        </w:tc>
        <w:tc>
          <w:tcPr>
            <w:tcW w:type="dxa" w:w="1728"/>
            <w:vAlign w:val="center"/>
          </w:tcPr>
          <w:p>
            <w:r>
              <w:t>Nama Mock</w:t>
            </w:r>
          </w:p>
        </w:tc>
        <w:tc>
          <w:tcPr>
            <w:tcW w:type="dxa" w:w="1728"/>
            <w:vAlign w:val="center"/>
          </w:tcPr>
          <w:p>
            <w:r>
              <w:t>Jenis Kelamin</w:t>
            </w:r>
          </w:p>
        </w:tc>
        <w:tc>
          <w:tcPr>
            <w:tcW w:type="dxa" w:w="1728"/>
            <w:vAlign w:val="center"/>
          </w:tcPr>
          <w:p>
            <w:r>
              <w:t>Tanggal Lahir</w:t>
            </w:r>
          </w:p>
        </w:tc>
        <w:tc>
          <w:tcPr>
            <w:tcW w:type="dxa" w:w="1728"/>
            <w:vAlign w:val="center"/>
          </w:tcPr>
          <w:p>
            <w:r>
              <w:t>NIK Mock</w:t>
            </w:r>
          </w:p>
        </w:tc>
        <w:tc>
          <w:tcPr>
            <w:tcW w:type="dxa" w:w="1728"/>
            <w:vAlign w:val="center"/>
          </w:tcPr>
          <w:p>
            <w:r>
              <w:t>Penjamin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EMR-MOCK-0001001</w:t>
            </w:r>
          </w:p>
        </w:tc>
        <w:tc>
          <w:tcPr>
            <w:tcW w:type="dxa" w:w="1728"/>
            <w:vAlign w:val="center"/>
          </w:tcPr>
          <w:p>
            <w:r>
              <w:t>Aisyah Pratama</w:t>
            </w:r>
          </w:p>
        </w:tc>
        <w:tc>
          <w:tcPr>
            <w:tcW w:type="dxa" w:w="1728"/>
            <w:vAlign w:val="center"/>
          </w:tcPr>
          <w:p>
            <w:r>
              <w:t>Perempuan</w:t>
            </w:r>
          </w:p>
        </w:tc>
        <w:tc>
          <w:tcPr>
            <w:tcW w:type="dxa" w:w="1728"/>
            <w:vAlign w:val="center"/>
          </w:tcPr>
          <w:p>
            <w:r>
              <w:t>14-Feb-1988</w:t>
            </w:r>
          </w:p>
        </w:tc>
        <w:tc>
          <w:tcPr>
            <w:tcW w:type="dxa" w:w="1728"/>
            <w:vAlign w:val="center"/>
          </w:tcPr>
          <w:p>
            <w:r>
              <w:t>MOCK-3174-19880214-1001</w:t>
            </w:r>
          </w:p>
        </w:tc>
        <w:tc>
          <w:tcPr>
            <w:tcW w:type="dxa" w:w="1728"/>
            <w:vAlign w:val="center"/>
          </w:tcPr>
          <w:p>
            <w:r>
              <w:t>BPJS Kesehatan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EMR-MOCK-0001002</w:t>
            </w:r>
          </w:p>
        </w:tc>
        <w:tc>
          <w:tcPr>
            <w:tcW w:type="dxa" w:w="1728"/>
            <w:vAlign w:val="center"/>
          </w:tcPr>
          <w:p>
            <w:r>
              <w:t>Rizky Saputra</w:t>
            </w:r>
          </w:p>
        </w:tc>
        <w:tc>
          <w:tcPr>
            <w:tcW w:type="dxa" w:w="1728"/>
            <w:vAlign w:val="center"/>
          </w:tcPr>
          <w:p>
            <w:r>
              <w:t>Laki-laki</w:t>
            </w:r>
          </w:p>
        </w:tc>
        <w:tc>
          <w:tcPr>
            <w:tcW w:type="dxa" w:w="1728"/>
            <w:vAlign w:val="center"/>
          </w:tcPr>
          <w:p>
            <w:r>
              <w:t>03-Nov-1976</w:t>
            </w:r>
          </w:p>
        </w:tc>
        <w:tc>
          <w:tcPr>
            <w:tcW w:type="dxa" w:w="1728"/>
            <w:vAlign w:val="center"/>
          </w:tcPr>
          <w:p>
            <w:r>
              <w:t>MOCK-3273-19761103-1002</w:t>
            </w:r>
          </w:p>
        </w:tc>
        <w:tc>
          <w:tcPr>
            <w:tcW w:type="dxa" w:w="1728"/>
            <w:vAlign w:val="center"/>
          </w:tcPr>
          <w:p>
            <w:r>
              <w:t>Asuransi Perusahaan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EMR-MOCK-0001003</w:t>
            </w:r>
          </w:p>
        </w:tc>
        <w:tc>
          <w:tcPr>
            <w:tcW w:type="dxa" w:w="1728"/>
            <w:vAlign w:val="center"/>
          </w:tcPr>
          <w:p>
            <w:r>
              <w:t>Dewi Kusuma</w:t>
            </w:r>
          </w:p>
        </w:tc>
        <w:tc>
          <w:tcPr>
            <w:tcW w:type="dxa" w:w="1728"/>
            <w:vAlign w:val="center"/>
          </w:tcPr>
          <w:p>
            <w:r>
              <w:t>Perempuan</w:t>
            </w:r>
          </w:p>
        </w:tc>
        <w:tc>
          <w:tcPr>
            <w:tcW w:type="dxa" w:w="1728"/>
            <w:vAlign w:val="center"/>
          </w:tcPr>
          <w:p>
            <w:r>
              <w:t>28-Jul-1995</w:t>
            </w:r>
          </w:p>
        </w:tc>
        <w:tc>
          <w:tcPr>
            <w:tcW w:type="dxa" w:w="1728"/>
            <w:vAlign w:val="center"/>
          </w:tcPr>
          <w:p>
            <w:r>
              <w:t>MOCK-3671-19950728-1003</w:t>
            </w:r>
          </w:p>
        </w:tc>
        <w:tc>
          <w:tcPr>
            <w:tcW w:type="dxa" w:w="1728"/>
            <w:vAlign w:val="center"/>
          </w:tcPr>
          <w:p>
            <w:r>
              <w:t>Pribadi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EMR-MOCK-0001004</w:t>
            </w:r>
          </w:p>
        </w:tc>
        <w:tc>
          <w:tcPr>
            <w:tcW w:type="dxa" w:w="1728"/>
            <w:vAlign w:val="center"/>
          </w:tcPr>
          <w:p>
            <w:r>
              <w:t>Andi Setiawan</w:t>
            </w:r>
          </w:p>
        </w:tc>
        <w:tc>
          <w:tcPr>
            <w:tcW w:type="dxa" w:w="1728"/>
            <w:vAlign w:val="center"/>
          </w:tcPr>
          <w:p>
            <w:r>
              <w:t>Laki-laki</w:t>
            </w:r>
          </w:p>
        </w:tc>
        <w:tc>
          <w:tcPr>
            <w:tcW w:type="dxa" w:w="1728"/>
            <w:vAlign w:val="center"/>
          </w:tcPr>
          <w:p>
            <w:r>
              <w:t>09-Jan-1968</w:t>
            </w:r>
          </w:p>
        </w:tc>
        <w:tc>
          <w:tcPr>
            <w:tcW w:type="dxa" w:w="1728"/>
            <w:vAlign w:val="center"/>
          </w:tcPr>
          <w:p>
            <w:r>
              <w:t>MOCK-3175-19680109-1004</w:t>
            </w:r>
          </w:p>
        </w:tc>
        <w:tc>
          <w:tcPr>
            <w:tcW w:type="dxa" w:w="1728"/>
            <w:vAlign w:val="center"/>
          </w:tcPr>
          <w:p>
            <w:r>
              <w:t>BPJS Kesehatan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EMR-MOCK-0001005</w:t>
            </w:r>
          </w:p>
        </w:tc>
        <w:tc>
          <w:tcPr>
            <w:tcW w:type="dxa" w:w="1728"/>
            <w:vAlign w:val="center"/>
          </w:tcPr>
          <w:p>
            <w:r>
              <w:t>Nabila Hidayat</w:t>
            </w:r>
          </w:p>
        </w:tc>
        <w:tc>
          <w:tcPr>
            <w:tcW w:type="dxa" w:w="1728"/>
            <w:vAlign w:val="center"/>
          </w:tcPr>
          <w:p>
            <w:r>
              <w:t>Perempuan</w:t>
            </w:r>
          </w:p>
        </w:tc>
        <w:tc>
          <w:tcPr>
            <w:tcW w:type="dxa" w:w="1728"/>
            <w:vAlign w:val="center"/>
          </w:tcPr>
          <w:p>
            <w:r>
              <w:t>21-May-2001</w:t>
            </w:r>
          </w:p>
        </w:tc>
        <w:tc>
          <w:tcPr>
            <w:tcW w:type="dxa" w:w="1728"/>
            <w:vAlign w:val="center"/>
          </w:tcPr>
          <w:p>
            <w:r>
              <w:t>MOCK-3578-20010521-1005</w:t>
            </w:r>
          </w:p>
        </w:tc>
        <w:tc>
          <w:tcPr>
            <w:tcW w:type="dxa" w:w="1728"/>
            <w:vAlign w:val="center"/>
          </w:tcPr>
          <w:p>
            <w:r>
              <w:t>Asuransi Swasta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EMR-MOCK-0001006</w:t>
            </w:r>
          </w:p>
        </w:tc>
        <w:tc>
          <w:tcPr>
            <w:tcW w:type="dxa" w:w="1728"/>
            <w:vAlign w:val="center"/>
          </w:tcPr>
          <w:p>
            <w:r>
              <w:t>Fajar Nugraha</w:t>
            </w:r>
          </w:p>
        </w:tc>
        <w:tc>
          <w:tcPr>
            <w:tcW w:type="dxa" w:w="1728"/>
            <w:vAlign w:val="center"/>
          </w:tcPr>
          <w:p>
            <w:r>
              <w:t>Laki-laki</w:t>
            </w:r>
          </w:p>
        </w:tc>
        <w:tc>
          <w:tcPr>
            <w:tcW w:type="dxa" w:w="1728"/>
            <w:vAlign w:val="center"/>
          </w:tcPr>
          <w:p>
            <w:r>
              <w:t>17-Sep-1983</w:t>
            </w:r>
          </w:p>
        </w:tc>
        <w:tc>
          <w:tcPr>
            <w:tcW w:type="dxa" w:w="1728"/>
            <w:vAlign w:val="center"/>
          </w:tcPr>
          <w:p>
            <w:r>
              <w:t>MOCK-1271-19830917-1006</w:t>
            </w:r>
          </w:p>
        </w:tc>
        <w:tc>
          <w:tcPr>
            <w:tcW w:type="dxa" w:w="1728"/>
            <w:vAlign w:val="center"/>
          </w:tcPr>
          <w:p>
            <w:r>
              <w:t>Corporate Guarantee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EMR-MOCK-0001007</w:t>
            </w:r>
          </w:p>
        </w:tc>
        <w:tc>
          <w:tcPr>
            <w:tcW w:type="dxa" w:w="1728"/>
            <w:vAlign w:val="center"/>
          </w:tcPr>
          <w:p>
            <w:r>
              <w:t>Intan Permana</w:t>
            </w:r>
          </w:p>
        </w:tc>
        <w:tc>
          <w:tcPr>
            <w:tcW w:type="dxa" w:w="1728"/>
            <w:vAlign w:val="center"/>
          </w:tcPr>
          <w:p>
            <w:r>
              <w:t>Perempuan</w:t>
            </w:r>
          </w:p>
        </w:tc>
        <w:tc>
          <w:tcPr>
            <w:tcW w:type="dxa" w:w="1728"/>
            <w:vAlign w:val="center"/>
          </w:tcPr>
          <w:p>
            <w:r>
              <w:t>30-Mar-1992</w:t>
            </w:r>
          </w:p>
        </w:tc>
        <w:tc>
          <w:tcPr>
            <w:tcW w:type="dxa" w:w="1728"/>
            <w:vAlign w:val="center"/>
          </w:tcPr>
          <w:p>
            <w:r>
              <w:t>MOCK-7371-19920330-1007</w:t>
            </w:r>
          </w:p>
        </w:tc>
        <w:tc>
          <w:tcPr>
            <w:tcW w:type="dxa" w:w="1728"/>
            <w:vAlign w:val="center"/>
          </w:tcPr>
          <w:p>
            <w:r>
              <w:t>BPJS Kesehatan</w:t>
            </w:r>
          </w:p>
        </w:tc>
      </w:tr>
      <w:tr>
        <w:tc>
          <w:tcPr>
            <w:tcW w:type="dxa" w:w="1728"/>
            <w:vAlign w:val="center"/>
          </w:tcPr>
          <w:p>
            <w:r>
              <w:t>EMR-MOCK-0001008</w:t>
            </w:r>
          </w:p>
        </w:tc>
        <w:tc>
          <w:tcPr>
            <w:tcW w:type="dxa" w:w="1728"/>
            <w:vAlign w:val="center"/>
          </w:tcPr>
          <w:p>
            <w:r>
              <w:t>Bima Hartono</w:t>
            </w:r>
          </w:p>
        </w:tc>
        <w:tc>
          <w:tcPr>
            <w:tcW w:type="dxa" w:w="1728"/>
            <w:vAlign w:val="center"/>
          </w:tcPr>
          <w:p>
            <w:r>
              <w:t>Laki-laki</w:t>
            </w:r>
          </w:p>
        </w:tc>
        <w:tc>
          <w:tcPr>
            <w:tcW w:type="dxa" w:w="1728"/>
            <w:vAlign w:val="center"/>
          </w:tcPr>
          <w:p>
            <w:r>
              <w:t>11-Dec-1959</w:t>
            </w:r>
          </w:p>
        </w:tc>
        <w:tc>
          <w:tcPr>
            <w:tcW w:type="dxa" w:w="1728"/>
            <w:vAlign w:val="center"/>
          </w:tcPr>
          <w:p>
            <w:r>
              <w:t>MOCK-1671-19591211-1008</w:t>
            </w:r>
          </w:p>
        </w:tc>
        <w:tc>
          <w:tcPr>
            <w:tcW w:type="dxa" w:w="1728"/>
            <w:vAlign w:val="center"/>
          </w:tcPr>
          <w:p>
            <w:r>
              <w:t>Pribadi</w:t>
            </w:r>
          </w:p>
        </w:tc>
      </w:tr>
    </w:tbl>
    <w:p>
      <w:pPr>
        <w:pStyle w:val="Heading1"/>
      </w:pPr>
      <w:r>
        <w:t>2. Ringkasan Data Kesehatan / EMR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Encounter</w:t>
            </w:r>
          </w:p>
        </w:tc>
        <w:tc>
          <w:tcPr>
            <w:tcW w:type="dxa" w:w="1481"/>
          </w:tcPr>
          <w:p>
            <w:r>
              <w:t>EMR ID</w:t>
            </w:r>
          </w:p>
        </w:tc>
        <w:tc>
          <w:tcPr>
            <w:tcW w:type="dxa" w:w="1481"/>
          </w:tcPr>
          <w:p>
            <w:r>
              <w:t>Tanggal</w:t>
            </w:r>
          </w:p>
        </w:tc>
        <w:tc>
          <w:tcPr>
            <w:tcW w:type="dxa" w:w="1481"/>
          </w:tcPr>
          <w:p>
            <w:r>
              <w:t>Diagnosis</w:t>
            </w:r>
          </w:p>
        </w:tc>
        <w:tc>
          <w:tcPr>
            <w:tcW w:type="dxa" w:w="1481"/>
          </w:tcPr>
          <w:p>
            <w:r>
              <w:t>TD</w:t>
            </w:r>
          </w:p>
        </w:tc>
        <w:tc>
          <w:tcPr>
            <w:tcW w:type="dxa" w:w="1481"/>
          </w:tcPr>
          <w:p>
            <w:r>
              <w:t>SpO2</w:t>
            </w:r>
          </w:p>
        </w:tc>
        <w:tc>
          <w:tcPr>
            <w:tcW w:type="dxa" w:w="1481"/>
          </w:tcPr>
          <w:p>
            <w:r>
              <w:t>Terapi/Instruksi</w:t>
            </w:r>
          </w:p>
        </w:tc>
      </w:tr>
      <w:tr>
        <w:tc>
          <w:tcPr>
            <w:tcW w:type="dxa" w:w="1481"/>
          </w:tcPr>
          <w:p>
            <w:r>
              <w:t>ENC-MOCK-10001</w:t>
            </w:r>
          </w:p>
        </w:tc>
        <w:tc>
          <w:tcPr>
            <w:tcW w:type="dxa" w:w="1481"/>
          </w:tcPr>
          <w:p>
            <w:r>
              <w:t>EMR-MOCK-0001001</w:t>
            </w:r>
          </w:p>
        </w:tc>
        <w:tc>
          <w:tcPr>
            <w:tcW w:type="dxa" w:w="1481"/>
          </w:tcPr>
          <w:p>
            <w:r>
              <w:t>02-Sep-2026</w:t>
            </w:r>
          </w:p>
        </w:tc>
        <w:tc>
          <w:tcPr>
            <w:tcW w:type="dxa" w:w="1481"/>
          </w:tcPr>
          <w:p>
            <w:r>
              <w:t>ISPA tidak spesifik</w:t>
            </w:r>
          </w:p>
        </w:tc>
        <w:tc>
          <w:tcPr>
            <w:tcW w:type="dxa" w:w="1481"/>
          </w:tcPr>
          <w:p>
            <w:r>
              <w:t>138/86</w:t>
            </w:r>
          </w:p>
        </w:tc>
        <w:tc>
          <w:tcPr>
            <w:tcW w:type="dxa" w:w="1481"/>
          </w:tcPr>
          <w:p>
            <w:r>
              <w:t>96%</w:t>
            </w:r>
          </w:p>
        </w:tc>
        <w:tc>
          <w:tcPr>
            <w:tcW w:type="dxa" w:w="1481"/>
          </w:tcPr>
          <w:p>
            <w:r>
              <w:t>Paracetamol 500 mg</w:t>
            </w:r>
          </w:p>
        </w:tc>
      </w:tr>
      <w:tr>
        <w:tc>
          <w:tcPr>
            <w:tcW w:type="dxa" w:w="1481"/>
          </w:tcPr>
          <w:p>
            <w:r>
              <w:t>ENC-MOCK-10002</w:t>
            </w:r>
          </w:p>
        </w:tc>
        <w:tc>
          <w:tcPr>
            <w:tcW w:type="dxa" w:w="1481"/>
          </w:tcPr>
          <w:p>
            <w:r>
              <w:t>EMR-MOCK-0001002</w:t>
            </w:r>
          </w:p>
        </w:tc>
        <w:tc>
          <w:tcPr>
            <w:tcW w:type="dxa" w:w="1481"/>
          </w:tcPr>
          <w:p>
            <w:r>
              <w:t>01-Sep-2026</w:t>
            </w:r>
          </w:p>
        </w:tc>
        <w:tc>
          <w:tcPr>
            <w:tcW w:type="dxa" w:w="1481"/>
          </w:tcPr>
          <w:p>
            <w:r>
              <w:t>Hipertensi esensial</w:t>
            </w:r>
          </w:p>
        </w:tc>
        <w:tc>
          <w:tcPr>
            <w:tcW w:type="dxa" w:w="1481"/>
          </w:tcPr>
          <w:p>
            <w:r>
              <w:t>158/96</w:t>
            </w:r>
          </w:p>
        </w:tc>
        <w:tc>
          <w:tcPr>
            <w:tcW w:type="dxa" w:w="1481"/>
          </w:tcPr>
          <w:p>
            <w:r>
              <w:t>98%</w:t>
            </w:r>
          </w:p>
        </w:tc>
        <w:tc>
          <w:tcPr>
            <w:tcW w:type="dxa" w:w="1481"/>
          </w:tcPr>
          <w:p>
            <w:r>
              <w:t>Amlodipine 5 mg</w:t>
            </w:r>
          </w:p>
        </w:tc>
      </w:tr>
      <w:tr>
        <w:tc>
          <w:tcPr>
            <w:tcW w:type="dxa" w:w="1481"/>
          </w:tcPr>
          <w:p>
            <w:r>
              <w:t>ENC-MOCK-10003</w:t>
            </w:r>
          </w:p>
        </w:tc>
        <w:tc>
          <w:tcPr>
            <w:tcW w:type="dxa" w:w="1481"/>
          </w:tcPr>
          <w:p>
            <w:r>
              <w:t>EMR-MOCK-0001003</w:t>
            </w:r>
          </w:p>
        </w:tc>
        <w:tc>
          <w:tcPr>
            <w:tcW w:type="dxa" w:w="1481"/>
          </w:tcPr>
          <w:p>
            <w:r>
              <w:t>31-Aug-2026</w:t>
            </w:r>
          </w:p>
        </w:tc>
        <w:tc>
          <w:tcPr>
            <w:tcW w:type="dxa" w:w="1481"/>
          </w:tcPr>
          <w:p>
            <w:r>
              <w:t>Dispepsia fungsional</w:t>
            </w:r>
          </w:p>
        </w:tc>
        <w:tc>
          <w:tcPr>
            <w:tcW w:type="dxa" w:w="1481"/>
          </w:tcPr>
          <w:p>
            <w:r>
              <w:t>118/76</w:t>
            </w:r>
          </w:p>
        </w:tc>
        <w:tc>
          <w:tcPr>
            <w:tcW w:type="dxa" w:w="1481"/>
          </w:tcPr>
          <w:p>
            <w:r>
              <w:t>99%</w:t>
            </w:r>
          </w:p>
        </w:tc>
        <w:tc>
          <w:tcPr>
            <w:tcW w:type="dxa" w:w="1481"/>
          </w:tcPr>
          <w:p>
            <w:r>
              <w:t>Omeprazole 20 mg</w:t>
            </w:r>
          </w:p>
        </w:tc>
      </w:tr>
      <w:tr>
        <w:tc>
          <w:tcPr>
            <w:tcW w:type="dxa" w:w="1481"/>
          </w:tcPr>
          <w:p>
            <w:r>
              <w:t>ENC-MOCK-10004</w:t>
            </w:r>
          </w:p>
        </w:tc>
        <w:tc>
          <w:tcPr>
            <w:tcW w:type="dxa" w:w="1481"/>
          </w:tcPr>
          <w:p>
            <w:r>
              <w:t>EMR-MOCK-0001004</w:t>
            </w:r>
          </w:p>
        </w:tc>
        <w:tc>
          <w:tcPr>
            <w:tcW w:type="dxa" w:w="1481"/>
          </w:tcPr>
          <w:p>
            <w:r>
              <w:t>30-Aug-2026</w:t>
            </w:r>
          </w:p>
        </w:tc>
        <w:tc>
          <w:tcPr>
            <w:tcW w:type="dxa" w:w="1481"/>
          </w:tcPr>
          <w:p>
            <w:r>
              <w:t>DM tipe 2 tanpa komplikasi</w:t>
            </w:r>
          </w:p>
        </w:tc>
        <w:tc>
          <w:tcPr>
            <w:tcW w:type="dxa" w:w="1481"/>
          </w:tcPr>
          <w:p>
            <w:r>
              <w:t>146/88</w:t>
            </w:r>
          </w:p>
        </w:tc>
        <w:tc>
          <w:tcPr>
            <w:tcW w:type="dxa" w:w="1481"/>
          </w:tcPr>
          <w:p>
            <w:r>
              <w:t>97%</w:t>
            </w:r>
          </w:p>
        </w:tc>
        <w:tc>
          <w:tcPr>
            <w:tcW w:type="dxa" w:w="1481"/>
          </w:tcPr>
          <w:p>
            <w:r>
              <w:t>Metformin 500 mg</w:t>
            </w:r>
          </w:p>
        </w:tc>
      </w:tr>
      <w:tr>
        <w:tc>
          <w:tcPr>
            <w:tcW w:type="dxa" w:w="1481"/>
          </w:tcPr>
          <w:p>
            <w:r>
              <w:t>ENC-MOCK-10005</w:t>
            </w:r>
          </w:p>
        </w:tc>
        <w:tc>
          <w:tcPr>
            <w:tcW w:type="dxa" w:w="1481"/>
          </w:tcPr>
          <w:p>
            <w:r>
              <w:t>EMR-MOCK-0001005</w:t>
            </w:r>
          </w:p>
        </w:tc>
        <w:tc>
          <w:tcPr>
            <w:tcW w:type="dxa" w:w="1481"/>
          </w:tcPr>
          <w:p>
            <w:r>
              <w:t>29-Aug-2026</w:t>
            </w:r>
          </w:p>
        </w:tc>
        <w:tc>
          <w:tcPr>
            <w:tcW w:type="dxa" w:w="1481"/>
          </w:tcPr>
          <w:p>
            <w:r>
              <w:t>Asma tidak spesifik</w:t>
            </w:r>
          </w:p>
        </w:tc>
        <w:tc>
          <w:tcPr>
            <w:tcW w:type="dxa" w:w="1481"/>
          </w:tcPr>
          <w:p>
            <w:r>
              <w:t>124/79</w:t>
            </w:r>
          </w:p>
        </w:tc>
        <w:tc>
          <w:tcPr>
            <w:tcW w:type="dxa" w:w="1481"/>
          </w:tcPr>
          <w:p>
            <w:r>
              <w:t>94%</w:t>
            </w:r>
          </w:p>
        </w:tc>
        <w:tc>
          <w:tcPr>
            <w:tcW w:type="dxa" w:w="1481"/>
          </w:tcPr>
          <w:p>
            <w:r>
              <w:t>Salbutamol inhaler</w:t>
            </w:r>
          </w:p>
        </w:tc>
      </w:tr>
      <w:tr>
        <w:tc>
          <w:tcPr>
            <w:tcW w:type="dxa" w:w="1481"/>
          </w:tcPr>
          <w:p>
            <w:r>
              <w:t>ENC-MOCK-10006</w:t>
            </w:r>
          </w:p>
        </w:tc>
        <w:tc>
          <w:tcPr>
            <w:tcW w:type="dxa" w:w="1481"/>
          </w:tcPr>
          <w:p>
            <w:r>
              <w:t>EMR-MOCK-0001006</w:t>
            </w:r>
          </w:p>
        </w:tc>
        <w:tc>
          <w:tcPr>
            <w:tcW w:type="dxa" w:w="1481"/>
          </w:tcPr>
          <w:p>
            <w:r>
              <w:t>28-Aug-2026</w:t>
            </w:r>
          </w:p>
        </w:tc>
        <w:tc>
          <w:tcPr>
            <w:tcW w:type="dxa" w:w="1481"/>
          </w:tcPr>
          <w:p>
            <w:r>
              <w:t>Nyeri punggung bawah</w:t>
            </w:r>
          </w:p>
        </w:tc>
        <w:tc>
          <w:tcPr>
            <w:tcW w:type="dxa" w:w="1481"/>
          </w:tcPr>
          <w:p>
            <w:r>
              <w:t>132/84</w:t>
            </w:r>
          </w:p>
        </w:tc>
        <w:tc>
          <w:tcPr>
            <w:tcW w:type="dxa" w:w="1481"/>
          </w:tcPr>
          <w:p>
            <w:r>
              <w:t>98%</w:t>
            </w:r>
          </w:p>
        </w:tc>
        <w:tc>
          <w:tcPr>
            <w:tcW w:type="dxa" w:w="1481"/>
          </w:tcPr>
          <w:p>
            <w:r>
              <w:t>Diclofenac gel</w:t>
            </w:r>
          </w:p>
        </w:tc>
      </w:tr>
      <w:tr>
        <w:tc>
          <w:tcPr>
            <w:tcW w:type="dxa" w:w="1481"/>
          </w:tcPr>
          <w:p>
            <w:r>
              <w:t>ENC-MOCK-10007</w:t>
            </w:r>
          </w:p>
        </w:tc>
        <w:tc>
          <w:tcPr>
            <w:tcW w:type="dxa" w:w="1481"/>
          </w:tcPr>
          <w:p>
            <w:r>
              <w:t>EMR-MOCK-0001007</w:t>
            </w:r>
          </w:p>
        </w:tc>
        <w:tc>
          <w:tcPr>
            <w:tcW w:type="dxa" w:w="1481"/>
          </w:tcPr>
          <w:p>
            <w:r>
              <w:t>27-Aug-2026</w:t>
            </w:r>
          </w:p>
        </w:tc>
        <w:tc>
          <w:tcPr>
            <w:tcW w:type="dxa" w:w="1481"/>
          </w:tcPr>
          <w:p>
            <w:r>
              <w:t>Dermatitis tidak spesifik</w:t>
            </w:r>
          </w:p>
        </w:tc>
        <w:tc>
          <w:tcPr>
            <w:tcW w:type="dxa" w:w="1481"/>
          </w:tcPr>
          <w:p>
            <w:r>
              <w:t>116/74</w:t>
            </w:r>
          </w:p>
        </w:tc>
        <w:tc>
          <w:tcPr>
            <w:tcW w:type="dxa" w:w="1481"/>
          </w:tcPr>
          <w:p>
            <w:r>
              <w:t>99%</w:t>
            </w:r>
          </w:p>
        </w:tc>
        <w:tc>
          <w:tcPr>
            <w:tcW w:type="dxa" w:w="1481"/>
          </w:tcPr>
          <w:p>
            <w:r>
              <w:t>Cetirizine 10 mg</w:t>
            </w:r>
          </w:p>
        </w:tc>
      </w:tr>
      <w:tr>
        <w:tc>
          <w:tcPr>
            <w:tcW w:type="dxa" w:w="1481"/>
          </w:tcPr>
          <w:p>
            <w:r>
              <w:t>ENC-MOCK-10008</w:t>
            </w:r>
          </w:p>
        </w:tc>
        <w:tc>
          <w:tcPr>
            <w:tcW w:type="dxa" w:w="1481"/>
          </w:tcPr>
          <w:p>
            <w:r>
              <w:t>EMR-MOCK-0001008</w:t>
            </w:r>
          </w:p>
        </w:tc>
        <w:tc>
          <w:tcPr>
            <w:tcW w:type="dxa" w:w="1481"/>
          </w:tcPr>
          <w:p>
            <w:r>
              <w:t>26-Aug-2026</w:t>
            </w:r>
          </w:p>
        </w:tc>
        <w:tc>
          <w:tcPr>
            <w:tcW w:type="dxa" w:w="1481"/>
          </w:tcPr>
          <w:p>
            <w:r>
              <w:t>Pemeriksaan medis umum</w:t>
            </w:r>
          </w:p>
        </w:tc>
        <w:tc>
          <w:tcPr>
            <w:tcW w:type="dxa" w:w="1481"/>
          </w:tcPr>
          <w:p>
            <w:r>
              <w:t>142/91</w:t>
            </w:r>
          </w:p>
        </w:tc>
        <w:tc>
          <w:tcPr>
            <w:tcW w:type="dxa" w:w="1481"/>
          </w:tcPr>
          <w:p>
            <w:r>
              <w:t>97%</w:t>
            </w:r>
          </w:p>
        </w:tc>
        <w:tc>
          <w:tcPr>
            <w:tcW w:type="dxa" w:w="1481"/>
          </w:tcPr>
          <w:p>
            <w:r>
              <w:t>Kontrol ulang 1 bulan</w:t>
            </w:r>
          </w:p>
        </w:tc>
      </w:tr>
    </w:tbl>
    <w:p>
      <w:pPr>
        <w:pStyle w:val="Heading1"/>
      </w:pPr>
      <w:r>
        <w:t>3. Elemen Sensitif yang Disimulasikan</w:t>
      </w:r>
    </w:p>
    <w:p>
      <w:pPr>
        <w:pStyle w:val="ListBullet"/>
      </w:pPr>
      <w:r>
        <w:t>Identitas personal: nama, tanggal lahir, NIK mock, alamat, telepon, dan email.</w:t>
      </w:r>
    </w:p>
    <w:p>
      <w:pPr>
        <w:pStyle w:val="ListBullet"/>
      </w:pPr>
      <w:r>
        <w:t>Identifier kesehatan: Patient ID, EMR ID, dan Encounter ID.</w:t>
      </w:r>
    </w:p>
    <w:p>
      <w:pPr>
        <w:pStyle w:val="ListBullet"/>
      </w:pPr>
      <w:r>
        <w:t>Data kesehatan: keluhan, diagnosis, kode ICD-10, tanda vital, terapi, dan instruksi klinis.</w:t>
      </w:r>
    </w:p>
    <w:p>
      <w:pPr>
        <w:pStyle w:val="ListBullet"/>
      </w:pPr>
      <w:r>
        <w:t>Klasifikasi yang disarankan untuk simulasi: Sangat Rahasia - Data Pribadi &amp; Kesehatan (MOCKUP).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MOCKUP • Tidak untuk keputusan klinis • Tidak merepresentasikan individu nyata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Yuan Novadhya Yudistira</dc:creator>
  <keywords/>
  <dc:description>generated by python-docx</dc:description>
  <lastModifiedBy>Yuan Novadhya Yudistira</lastModifiedBy>
  <revision>1</revision>
  <dcterms:created xsi:type="dcterms:W3CDTF">2026-09-07T15:01:40.1707030Z</dcterms:created>
  <dcterms:modified xsi:type="dcterms:W3CDTF">2026-09-07T15:01:40.1707030Z</dcterms:modified>
  <category/>
</coreProperties>
</file>