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59" w:rsidRPr="006330AE" w:rsidRDefault="000C1E59" w:rsidP="00C3504B">
      <w:pPr>
        <w:suppressAutoHyphens/>
        <w:rPr>
          <w:b/>
          <w:color w:val="000000"/>
          <w:spacing w:val="-2"/>
          <w:lang w:eastAsia="zh-CN"/>
        </w:rPr>
      </w:pPr>
      <w:bookmarkStart w:id="0" w:name="_GoBack"/>
      <w:bookmarkEnd w:id="0"/>
    </w:p>
    <w:p w:rsidR="000C1E59" w:rsidRPr="006330AE" w:rsidRDefault="000C1E59" w:rsidP="00C3504B">
      <w:pPr>
        <w:suppressAutoHyphens/>
        <w:rPr>
          <w:b/>
          <w:color w:val="000000"/>
          <w:spacing w:val="-2"/>
        </w:rPr>
      </w:pPr>
    </w:p>
    <w:tbl>
      <w:tblPr>
        <w:tblpPr w:leftFromText="180" w:rightFromText="180" w:vertAnchor="page" w:horzAnchor="margin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4149"/>
        <w:gridCol w:w="1430"/>
        <w:gridCol w:w="2521"/>
      </w:tblGrid>
      <w:tr w:rsidR="000C1E59" w:rsidRPr="002D6681" w:rsidTr="00940BE4">
        <w:tc>
          <w:tcPr>
            <w:tcW w:w="1511" w:type="dxa"/>
            <w:vAlign w:val="bottom"/>
          </w:tcPr>
          <w:p w:rsidR="000C1E59" w:rsidRDefault="000C1E59" w:rsidP="00940BE4">
            <w:pPr>
              <w:pStyle w:val="Kopfmi"/>
              <w:spacing w:after="0" w:line="360" w:lineRule="auto"/>
              <w:rPr>
                <w:b w:val="0"/>
                <w:spacing w:val="-2"/>
              </w:rPr>
            </w:pPr>
            <w:r>
              <w:rPr>
                <w:spacing w:val="-2"/>
              </w:rPr>
              <w:t>Title</w:t>
            </w:r>
            <w:r>
              <w:rPr>
                <w:spacing w:val="-2"/>
              </w:rPr>
              <w:tab/>
              <w:t xml:space="preserve"> </w:t>
            </w:r>
          </w:p>
        </w:tc>
        <w:tc>
          <w:tcPr>
            <w:tcW w:w="8100" w:type="dxa"/>
            <w:gridSpan w:val="3"/>
            <w:vAlign w:val="bottom"/>
          </w:tcPr>
          <w:p w:rsidR="000C1E59" w:rsidRPr="00185158" w:rsidRDefault="000C1E59" w:rsidP="00C33B58">
            <w:pPr>
              <w:pStyle w:val="Kopfmi"/>
              <w:spacing w:after="0" w:line="360" w:lineRule="auto"/>
              <w:rPr>
                <w:color w:val="000000"/>
                <w:sz w:val="22"/>
                <w:lang w:val="en-GB"/>
              </w:rPr>
            </w:pPr>
            <w:r w:rsidRPr="002D6681">
              <w:rPr>
                <w:spacing w:val="-2"/>
                <w:lang w:val="en-US"/>
              </w:rPr>
              <w:t>Software Subsystem Test Plan &lt;</w:t>
            </w:r>
            <w:r w:rsidR="00770CAF">
              <w:rPr>
                <w:spacing w:val="-2"/>
                <w:lang w:val="en-US"/>
              </w:rPr>
              <w:t>Service</w:t>
            </w:r>
            <w:r w:rsidR="00C33B58">
              <w:rPr>
                <w:spacing w:val="-2"/>
                <w:lang w:val="en-US"/>
              </w:rPr>
              <w:t xml:space="preserve">Port </w:t>
            </w:r>
            <w:r w:rsidRPr="002D6681">
              <w:rPr>
                <w:spacing w:val="-2"/>
                <w:lang w:val="en-US"/>
              </w:rPr>
              <w:t>Subsystem&gt;</w:t>
            </w:r>
          </w:p>
        </w:tc>
      </w:tr>
      <w:tr w:rsidR="000C1E59" w:rsidTr="00940BE4">
        <w:trPr>
          <w:trHeight w:val="338"/>
        </w:trPr>
        <w:tc>
          <w:tcPr>
            <w:tcW w:w="1511" w:type="dxa"/>
          </w:tcPr>
          <w:p w:rsidR="000C1E59" w:rsidRDefault="000C1E59" w:rsidP="00940BE4">
            <w:pPr>
              <w:suppressAutoHyphens/>
              <w:rPr>
                <w:b/>
                <w:spacing w:val="-2"/>
              </w:rPr>
            </w:pPr>
            <w:r>
              <w:rPr>
                <w:b/>
              </w:rPr>
              <w:t>Distribution</w:t>
            </w:r>
          </w:p>
        </w:tc>
        <w:tc>
          <w:tcPr>
            <w:tcW w:w="8100" w:type="dxa"/>
            <w:gridSpan w:val="3"/>
          </w:tcPr>
          <w:p w:rsidR="000C1E59" w:rsidRDefault="000C1E59" w:rsidP="00940BE4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/>
                <w:b/>
                <w:spacing w:val="-2"/>
                <w:szCs w:val="24"/>
                <w:lang w:val="en-GB"/>
              </w:rPr>
            </w:pPr>
            <w:r>
              <w:rPr>
                <w:rFonts w:ascii="Arial" w:hAnsi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0C1E59" w:rsidTr="00940BE4">
        <w:trPr>
          <w:trHeight w:val="495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0C1E59" w:rsidRDefault="000C1E59" w:rsidP="00940BE4">
            <w:pPr>
              <w:rPr>
                <w:b/>
              </w:rPr>
            </w:pPr>
          </w:p>
        </w:tc>
        <w:tc>
          <w:tcPr>
            <w:tcW w:w="4149" w:type="dxa"/>
          </w:tcPr>
          <w:p w:rsidR="000C1E59" w:rsidRPr="00BA1FEC" w:rsidRDefault="00770CAF" w:rsidP="005108C5">
            <w:pPr>
              <w:pStyle w:val="Footer10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b/>
              </w:rPr>
            </w:pPr>
            <w:proofErr w:type="spellStart"/>
            <w:r w:rsidRPr="005108C5">
              <w:rPr>
                <w:rFonts w:ascii="Arial" w:hAnsi="Arial"/>
                <w:spacing w:val="-2"/>
                <w:szCs w:val="24"/>
                <w:lang w:val="en-GB"/>
              </w:rPr>
              <w:t>Hao</w:t>
            </w:r>
            <w:proofErr w:type="spellEnd"/>
            <w:r w:rsidRPr="005108C5">
              <w:rPr>
                <w:rFonts w:ascii="Arial" w:hAnsi="Arial"/>
                <w:spacing w:val="-2"/>
                <w:szCs w:val="24"/>
                <w:lang w:val="en-GB"/>
              </w:rPr>
              <w:t xml:space="preserve"> Wu</w:t>
            </w:r>
          </w:p>
        </w:tc>
        <w:tc>
          <w:tcPr>
            <w:tcW w:w="1430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21" w:type="dxa"/>
          </w:tcPr>
          <w:p w:rsidR="000C1E59" w:rsidRPr="00EA359B" w:rsidRDefault="000C1E59" w:rsidP="004F6841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spacing w:val="-2"/>
                <w:lang w:eastAsia="zh-CN"/>
              </w:rPr>
            </w:pPr>
            <w:r>
              <w:rPr>
                <w:rFonts w:ascii="Arial" w:hAnsi="Arial"/>
                <w:spacing w:val="-2"/>
                <w:szCs w:val="24"/>
                <w:lang w:val="en-GB"/>
              </w:rPr>
              <w:t>2012</w:t>
            </w:r>
            <w:r w:rsidR="0093274C">
              <w:rPr>
                <w:rFonts w:ascii="Arial" w:hAnsi="Arial"/>
                <w:spacing w:val="-2"/>
                <w:szCs w:val="24"/>
                <w:lang w:val="en-GB"/>
              </w:rPr>
              <w:t>-</w:t>
            </w:r>
            <w:r w:rsidR="004F6841">
              <w:rPr>
                <w:rFonts w:ascii="Arial" w:hAnsi="Arial"/>
                <w:spacing w:val="-2"/>
                <w:szCs w:val="24"/>
                <w:lang w:val="en-GB"/>
              </w:rPr>
              <w:t>11-30</w:t>
            </w:r>
          </w:p>
        </w:tc>
      </w:tr>
      <w:tr w:rsidR="000C1E59" w:rsidTr="00940BE4">
        <w:trPr>
          <w:trHeight w:val="79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4149" w:type="dxa"/>
          </w:tcPr>
          <w:p w:rsidR="000C1E59" w:rsidRPr="00841B2D" w:rsidRDefault="00841B2D" w:rsidP="00E14CC7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lang w:val="it-IT"/>
              </w:rPr>
            </w:pPr>
            <w:r w:rsidRPr="00841B2D">
              <w:rPr>
                <w:rFonts w:ascii="Arial" w:hAnsi="Arial" w:cs="Arial"/>
                <w:lang w:val="it-IT"/>
              </w:rPr>
              <w:t>Paul Li</w:t>
            </w:r>
          </w:p>
          <w:p w:rsidR="00841B2D" w:rsidRPr="002D6681" w:rsidRDefault="00841B2D" w:rsidP="00E14CC7">
            <w:pPr>
              <w:pStyle w:val="Footer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color w:val="FF0000"/>
                <w:lang w:val="it-IT"/>
              </w:rPr>
            </w:pPr>
            <w:r w:rsidRPr="00841B2D">
              <w:rPr>
                <w:rFonts w:ascii="Arial" w:hAnsi="Arial" w:cs="Arial"/>
                <w:lang w:val="it-IT"/>
              </w:rPr>
              <w:t>Xiaojin Kuang</w:t>
            </w:r>
          </w:p>
        </w:tc>
        <w:tc>
          <w:tcPr>
            <w:tcW w:w="1430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21" w:type="dxa"/>
          </w:tcPr>
          <w:p w:rsidR="000C1E59" w:rsidRPr="00EA359B" w:rsidRDefault="00841B2D" w:rsidP="00940BE4">
            <w:pPr>
              <w:rPr>
                <w:spacing w:val="-2"/>
                <w:szCs w:val="20"/>
              </w:rPr>
            </w:pPr>
            <w:r>
              <w:rPr>
                <w:spacing w:val="-2"/>
                <w:szCs w:val="20"/>
              </w:rPr>
              <w:t>2012-12-03</w:t>
            </w:r>
          </w:p>
        </w:tc>
      </w:tr>
      <w:tr w:rsidR="000C1E59" w:rsidTr="00940BE4">
        <w:trPr>
          <w:trHeight w:val="124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4149" w:type="dxa"/>
          </w:tcPr>
          <w:p w:rsidR="000C1E59" w:rsidRPr="0059753E" w:rsidRDefault="004F7DBC" w:rsidP="004F7DBC">
            <w:pPr>
              <w:pStyle w:val="Footer10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color w:val="FF0000"/>
                <w:lang w:eastAsia="zh-CN"/>
              </w:rPr>
            </w:pPr>
            <w:r w:rsidRPr="004F7DBC">
              <w:rPr>
                <w:rFonts w:ascii="Arial" w:hAnsi="Arial" w:cs="Arial" w:hint="eastAsia"/>
                <w:lang w:val="it-IT"/>
              </w:rPr>
              <w:t>Rock-RendongLi</w:t>
            </w:r>
          </w:p>
        </w:tc>
        <w:tc>
          <w:tcPr>
            <w:tcW w:w="1430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  <w:spacing w:val="-2"/>
              </w:rPr>
              <w:t>Date</w:t>
            </w:r>
          </w:p>
        </w:tc>
        <w:tc>
          <w:tcPr>
            <w:tcW w:w="2521" w:type="dxa"/>
          </w:tcPr>
          <w:p w:rsidR="000C1E59" w:rsidRDefault="004F7DBC" w:rsidP="00940BE4">
            <w:pPr>
              <w:rPr>
                <w:spacing w:val="-2"/>
                <w:lang w:eastAsia="zh-CN"/>
              </w:rPr>
            </w:pPr>
            <w:r>
              <w:rPr>
                <w:rFonts w:hint="eastAsia"/>
                <w:spacing w:val="-2"/>
                <w:lang w:eastAsia="zh-CN"/>
              </w:rPr>
              <w:t>2012-12-03</w:t>
            </w:r>
          </w:p>
        </w:tc>
      </w:tr>
      <w:tr w:rsidR="000C1E59" w:rsidTr="00940BE4">
        <w:trPr>
          <w:cantSplit/>
          <w:trHeight w:val="124"/>
        </w:trPr>
        <w:tc>
          <w:tcPr>
            <w:tcW w:w="1511" w:type="dxa"/>
          </w:tcPr>
          <w:p w:rsidR="000C1E59" w:rsidRDefault="000C1E59" w:rsidP="00940BE4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100" w:type="dxa"/>
            <w:gridSpan w:val="3"/>
          </w:tcPr>
          <w:p w:rsidR="000C1E59" w:rsidRDefault="000C1E59" w:rsidP="00940BE4">
            <w:pPr>
              <w:rPr>
                <w:spacing w:val="-2"/>
              </w:rPr>
            </w:pPr>
          </w:p>
        </w:tc>
      </w:tr>
    </w:tbl>
    <w:p w:rsidR="000C1E59" w:rsidRPr="006330AE" w:rsidRDefault="000C1E59" w:rsidP="00C3504B">
      <w:pPr>
        <w:rPr>
          <w:color w:val="000000"/>
          <w:spacing w:val="-2"/>
          <w:lang w:val="en-US"/>
        </w:rPr>
      </w:pPr>
      <w:r w:rsidRPr="006330AE">
        <w:rPr>
          <w:color w:val="000000"/>
          <w:spacing w:val="-2"/>
          <w:lang w:val="en-US"/>
        </w:rPr>
        <w:br w:type="page"/>
      </w:r>
    </w:p>
    <w:p w:rsidR="000C1E59" w:rsidRPr="006330AE" w:rsidRDefault="000C1E59" w:rsidP="00C3504B">
      <w:pPr>
        <w:pStyle w:val="HelpText"/>
        <w:rPr>
          <w:color w:val="000000"/>
          <w:spacing w:val="-2"/>
          <w:sz w:val="28"/>
        </w:rPr>
      </w:pPr>
      <w:r w:rsidRPr="006330AE">
        <w:rPr>
          <w:color w:val="000000"/>
        </w:rPr>
        <w:lastRenderedPageBreak/>
        <w:br w:type="page"/>
      </w:r>
    </w:p>
    <w:p w:rsidR="000C1E59" w:rsidRPr="006330AE" w:rsidRDefault="000C1E59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sz w:val="28"/>
          <w:lang w:val="fr-FR"/>
        </w:rPr>
      </w:pPr>
      <w:r w:rsidRPr="006330AE">
        <w:rPr>
          <w:rFonts w:ascii="Arial" w:hAnsi="Arial"/>
          <w:color w:val="000000"/>
          <w:spacing w:val="-2"/>
          <w:sz w:val="28"/>
          <w:lang w:val="fr-FR"/>
        </w:rPr>
        <w:t>Contents</w:t>
      </w:r>
    </w:p>
    <w:p w:rsidR="000C1E59" w:rsidRPr="006330AE" w:rsidRDefault="000C1E59" w:rsidP="00C3504B">
      <w:pPr>
        <w:pStyle w:val="Heading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/>
          <w:color w:val="000000"/>
          <w:spacing w:val="-2"/>
          <w:lang w:val="fr-FR"/>
        </w:rPr>
      </w:pPr>
    </w:p>
    <w:p w:rsidR="00841B2D" w:rsidRDefault="00AD691A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 w:rsidRPr="006330AE">
        <w:rPr>
          <w:color w:val="000000"/>
          <w:lang w:val="fr-FR"/>
        </w:rPr>
        <w:fldChar w:fldCharType="begin"/>
      </w:r>
      <w:r w:rsidR="000C1E59" w:rsidRPr="006330AE">
        <w:rPr>
          <w:color w:val="000000"/>
          <w:lang w:val="fr-FR"/>
        </w:rPr>
        <w:instrText xml:space="preserve"> TOC \o "1-3" \h \z </w:instrText>
      </w:r>
      <w:r w:rsidRPr="006330AE">
        <w:rPr>
          <w:color w:val="000000"/>
          <w:lang w:val="fr-FR"/>
        </w:rPr>
        <w:fldChar w:fldCharType="separate"/>
      </w:r>
      <w:hyperlink w:anchor="_Toc342291284" w:history="1">
        <w:r w:rsidR="00841B2D" w:rsidRPr="00BF0144">
          <w:rPr>
            <w:rStyle w:val="Hyperlink"/>
            <w:noProof/>
            <w:lang w:eastAsia="zh-CN"/>
          </w:rPr>
          <w:t>1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  <w:lang w:eastAsia="zh-CN"/>
          </w:rPr>
          <w:t>Introduction</w:t>
        </w:r>
        <w:r w:rsidR="00841B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85" w:history="1">
        <w:r w:rsidR="00841B2D" w:rsidRPr="00BF0144">
          <w:rPr>
            <w:rStyle w:val="Hyperlink"/>
            <w:noProof/>
          </w:rPr>
          <w:t>1.1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Scope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_Toc342291285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86" w:history="1">
        <w:r w:rsidR="00841B2D" w:rsidRPr="00BF0144">
          <w:rPr>
            <w:rStyle w:val="Hyperlink"/>
            <w:noProof/>
            <w:lang w:eastAsia="zh-CN"/>
          </w:rPr>
          <w:t>1.2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Assumes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_Toc342291286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87" w:history="1">
        <w:r w:rsidR="00841B2D" w:rsidRPr="00BF0144">
          <w:rPr>
            <w:rStyle w:val="Hyperlink"/>
            <w:noProof/>
          </w:rPr>
          <w:t>1.3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Definitions, acronyms and abbreviations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_Toc342291287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88" w:history="1">
        <w:r w:rsidR="00841B2D" w:rsidRPr="00BF0144">
          <w:rPr>
            <w:rStyle w:val="Hyperlink"/>
            <w:noProof/>
          </w:rPr>
          <w:t>1.4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Objectives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_Toc342291288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89" w:history="1">
        <w:r w:rsidR="00841B2D" w:rsidRPr="00BF0144">
          <w:rPr>
            <w:rStyle w:val="Hyperlink"/>
            <w:noProof/>
            <w:lang w:eastAsia="zh-CN"/>
          </w:rPr>
          <w:t>1.5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Tools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_Toc342291289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0" w:history="1">
        <w:r w:rsidR="00841B2D" w:rsidRPr="00BF0144">
          <w:rPr>
            <w:rStyle w:val="Hyperlink"/>
            <w:noProof/>
          </w:rPr>
          <w:t>2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Module Test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_Toc342291290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1" w:history="1">
        <w:r w:rsidR="00841B2D" w:rsidRPr="00BF0144">
          <w:rPr>
            <w:rStyle w:val="Hyperlink"/>
            <w:noProof/>
          </w:rPr>
          <w:t>2.1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How to Create Module Test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_Toc342291291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2" w:history="1">
        <w:r w:rsidR="00841B2D" w:rsidRPr="00BF0144">
          <w:rPr>
            <w:rStyle w:val="Hyperlink"/>
            <w:noProof/>
          </w:rPr>
          <w:t>2.2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Module Test Cases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_Toc342291292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4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3" w:history="1">
        <w:r w:rsidR="00841B2D" w:rsidRPr="00BF0144">
          <w:rPr>
            <w:rStyle w:val="Hyperlink"/>
            <w:noProof/>
          </w:rPr>
          <w:t>2.2.1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Initialization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_Toc342291293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4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4" w:history="1">
        <w:r w:rsidR="00841B2D" w:rsidRPr="00BF0144">
          <w:rPr>
            <w:rStyle w:val="Hyperlink"/>
            <w:noProof/>
          </w:rPr>
          <w:t>2.2.2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HMI Presence Pin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_Toc342291294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4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5" w:history="1">
        <w:r w:rsidR="00841B2D" w:rsidRPr="00BF0144">
          <w:rPr>
            <w:rStyle w:val="Hyperlink"/>
            <w:noProof/>
          </w:rPr>
          <w:t>2.2.3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Communication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_Toc342291295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5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6" w:history="1">
        <w:r w:rsidR="00841B2D" w:rsidRPr="00BF0144">
          <w:rPr>
            <w:rStyle w:val="Hyperlink"/>
            <w:noProof/>
          </w:rPr>
          <w:t>2.3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Module Test Summary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_Toc342291296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9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7" w:history="1">
        <w:r w:rsidR="00841B2D" w:rsidRPr="00BF0144">
          <w:rPr>
            <w:rStyle w:val="Hyperlink"/>
            <w:noProof/>
          </w:rPr>
          <w:t>2.3.1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Function Coverage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_Toc342291297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9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8" w:history="1">
        <w:r w:rsidR="00841B2D" w:rsidRPr="00BF0144">
          <w:rPr>
            <w:rStyle w:val="Hyperlink"/>
            <w:noProof/>
          </w:rPr>
          <w:t>2.3.2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</w:rPr>
          <w:t>Open Issues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_Toc342291298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9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299" w:history="1">
        <w:r w:rsidR="00841B2D" w:rsidRPr="00BF0144">
          <w:rPr>
            <w:rStyle w:val="Hyperlink"/>
            <w:noProof/>
            <w:lang w:eastAsia="zh-CN"/>
          </w:rPr>
          <w:t>3</w:t>
        </w:r>
        <w:r w:rsidR="00841B2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841B2D" w:rsidRPr="00BF0144">
          <w:rPr>
            <w:rStyle w:val="Hyperlink"/>
            <w:noProof/>
            <w:lang w:eastAsia="zh-CN"/>
          </w:rPr>
          <w:t>Integration Test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_Toc342291299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9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300" w:history="1">
        <w:r w:rsidR="00841B2D" w:rsidRPr="00BF0144">
          <w:rPr>
            <w:rStyle w:val="Hyperlink"/>
            <w:noProof/>
          </w:rPr>
          <w:t>References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_Toc342291300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9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301" w:history="1">
        <w:r w:rsidR="00841B2D" w:rsidRPr="00BF0144">
          <w:rPr>
            <w:rStyle w:val="Hyperlink"/>
            <w:noProof/>
          </w:rPr>
          <w:t>Revision Chart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_Toc342291301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9</w:t>
        </w:r>
        <w:r w:rsidR="00AD691A">
          <w:rPr>
            <w:noProof/>
            <w:webHidden/>
          </w:rPr>
          <w:fldChar w:fldCharType="end"/>
        </w:r>
      </w:hyperlink>
    </w:p>
    <w:p w:rsidR="00841B2D" w:rsidRDefault="00DE61F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342291302" w:history="1">
        <w:r w:rsidR="00841B2D" w:rsidRPr="00BF0144">
          <w:rPr>
            <w:rStyle w:val="Hyperlink"/>
            <w:noProof/>
          </w:rPr>
          <w:t>Review</w:t>
        </w:r>
        <w:r w:rsidR="00841B2D">
          <w:rPr>
            <w:noProof/>
            <w:webHidden/>
          </w:rPr>
          <w:tab/>
        </w:r>
        <w:r w:rsidR="00AD691A">
          <w:rPr>
            <w:noProof/>
            <w:webHidden/>
          </w:rPr>
          <w:fldChar w:fldCharType="begin"/>
        </w:r>
        <w:r w:rsidR="00841B2D">
          <w:rPr>
            <w:noProof/>
            <w:webHidden/>
          </w:rPr>
          <w:instrText xml:space="preserve"> PAGEREF _Toc342291302 \h </w:instrText>
        </w:r>
        <w:r w:rsidR="00AD691A">
          <w:rPr>
            <w:noProof/>
            <w:webHidden/>
          </w:rPr>
        </w:r>
        <w:r w:rsidR="00AD691A"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10</w:t>
        </w:r>
        <w:r w:rsidR="00AD691A">
          <w:rPr>
            <w:noProof/>
            <w:webHidden/>
          </w:rPr>
          <w:fldChar w:fldCharType="end"/>
        </w:r>
      </w:hyperlink>
    </w:p>
    <w:p w:rsidR="000C1E59" w:rsidRPr="006330AE" w:rsidRDefault="00AD691A" w:rsidP="00C3504B">
      <w:pPr>
        <w:rPr>
          <w:color w:val="000000"/>
        </w:rPr>
      </w:pPr>
      <w:r w:rsidRPr="006330AE">
        <w:rPr>
          <w:color w:val="000000"/>
          <w:lang w:val="fr-FR"/>
        </w:rPr>
        <w:fldChar w:fldCharType="end"/>
      </w:r>
    </w:p>
    <w:p w:rsidR="000C1E59" w:rsidRPr="006330AE" w:rsidRDefault="000C1E59" w:rsidP="00C3504B">
      <w:pPr>
        <w:rPr>
          <w:color w:val="000000"/>
        </w:rPr>
      </w:pPr>
    </w:p>
    <w:p w:rsidR="000C1E59" w:rsidRPr="006330AE" w:rsidRDefault="000C1E59" w:rsidP="00C3504B">
      <w:pPr>
        <w:rPr>
          <w:color w:val="000000"/>
        </w:rPr>
      </w:pPr>
    </w:p>
    <w:p w:rsidR="000C1E59" w:rsidRDefault="000C1E59" w:rsidP="00C3504B">
      <w:pPr>
        <w:rPr>
          <w:b/>
          <w:color w:val="000000"/>
          <w:sz w:val="28"/>
          <w:lang w:val="en-US"/>
        </w:rPr>
      </w:pPr>
      <w:r w:rsidRPr="006330AE">
        <w:rPr>
          <w:b/>
          <w:color w:val="000000"/>
          <w:sz w:val="28"/>
          <w:lang w:val="en-US"/>
        </w:rPr>
        <w:t>List of Figures</w:t>
      </w:r>
    </w:p>
    <w:p w:rsidR="000C0879" w:rsidRDefault="000C0879" w:rsidP="000C0879">
      <w:r w:rsidRPr="00E16D36">
        <w:rPr>
          <w:color w:val="FF0000"/>
        </w:rPr>
        <w:t>xx</w:t>
      </w:r>
    </w:p>
    <w:p w:rsidR="000C1E59" w:rsidRPr="006330AE" w:rsidRDefault="000C1E59" w:rsidP="00C3504B">
      <w:pPr>
        <w:rPr>
          <w:b/>
          <w:color w:val="000000"/>
          <w:sz w:val="28"/>
          <w:lang w:val="en-US"/>
        </w:rPr>
      </w:pPr>
    </w:p>
    <w:p w:rsidR="000C1E59" w:rsidRPr="006330AE" w:rsidRDefault="000C1E59" w:rsidP="00C3504B">
      <w:pPr>
        <w:rPr>
          <w:color w:val="000000"/>
          <w:lang w:val="en-US"/>
        </w:rPr>
      </w:pPr>
    </w:p>
    <w:p w:rsidR="000C1E59" w:rsidRPr="000C0879" w:rsidRDefault="000C1E59" w:rsidP="00C3504B">
      <w:pPr>
        <w:rPr>
          <w:b/>
          <w:color w:val="000000"/>
          <w:sz w:val="28"/>
          <w:lang w:val="en-US"/>
        </w:rPr>
      </w:pPr>
      <w:r w:rsidRPr="006330AE">
        <w:rPr>
          <w:b/>
          <w:color w:val="000000"/>
          <w:sz w:val="28"/>
          <w:lang w:val="en-US"/>
        </w:rPr>
        <w:t>List of Tables</w:t>
      </w:r>
    </w:p>
    <w:p w:rsidR="009B1D36" w:rsidRDefault="00AD691A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>
        <w:rPr>
          <w:rFonts w:eastAsia="Times New Roman"/>
        </w:rPr>
        <w:fldChar w:fldCharType="begin"/>
      </w:r>
      <w:r w:rsidR="009B1D36">
        <w:instrText xml:space="preserve"> TOC \h \z \c "Table" </w:instrText>
      </w:r>
      <w:r>
        <w:rPr>
          <w:rFonts w:eastAsia="Times New Roman"/>
        </w:rPr>
        <w:fldChar w:fldCharType="separate"/>
      </w:r>
      <w:hyperlink w:anchor="_Toc342291531" w:history="1">
        <w:r w:rsidR="009B1D36" w:rsidRPr="00280E0A">
          <w:rPr>
            <w:rStyle w:val="Hyperlink"/>
            <w:rFonts w:cs="Arial"/>
            <w:noProof/>
          </w:rPr>
          <w:t xml:space="preserve">Table 1: CMD </w:t>
        </w:r>
        <w:r w:rsidR="009B1D36" w:rsidRPr="00280E0A">
          <w:rPr>
            <w:rStyle w:val="Hyperlink"/>
            <w:noProof/>
            <w:lang w:val="en-US" w:eastAsia="zh-CN"/>
          </w:rPr>
          <w:t>Supported by Service Port</w:t>
        </w:r>
        <w:r w:rsidR="009B1D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D36">
          <w:rPr>
            <w:noProof/>
            <w:webHidden/>
          </w:rPr>
          <w:instrText xml:space="preserve"> PAGEREF _Toc342291531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3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1E59" w:rsidRPr="006330AE" w:rsidRDefault="00AD691A" w:rsidP="009B1D36">
      <w:pPr>
        <w:rPr>
          <w:color w:val="000000"/>
        </w:rPr>
      </w:pPr>
      <w:r>
        <w:fldChar w:fldCharType="end"/>
      </w:r>
    </w:p>
    <w:p w:rsidR="000C1E59" w:rsidRPr="006330AE" w:rsidRDefault="000C1E59" w:rsidP="00C3504B">
      <w:pPr>
        <w:rPr>
          <w:color w:val="000000"/>
        </w:rPr>
      </w:pPr>
      <w:r w:rsidRPr="006330AE">
        <w:rPr>
          <w:color w:val="000000"/>
        </w:rPr>
        <w:br w:type="page"/>
      </w:r>
    </w:p>
    <w:p w:rsidR="00D50734" w:rsidRDefault="00D50734" w:rsidP="00D50734">
      <w:pPr>
        <w:pStyle w:val="Heading1"/>
        <w:ind w:left="0" w:firstLine="0"/>
        <w:rPr>
          <w:lang w:eastAsia="zh-CN"/>
        </w:rPr>
      </w:pPr>
      <w:bookmarkStart w:id="1" w:name="_Test_Case_7"/>
      <w:bookmarkStart w:id="2" w:name="_Toc335734096"/>
      <w:bookmarkStart w:id="3" w:name="_Toc342291284"/>
      <w:bookmarkStart w:id="4" w:name="_Toc321726323"/>
      <w:bookmarkEnd w:id="1"/>
      <w:r>
        <w:rPr>
          <w:rFonts w:hint="eastAsia"/>
          <w:lang w:eastAsia="zh-CN"/>
        </w:rPr>
        <w:lastRenderedPageBreak/>
        <w:t>Introduction</w:t>
      </w:r>
      <w:bookmarkEnd w:id="2"/>
      <w:bookmarkEnd w:id="3"/>
    </w:p>
    <w:p w:rsidR="00D50734" w:rsidRPr="00CB523E" w:rsidRDefault="00D50734" w:rsidP="00D50734">
      <w:pPr>
        <w:pStyle w:val="Heading2"/>
        <w:numPr>
          <w:ilvl w:val="1"/>
          <w:numId w:val="1"/>
        </w:numPr>
        <w:tabs>
          <w:tab w:val="clear" w:pos="576"/>
          <w:tab w:val="num" w:pos="756"/>
        </w:tabs>
      </w:pPr>
      <w:bookmarkStart w:id="5" w:name="_Toc316302126"/>
      <w:bookmarkStart w:id="6" w:name="_Toc334460120"/>
      <w:bookmarkStart w:id="7" w:name="_Toc335734097"/>
      <w:bookmarkStart w:id="8" w:name="_Toc342291285"/>
      <w:r>
        <w:t>Scope</w:t>
      </w:r>
      <w:bookmarkEnd w:id="5"/>
      <w:bookmarkEnd w:id="6"/>
      <w:bookmarkEnd w:id="7"/>
      <w:bookmarkEnd w:id="8"/>
    </w:p>
    <w:p w:rsidR="00D50734" w:rsidRPr="006330AE" w:rsidRDefault="00D50734" w:rsidP="00D50734">
      <w:pPr>
        <w:pStyle w:val="HelpText"/>
        <w:rPr>
          <w:color w:val="000000"/>
          <w:lang w:val="de-DE"/>
        </w:rPr>
      </w:pPr>
    </w:p>
    <w:p w:rsidR="001F0B7A" w:rsidRDefault="00D50734" w:rsidP="00D50734">
      <w:pPr>
        <w:rPr>
          <w:color w:val="000000"/>
        </w:rPr>
      </w:pPr>
      <w:r>
        <w:rPr>
          <w:color w:val="000000"/>
        </w:rPr>
        <w:t>T</w:t>
      </w:r>
      <w:r>
        <w:rPr>
          <w:rFonts w:hint="eastAsia"/>
          <w:color w:val="000000"/>
        </w:rPr>
        <w:t>h</w:t>
      </w:r>
      <w:r>
        <w:rPr>
          <w:color w:val="000000"/>
        </w:rPr>
        <w:t>e</w:t>
      </w:r>
      <w:r>
        <w:rPr>
          <w:rFonts w:hint="eastAsia"/>
          <w:color w:val="000000"/>
        </w:rPr>
        <w:t xml:space="preserve"> </w:t>
      </w:r>
      <w:r w:rsidR="002E38B7">
        <w:rPr>
          <w:color w:val="000000"/>
        </w:rPr>
        <w:t xml:space="preserve">service port </w:t>
      </w:r>
      <w:r>
        <w:rPr>
          <w:rFonts w:hint="eastAsia"/>
          <w:color w:val="000000"/>
        </w:rPr>
        <w:t xml:space="preserve">subsystem </w:t>
      </w:r>
      <w:r w:rsidR="008558D8">
        <w:rPr>
          <w:color w:val="000000"/>
        </w:rPr>
        <w:t>help</w:t>
      </w:r>
      <w:r w:rsidR="005108C5">
        <w:rPr>
          <w:rFonts w:hint="eastAsia"/>
          <w:color w:val="000000"/>
          <w:lang w:eastAsia="zh-CN"/>
        </w:rPr>
        <w:t>s</w:t>
      </w:r>
      <w:r w:rsidR="008558D8">
        <w:rPr>
          <w:color w:val="000000"/>
        </w:rPr>
        <w:t xml:space="preserve"> </w:t>
      </w:r>
      <w:r w:rsidR="005108C5">
        <w:rPr>
          <w:rFonts w:hint="eastAsia"/>
          <w:color w:val="000000"/>
          <w:lang w:eastAsia="zh-CN"/>
        </w:rPr>
        <w:t>to</w:t>
      </w:r>
      <w:r w:rsidR="008558D8">
        <w:rPr>
          <w:color w:val="000000"/>
        </w:rPr>
        <w:t xml:space="preserve"> fast configuration of the device. The protocol followed by the service port is same as that of HART, as defined by HCF. </w:t>
      </w:r>
      <w:r w:rsidR="002E38B7">
        <w:rPr>
          <w:color w:val="000000"/>
        </w:rPr>
        <w:t>The subsystem</w:t>
      </w:r>
      <w:r w:rsidR="008558D8">
        <w:rPr>
          <w:color w:val="000000"/>
        </w:rPr>
        <w:t xml:space="preserve"> support</w:t>
      </w:r>
      <w:r w:rsidR="005108C5">
        <w:rPr>
          <w:rFonts w:hint="eastAsia"/>
          <w:color w:val="000000"/>
          <w:lang w:eastAsia="zh-CN"/>
        </w:rPr>
        <w:t>s the</w:t>
      </w:r>
      <w:r w:rsidR="008558D8">
        <w:rPr>
          <w:color w:val="000000"/>
        </w:rPr>
        <w:t xml:space="preserve"> following HART commands.</w:t>
      </w:r>
    </w:p>
    <w:p w:rsidR="00D50734" w:rsidRPr="001F0B7A" w:rsidRDefault="00D50734" w:rsidP="001F0B7A">
      <w:pPr>
        <w:pStyle w:val="Caption"/>
        <w:keepNext/>
      </w:pPr>
      <w:r>
        <w:rPr>
          <w:color w:val="000000"/>
        </w:rPr>
        <w:t xml:space="preserve"> </w:t>
      </w:r>
      <w:r w:rsidR="001F0B7A">
        <w:rPr>
          <w:color w:val="000000"/>
        </w:rPr>
        <w:tab/>
      </w:r>
      <w:r w:rsidR="001F0B7A">
        <w:rPr>
          <w:color w:val="000000"/>
        </w:rPr>
        <w:tab/>
      </w:r>
      <w:r w:rsidR="001F0B7A">
        <w:rPr>
          <w:color w:val="000000"/>
        </w:rPr>
        <w:tab/>
      </w:r>
      <w:r w:rsidR="001F0B7A">
        <w:rPr>
          <w:color w:val="000000"/>
        </w:rPr>
        <w:tab/>
      </w:r>
      <w:bookmarkStart w:id="9" w:name="_Toc342045970"/>
      <w:bookmarkStart w:id="10" w:name="_Toc342291531"/>
      <w:r w:rsidR="001F0B7A" w:rsidRPr="00796342">
        <w:rPr>
          <w:rFonts w:cs="Arial"/>
        </w:rPr>
        <w:t xml:space="preserve">Table </w:t>
      </w:r>
      <w:r w:rsidR="00AD691A" w:rsidRPr="00796342">
        <w:rPr>
          <w:rFonts w:cs="Arial"/>
        </w:rPr>
        <w:fldChar w:fldCharType="begin"/>
      </w:r>
      <w:r w:rsidR="001F0B7A" w:rsidRPr="00796342">
        <w:rPr>
          <w:rFonts w:cs="Arial"/>
        </w:rPr>
        <w:instrText xml:space="preserve"> SEQ Table \* ARABIC </w:instrText>
      </w:r>
      <w:r w:rsidR="00AD691A" w:rsidRPr="00796342">
        <w:rPr>
          <w:rFonts w:cs="Arial"/>
        </w:rPr>
        <w:fldChar w:fldCharType="separate"/>
      </w:r>
      <w:r w:rsidR="00765358">
        <w:rPr>
          <w:rFonts w:cs="Arial"/>
          <w:noProof/>
        </w:rPr>
        <w:t>1</w:t>
      </w:r>
      <w:r w:rsidR="00AD691A" w:rsidRPr="00796342">
        <w:rPr>
          <w:rFonts w:cs="Arial"/>
        </w:rPr>
        <w:fldChar w:fldCharType="end"/>
      </w:r>
      <w:r w:rsidR="001F0B7A" w:rsidRPr="00796342">
        <w:rPr>
          <w:rFonts w:cs="Arial"/>
        </w:rPr>
        <w:t xml:space="preserve">: </w:t>
      </w:r>
      <w:r w:rsidR="001F0B7A">
        <w:rPr>
          <w:rFonts w:cs="Arial"/>
        </w:rPr>
        <w:t xml:space="preserve">CMD </w:t>
      </w:r>
      <w:r w:rsidR="001F0B7A">
        <w:rPr>
          <w:lang w:val="en-US" w:eastAsia="zh-CN"/>
        </w:rPr>
        <w:t>Supported by Service Port</w:t>
      </w:r>
      <w:bookmarkEnd w:id="9"/>
      <w:bookmarkEnd w:id="10"/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94"/>
        <w:gridCol w:w="2520"/>
        <w:gridCol w:w="2520"/>
      </w:tblGrid>
      <w:tr w:rsidR="002E38B7" w:rsidTr="00C14F6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A6A6A6"/>
          </w:tcPr>
          <w:p w:rsidR="002E38B7" w:rsidRPr="0055304C" w:rsidRDefault="002E38B7" w:rsidP="00C14F62">
            <w:pPr>
              <w:jc w:val="center"/>
              <w:rPr>
                <w:b/>
              </w:rPr>
            </w:pPr>
            <w:r w:rsidRPr="0055304C">
              <w:rPr>
                <w:b/>
              </w:rPr>
              <w:t>Command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6A6A6"/>
          </w:tcPr>
          <w:p w:rsidR="002E38B7" w:rsidRPr="0055304C" w:rsidRDefault="002E38B7" w:rsidP="00C14F62">
            <w:pPr>
              <w:jc w:val="center"/>
              <w:rPr>
                <w:b/>
              </w:rPr>
            </w:pPr>
            <w:r w:rsidRPr="0055304C">
              <w:rPr>
                <w:b/>
              </w:rPr>
              <w:t>Description</w:t>
            </w:r>
          </w:p>
        </w:tc>
        <w:tc>
          <w:tcPr>
            <w:tcW w:w="2520" w:type="dxa"/>
            <w:shd w:val="clear" w:color="auto" w:fill="A6A6A6"/>
          </w:tcPr>
          <w:p w:rsidR="002E38B7" w:rsidRPr="0055304C" w:rsidRDefault="002E38B7" w:rsidP="00C14F62">
            <w:pPr>
              <w:jc w:val="center"/>
              <w:rPr>
                <w:b/>
              </w:rPr>
            </w:pPr>
            <w:r w:rsidRPr="0055304C">
              <w:rPr>
                <w:b/>
              </w:rPr>
              <w:t>Destination</w:t>
            </w:r>
          </w:p>
        </w:tc>
      </w:tr>
      <w:tr w:rsidR="002E38B7" w:rsidTr="00C14F62">
        <w:trPr>
          <w:jc w:val="center"/>
        </w:trPr>
        <w:tc>
          <w:tcPr>
            <w:tcW w:w="1194" w:type="dxa"/>
            <w:shd w:val="clear" w:color="auto" w:fill="FFFFFF"/>
          </w:tcPr>
          <w:p w:rsidR="002E38B7" w:rsidRDefault="002E38B7" w:rsidP="00C14F62">
            <w:pPr>
              <w:jc w:val="center"/>
            </w:pPr>
            <w:r>
              <w:t>1</w:t>
            </w:r>
          </w:p>
        </w:tc>
        <w:tc>
          <w:tcPr>
            <w:tcW w:w="2520" w:type="dxa"/>
            <w:shd w:val="clear" w:color="auto" w:fill="FFFFFF"/>
          </w:tcPr>
          <w:p w:rsidR="002E38B7" w:rsidRDefault="002E38B7" w:rsidP="00C14F62">
            <w:pPr>
              <w:jc w:val="center"/>
            </w:pPr>
            <w:r>
              <w:t>Read Object</w:t>
            </w:r>
          </w:p>
        </w:tc>
        <w:tc>
          <w:tcPr>
            <w:tcW w:w="2520" w:type="dxa"/>
            <w:vMerge w:val="restart"/>
            <w:vAlign w:val="center"/>
          </w:tcPr>
          <w:p w:rsidR="002E38B7" w:rsidRDefault="002E38B7" w:rsidP="00C14F62">
            <w:pPr>
              <w:jc w:val="center"/>
            </w:pPr>
            <w:r>
              <w:t>CB or FE</w:t>
            </w:r>
          </w:p>
        </w:tc>
      </w:tr>
      <w:tr w:rsidR="002E38B7" w:rsidTr="00C14F6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</w:tcPr>
          <w:p w:rsidR="002E38B7" w:rsidRDefault="002E38B7" w:rsidP="00C14F62">
            <w:pPr>
              <w:jc w:val="center"/>
            </w:pPr>
            <w:r>
              <w:t>2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E38B7" w:rsidRDefault="002E38B7" w:rsidP="00C14F62">
            <w:pPr>
              <w:jc w:val="center"/>
            </w:pPr>
            <w:r>
              <w:t>Write Object</w:t>
            </w:r>
          </w:p>
        </w:tc>
        <w:tc>
          <w:tcPr>
            <w:tcW w:w="2520" w:type="dxa"/>
            <w:vMerge/>
          </w:tcPr>
          <w:p w:rsidR="002E38B7" w:rsidRDefault="002E38B7" w:rsidP="00C14F62">
            <w:pPr>
              <w:jc w:val="center"/>
            </w:pPr>
          </w:p>
        </w:tc>
      </w:tr>
      <w:tr w:rsidR="002E38B7" w:rsidTr="00C14F6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</w:tcPr>
          <w:p w:rsidR="002E38B7" w:rsidRDefault="002E38B7" w:rsidP="00C14F62">
            <w:pPr>
              <w:jc w:val="center"/>
            </w:pPr>
            <w:r>
              <w:t>3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2E38B7" w:rsidRDefault="002E38B7" w:rsidP="00C14F62">
            <w:pPr>
              <w:jc w:val="center"/>
            </w:pPr>
            <w:r>
              <w:t>Read Memory</w:t>
            </w:r>
          </w:p>
        </w:tc>
        <w:tc>
          <w:tcPr>
            <w:tcW w:w="2520" w:type="dxa"/>
            <w:vMerge/>
          </w:tcPr>
          <w:p w:rsidR="002E38B7" w:rsidRDefault="002E38B7" w:rsidP="00C14F62">
            <w:pPr>
              <w:jc w:val="center"/>
            </w:pPr>
          </w:p>
        </w:tc>
      </w:tr>
      <w:tr w:rsidR="002E38B7" w:rsidTr="00C14F62">
        <w:trPr>
          <w:jc w:val="center"/>
        </w:trPr>
        <w:tc>
          <w:tcPr>
            <w:tcW w:w="1194" w:type="dxa"/>
            <w:shd w:val="clear" w:color="auto" w:fill="FFFFFF"/>
          </w:tcPr>
          <w:p w:rsidR="002E38B7" w:rsidRDefault="002E38B7" w:rsidP="00C14F62">
            <w:pPr>
              <w:jc w:val="center"/>
            </w:pPr>
            <w:r>
              <w:t>4</w:t>
            </w:r>
          </w:p>
        </w:tc>
        <w:tc>
          <w:tcPr>
            <w:tcW w:w="2520" w:type="dxa"/>
            <w:shd w:val="clear" w:color="auto" w:fill="FFFFFF"/>
          </w:tcPr>
          <w:p w:rsidR="002E38B7" w:rsidRDefault="002E38B7" w:rsidP="00C14F62">
            <w:pPr>
              <w:jc w:val="center"/>
            </w:pPr>
            <w:r>
              <w:t>Write Memory</w:t>
            </w:r>
          </w:p>
        </w:tc>
        <w:tc>
          <w:tcPr>
            <w:tcW w:w="2520" w:type="dxa"/>
            <w:vMerge/>
          </w:tcPr>
          <w:p w:rsidR="002E38B7" w:rsidRDefault="002E38B7" w:rsidP="00C14F62">
            <w:pPr>
              <w:jc w:val="center"/>
            </w:pPr>
          </w:p>
        </w:tc>
      </w:tr>
    </w:tbl>
    <w:p w:rsidR="008558D8" w:rsidRDefault="008558D8" w:rsidP="00D50734">
      <w:pPr>
        <w:rPr>
          <w:color w:val="000000"/>
        </w:rPr>
      </w:pPr>
    </w:p>
    <w:p w:rsidR="00D50734" w:rsidRPr="007C35C2" w:rsidRDefault="002E38B7" w:rsidP="00D50734">
      <w:pPr>
        <w:rPr>
          <w:color w:val="000000"/>
        </w:rPr>
      </w:pPr>
      <w:r>
        <w:rPr>
          <w:color w:val="000000"/>
        </w:rPr>
        <w:t>The</w:t>
      </w:r>
      <w:r w:rsidRPr="006330AE">
        <w:rPr>
          <w:color w:val="000000"/>
        </w:rPr>
        <w:t xml:space="preserve"> document </w:t>
      </w:r>
      <w:r>
        <w:rPr>
          <w:rFonts w:hint="eastAsia"/>
          <w:color w:val="000000"/>
        </w:rPr>
        <w:t xml:space="preserve">provides the plan for the </w:t>
      </w:r>
      <w:r>
        <w:rPr>
          <w:color w:val="000000"/>
        </w:rPr>
        <w:t xml:space="preserve">integration </w:t>
      </w:r>
      <w:r>
        <w:rPr>
          <w:rFonts w:hint="eastAsia"/>
          <w:color w:val="000000"/>
        </w:rPr>
        <w:t xml:space="preserve">test of </w:t>
      </w:r>
      <w:r>
        <w:rPr>
          <w:color w:val="000000"/>
        </w:rPr>
        <w:t>the</w:t>
      </w:r>
      <w:r>
        <w:rPr>
          <w:rFonts w:hint="eastAsia"/>
          <w:color w:val="000000"/>
        </w:rPr>
        <w:t xml:space="preserve"> subsystem</w:t>
      </w:r>
      <w:r>
        <w:rPr>
          <w:color w:val="000000"/>
        </w:rPr>
        <w:t>. The test mainly focus</w:t>
      </w:r>
      <w:r w:rsidR="005108C5">
        <w:rPr>
          <w:rFonts w:hint="eastAsia"/>
          <w:color w:val="000000"/>
          <w:lang w:eastAsia="zh-CN"/>
        </w:rPr>
        <w:t>es</w:t>
      </w:r>
      <w:r>
        <w:rPr>
          <w:color w:val="000000"/>
        </w:rPr>
        <w:t xml:space="preserve"> on requirement and communication. </w:t>
      </w:r>
      <w:r w:rsidR="00D50734">
        <w:rPr>
          <w:rFonts w:hint="eastAsia"/>
          <w:color w:val="000000"/>
        </w:rPr>
        <w:t xml:space="preserve">The intended </w:t>
      </w:r>
      <w:r w:rsidR="00D50734">
        <w:rPr>
          <w:color w:val="000000"/>
        </w:rPr>
        <w:t>audience is</w:t>
      </w:r>
      <w:r w:rsidR="00D50734">
        <w:rPr>
          <w:rFonts w:hint="eastAsia"/>
          <w:color w:val="000000"/>
        </w:rPr>
        <w:t xml:space="preserve"> designers, </w:t>
      </w:r>
      <w:r w:rsidR="00D50734">
        <w:rPr>
          <w:color w:val="000000"/>
        </w:rPr>
        <w:t>developers</w:t>
      </w:r>
      <w:r w:rsidR="00D50734">
        <w:rPr>
          <w:rFonts w:hint="eastAsia"/>
          <w:color w:val="000000"/>
        </w:rPr>
        <w:t xml:space="preserve">, and testers of the software subsystem. </w:t>
      </w:r>
      <w:r w:rsidR="00D50734">
        <w:t xml:space="preserve"> </w:t>
      </w:r>
    </w:p>
    <w:p w:rsidR="00D50734" w:rsidRDefault="00D50734" w:rsidP="00D50734">
      <w:pPr>
        <w:pStyle w:val="Heading2"/>
        <w:numPr>
          <w:ilvl w:val="1"/>
          <w:numId w:val="1"/>
        </w:numPr>
        <w:tabs>
          <w:tab w:val="clear" w:pos="576"/>
          <w:tab w:val="num" w:pos="756"/>
        </w:tabs>
        <w:rPr>
          <w:lang w:eastAsia="zh-CN"/>
        </w:rPr>
      </w:pPr>
      <w:bookmarkStart w:id="11" w:name="_Toc335734098"/>
      <w:bookmarkStart w:id="12" w:name="_Toc342291286"/>
      <w:r>
        <w:rPr>
          <w:rFonts w:hint="eastAsia"/>
        </w:rPr>
        <w:t>Assumes</w:t>
      </w:r>
      <w:bookmarkEnd w:id="11"/>
      <w:bookmarkEnd w:id="12"/>
    </w:p>
    <w:p w:rsidR="00D50734" w:rsidRPr="005A25F8" w:rsidRDefault="00D67D30" w:rsidP="005A25F8">
      <w:pPr>
        <w:pStyle w:val="ListParagraph"/>
        <w:numPr>
          <w:ilvl w:val="0"/>
          <w:numId w:val="5"/>
        </w:numPr>
        <w:rPr>
          <w:lang w:val="en-GB"/>
        </w:rPr>
      </w:pPr>
      <w:bookmarkStart w:id="13" w:name="_Toc316302127"/>
      <w:bookmarkStart w:id="14" w:name="_Toc334460121"/>
      <w:r>
        <w:rPr>
          <w:lang w:val="en-GB"/>
        </w:rPr>
        <w:t xml:space="preserve">None </w:t>
      </w:r>
    </w:p>
    <w:p w:rsidR="00D50734" w:rsidRPr="00D67D30" w:rsidRDefault="00D50734" w:rsidP="00D50734">
      <w:pPr>
        <w:contextualSpacing/>
      </w:pPr>
    </w:p>
    <w:p w:rsidR="00D50734" w:rsidRPr="00CB523E" w:rsidRDefault="00D50734" w:rsidP="00D50734">
      <w:pPr>
        <w:pStyle w:val="Heading2"/>
        <w:numPr>
          <w:ilvl w:val="1"/>
          <w:numId w:val="1"/>
        </w:numPr>
        <w:tabs>
          <w:tab w:val="clear" w:pos="576"/>
          <w:tab w:val="num" w:pos="756"/>
        </w:tabs>
      </w:pPr>
      <w:bookmarkStart w:id="15" w:name="_Toc316302128"/>
      <w:bookmarkStart w:id="16" w:name="_Toc334460122"/>
      <w:bookmarkStart w:id="17" w:name="_Toc335734099"/>
      <w:bookmarkStart w:id="18" w:name="_Toc342291287"/>
      <w:bookmarkEnd w:id="13"/>
      <w:bookmarkEnd w:id="14"/>
      <w:r>
        <w:t>Definitions, acronyms and abbreviations</w:t>
      </w:r>
      <w:bookmarkEnd w:id="15"/>
      <w:bookmarkEnd w:id="16"/>
      <w:bookmarkEnd w:id="17"/>
      <w:bookmarkEnd w:id="18"/>
    </w:p>
    <w:p w:rsidR="00D50734" w:rsidRPr="00CB523E" w:rsidRDefault="00D50734" w:rsidP="00D50734">
      <w:pPr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78"/>
        <w:gridCol w:w="6344"/>
      </w:tblGrid>
      <w:tr w:rsidR="00D50734" w:rsidRPr="00CB523E" w:rsidTr="009B1D36">
        <w:trPr>
          <w:cantSplit/>
          <w:tblHeader/>
          <w:jc w:val="center"/>
        </w:trPr>
        <w:tc>
          <w:tcPr>
            <w:tcW w:w="2178" w:type="dxa"/>
          </w:tcPr>
          <w:p w:rsidR="00D50734" w:rsidRPr="00CB523E" w:rsidRDefault="00D50734" w:rsidP="003B26B6">
            <w:pPr>
              <w:rPr>
                <w:b/>
                <w:bCs/>
                <w:spacing w:val="-3"/>
                <w:sz w:val="16"/>
              </w:rPr>
            </w:pPr>
            <w:r w:rsidRPr="00CB523E">
              <w:rPr>
                <w:b/>
                <w:bCs/>
                <w:spacing w:val="-3"/>
                <w:sz w:val="16"/>
              </w:rPr>
              <w:t>Term</w:t>
            </w:r>
          </w:p>
        </w:tc>
        <w:tc>
          <w:tcPr>
            <w:tcW w:w="6344" w:type="dxa"/>
          </w:tcPr>
          <w:p w:rsidR="00D50734" w:rsidRPr="00CB523E" w:rsidRDefault="00D50734" w:rsidP="003B26B6">
            <w:pPr>
              <w:rPr>
                <w:b/>
                <w:bCs/>
                <w:spacing w:val="-3"/>
                <w:sz w:val="16"/>
              </w:rPr>
            </w:pPr>
            <w:r w:rsidRPr="00CB523E">
              <w:rPr>
                <w:b/>
                <w:bCs/>
                <w:spacing w:val="-3"/>
                <w:sz w:val="16"/>
              </w:rPr>
              <w:t>Definition</w:t>
            </w:r>
          </w:p>
        </w:tc>
      </w:tr>
      <w:tr w:rsidR="00D50734" w:rsidRPr="00CB523E" w:rsidTr="009B1D36">
        <w:trPr>
          <w:cantSplit/>
          <w:jc w:val="center"/>
        </w:trPr>
        <w:tc>
          <w:tcPr>
            <w:tcW w:w="2178" w:type="dxa"/>
          </w:tcPr>
          <w:p w:rsidR="00D50734" w:rsidRPr="00CB523E" w:rsidRDefault="00F80215" w:rsidP="003B26B6">
            <w:pPr>
              <w:rPr>
                <w:spacing w:val="-3"/>
              </w:rPr>
            </w:pPr>
            <w:r>
              <w:rPr>
                <w:rFonts w:cs="Arial" w:hint="eastAsia"/>
                <w:lang w:eastAsia="zh-CN"/>
              </w:rPr>
              <w:t>2 Wire</w:t>
            </w:r>
          </w:p>
        </w:tc>
        <w:tc>
          <w:tcPr>
            <w:tcW w:w="6344" w:type="dxa"/>
          </w:tcPr>
          <w:p w:rsidR="00D50734" w:rsidRPr="00CB523E" w:rsidRDefault="00F80215" w:rsidP="003B26B6">
            <w:pPr>
              <w:rPr>
                <w:spacing w:val="-3"/>
              </w:rPr>
            </w:pPr>
            <w:r w:rsidRPr="006842E4">
              <w:rPr>
                <w:rFonts w:cs="Arial" w:hint="eastAsia"/>
                <w:lang w:val="en-US" w:eastAsia="zh-CN"/>
              </w:rPr>
              <w:t>ABB MP new 2 wire device platform based on UHTE</w:t>
            </w:r>
          </w:p>
        </w:tc>
      </w:tr>
      <w:tr w:rsidR="00D50734" w:rsidRPr="00CB523E" w:rsidTr="009B1D36">
        <w:trPr>
          <w:cantSplit/>
          <w:jc w:val="center"/>
        </w:trPr>
        <w:tc>
          <w:tcPr>
            <w:tcW w:w="2178" w:type="dxa"/>
          </w:tcPr>
          <w:p w:rsidR="00D50734" w:rsidRPr="00CB523E" w:rsidRDefault="00F80215" w:rsidP="003B26B6">
            <w:pPr>
              <w:rPr>
                <w:spacing w:val="-3"/>
              </w:rPr>
            </w:pPr>
            <w:r>
              <w:rPr>
                <w:spacing w:val="-3"/>
              </w:rPr>
              <w:t>HMI</w:t>
            </w:r>
          </w:p>
        </w:tc>
        <w:tc>
          <w:tcPr>
            <w:tcW w:w="6344" w:type="dxa"/>
          </w:tcPr>
          <w:p w:rsidR="00D50734" w:rsidRPr="00CB523E" w:rsidRDefault="00F80215" w:rsidP="003B26B6">
            <w:pPr>
              <w:rPr>
                <w:spacing w:val="-3"/>
              </w:rPr>
            </w:pPr>
            <w:r w:rsidRPr="006842E4">
              <w:rPr>
                <w:spacing w:val="-3"/>
                <w:lang w:val="en-US"/>
              </w:rPr>
              <w:t>Subsystem providing Human Machine Interface for local user access via display and key input</w:t>
            </w:r>
          </w:p>
        </w:tc>
      </w:tr>
      <w:tr w:rsidR="00D50734" w:rsidRPr="00CB523E" w:rsidTr="009B1D36">
        <w:trPr>
          <w:cantSplit/>
          <w:jc w:val="center"/>
        </w:trPr>
        <w:tc>
          <w:tcPr>
            <w:tcW w:w="2178" w:type="dxa"/>
          </w:tcPr>
          <w:p w:rsidR="00D50734" w:rsidRPr="00CB523E" w:rsidRDefault="00F80215" w:rsidP="003B26B6">
            <w:pPr>
              <w:rPr>
                <w:spacing w:val="-3"/>
              </w:rPr>
            </w:pPr>
            <w:r>
              <w:t>FE</w:t>
            </w:r>
          </w:p>
        </w:tc>
        <w:tc>
          <w:tcPr>
            <w:tcW w:w="6344" w:type="dxa"/>
          </w:tcPr>
          <w:p w:rsidR="00D50734" w:rsidRPr="00CB523E" w:rsidRDefault="001F0B7A" w:rsidP="003B26B6">
            <w:pPr>
              <w:rPr>
                <w:spacing w:val="-3"/>
              </w:rPr>
            </w:pPr>
            <w:r>
              <w:rPr>
                <w:lang w:eastAsia="zh-CN"/>
              </w:rPr>
              <w:t>Front-end Board</w:t>
            </w:r>
          </w:p>
        </w:tc>
      </w:tr>
      <w:tr w:rsidR="00D50734" w:rsidRPr="00CB523E" w:rsidTr="009B1D36">
        <w:trPr>
          <w:cantSplit/>
          <w:jc w:val="center"/>
        </w:trPr>
        <w:tc>
          <w:tcPr>
            <w:tcW w:w="2178" w:type="dxa"/>
          </w:tcPr>
          <w:p w:rsidR="00D50734" w:rsidRDefault="00C9730F" w:rsidP="003B26B6">
            <w:pPr>
              <w:rPr>
                <w:spacing w:val="-3"/>
              </w:rPr>
            </w:pPr>
            <w:r>
              <w:rPr>
                <w:rFonts w:cs="Arial"/>
                <w:szCs w:val="20"/>
                <w:lang w:eastAsia="zh-CN"/>
              </w:rPr>
              <w:t>HART</w:t>
            </w:r>
          </w:p>
        </w:tc>
        <w:tc>
          <w:tcPr>
            <w:tcW w:w="6344" w:type="dxa"/>
          </w:tcPr>
          <w:p w:rsidR="00D50734" w:rsidRDefault="00C9730F" w:rsidP="003B26B6">
            <w:pPr>
              <w:rPr>
                <w:bCs/>
                <w:spacing w:val="-3"/>
                <w:szCs w:val="20"/>
              </w:rPr>
            </w:pPr>
            <w:r w:rsidRPr="00635181">
              <w:rPr>
                <w:rFonts w:cs="Arial"/>
                <w:szCs w:val="20"/>
                <w:lang w:eastAsia="ko-KR"/>
              </w:rPr>
              <w:t>Highway Addressable Remote Transducer</w:t>
            </w:r>
          </w:p>
        </w:tc>
      </w:tr>
      <w:tr w:rsidR="00C9730F" w:rsidRPr="00CB523E" w:rsidTr="009B1D36">
        <w:trPr>
          <w:cantSplit/>
          <w:jc w:val="center"/>
        </w:trPr>
        <w:tc>
          <w:tcPr>
            <w:tcW w:w="2178" w:type="dxa"/>
          </w:tcPr>
          <w:p w:rsidR="00C9730F" w:rsidRPr="00CB523E" w:rsidRDefault="00C9730F" w:rsidP="003B26B6">
            <w:pPr>
              <w:rPr>
                <w:spacing w:val="-3"/>
              </w:rPr>
            </w:pPr>
            <w:r>
              <w:rPr>
                <w:spacing w:val="-3"/>
              </w:rPr>
              <w:t>CRC</w:t>
            </w:r>
          </w:p>
        </w:tc>
        <w:tc>
          <w:tcPr>
            <w:tcW w:w="6344" w:type="dxa"/>
          </w:tcPr>
          <w:p w:rsidR="00C9730F" w:rsidRPr="00FF4EC5" w:rsidRDefault="00C9730F" w:rsidP="001A5348">
            <w:pPr>
              <w:rPr>
                <w:lang w:val="en-IN"/>
              </w:rPr>
            </w:pPr>
            <w:r w:rsidRPr="00FF4EC5">
              <w:rPr>
                <w:lang w:val="en-IN"/>
              </w:rPr>
              <w:t>Cyclic Redundancy Check</w:t>
            </w:r>
          </w:p>
        </w:tc>
      </w:tr>
    </w:tbl>
    <w:p w:rsidR="00D50734" w:rsidRDefault="00D50734" w:rsidP="00D50734">
      <w:pPr>
        <w:pStyle w:val="Heading2"/>
        <w:numPr>
          <w:ilvl w:val="1"/>
          <w:numId w:val="1"/>
        </w:numPr>
        <w:tabs>
          <w:tab w:val="clear" w:pos="576"/>
          <w:tab w:val="num" w:pos="756"/>
        </w:tabs>
      </w:pPr>
      <w:bookmarkStart w:id="19" w:name="_Toc316302129"/>
      <w:bookmarkStart w:id="20" w:name="_Toc334460123"/>
      <w:bookmarkStart w:id="21" w:name="_Toc335734100"/>
      <w:bookmarkStart w:id="22" w:name="_Toc342291288"/>
      <w:r>
        <w:t>Objectives</w:t>
      </w:r>
      <w:bookmarkEnd w:id="19"/>
      <w:bookmarkEnd w:id="20"/>
      <w:bookmarkEnd w:id="21"/>
      <w:bookmarkEnd w:id="22"/>
    </w:p>
    <w:p w:rsidR="00D50734" w:rsidRDefault="00D50734" w:rsidP="00D50734">
      <w:r>
        <w:rPr>
          <w:rFonts w:hint="eastAsia"/>
        </w:rPr>
        <w:t xml:space="preserve">The purpose of </w:t>
      </w:r>
      <w:r w:rsidR="00B22A9C">
        <w:t>integration test</w:t>
      </w:r>
      <w:r>
        <w:rPr>
          <w:rFonts w:hint="eastAsia"/>
        </w:rPr>
        <w:t xml:space="preserve"> is to </w:t>
      </w:r>
      <w:r w:rsidR="00B22A9C">
        <w:t>test whether the subsystem work</w:t>
      </w:r>
      <w:r w:rsidR="005108C5">
        <w:rPr>
          <w:rFonts w:hint="eastAsia"/>
          <w:lang w:eastAsia="zh-CN"/>
        </w:rPr>
        <w:t>s</w:t>
      </w:r>
      <w:r w:rsidR="00B22A9C">
        <w:t xml:space="preserve"> effectively,</w:t>
      </w:r>
      <w:r w:rsidR="005F5954">
        <w:t xml:space="preserve"> so need </w:t>
      </w:r>
      <w:r w:rsidR="00B22A9C">
        <w:rPr>
          <w:rFonts w:hint="eastAsia"/>
        </w:rPr>
        <w:t xml:space="preserve">coverage of all </w:t>
      </w:r>
      <w:r w:rsidR="00B22A9C">
        <w:t>functional requirement</w:t>
      </w:r>
      <w:r>
        <w:rPr>
          <w:rFonts w:hint="eastAsia"/>
        </w:rPr>
        <w:t>.</w:t>
      </w:r>
    </w:p>
    <w:p w:rsidR="00D50734" w:rsidRPr="00AE1580" w:rsidRDefault="00D50734" w:rsidP="00D50734">
      <w:pPr>
        <w:pStyle w:val="Heading2"/>
        <w:numPr>
          <w:ilvl w:val="1"/>
          <w:numId w:val="1"/>
        </w:numPr>
        <w:tabs>
          <w:tab w:val="clear" w:pos="576"/>
          <w:tab w:val="num" w:pos="756"/>
        </w:tabs>
        <w:rPr>
          <w:lang w:eastAsia="zh-CN"/>
        </w:rPr>
      </w:pPr>
      <w:bookmarkStart w:id="23" w:name="_Toc335734101"/>
      <w:bookmarkStart w:id="24" w:name="_Toc342291289"/>
      <w:r>
        <w:rPr>
          <w:rFonts w:hint="eastAsia"/>
        </w:rPr>
        <w:t>Tools</w:t>
      </w:r>
      <w:bookmarkEnd w:id="23"/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1"/>
        <w:gridCol w:w="4251"/>
      </w:tblGrid>
      <w:tr w:rsidR="00D50734" w:rsidTr="009B1D36">
        <w:trPr>
          <w:jc w:val="center"/>
        </w:trPr>
        <w:tc>
          <w:tcPr>
            <w:tcW w:w="4271" w:type="dxa"/>
            <w:shd w:val="clear" w:color="auto" w:fill="CCCCCC"/>
          </w:tcPr>
          <w:p w:rsidR="00D50734" w:rsidRDefault="00D50734" w:rsidP="003B26B6"/>
        </w:tc>
        <w:tc>
          <w:tcPr>
            <w:tcW w:w="4251" w:type="dxa"/>
            <w:shd w:val="clear" w:color="auto" w:fill="CCCCCC"/>
          </w:tcPr>
          <w:p w:rsidR="00D50734" w:rsidRDefault="00D50734" w:rsidP="003B26B6"/>
        </w:tc>
      </w:tr>
      <w:tr w:rsidR="00D50734" w:rsidTr="009B1D36">
        <w:trPr>
          <w:jc w:val="center"/>
        </w:trPr>
        <w:tc>
          <w:tcPr>
            <w:tcW w:w="4271" w:type="dxa"/>
            <w:shd w:val="clear" w:color="auto" w:fill="auto"/>
          </w:tcPr>
          <w:p w:rsidR="00D50734" w:rsidRDefault="00D50734" w:rsidP="003B26B6">
            <w:r>
              <w:t>Environment</w:t>
            </w:r>
          </w:p>
        </w:tc>
        <w:tc>
          <w:tcPr>
            <w:tcW w:w="4251" w:type="dxa"/>
            <w:shd w:val="clear" w:color="auto" w:fill="auto"/>
          </w:tcPr>
          <w:p w:rsidR="00D50734" w:rsidRPr="00A0164B" w:rsidRDefault="00D50734" w:rsidP="003B26B6">
            <w:r w:rsidRPr="00A0164B">
              <w:t>IAR C-SPY</w:t>
            </w:r>
          </w:p>
        </w:tc>
      </w:tr>
      <w:tr w:rsidR="00D50734" w:rsidTr="009B1D36">
        <w:trPr>
          <w:jc w:val="center"/>
        </w:trPr>
        <w:tc>
          <w:tcPr>
            <w:tcW w:w="4271" w:type="dxa"/>
            <w:shd w:val="clear" w:color="auto" w:fill="auto"/>
          </w:tcPr>
          <w:p w:rsidR="00D50734" w:rsidRDefault="00D50734" w:rsidP="003B26B6">
            <w:r>
              <w:t>Emulator Driver Version</w:t>
            </w:r>
          </w:p>
        </w:tc>
        <w:tc>
          <w:tcPr>
            <w:tcW w:w="4251" w:type="dxa"/>
            <w:shd w:val="clear" w:color="auto" w:fill="auto"/>
          </w:tcPr>
          <w:p w:rsidR="00D50734" w:rsidRPr="00A0164B" w:rsidRDefault="00D50734" w:rsidP="003B26B6">
            <w:r>
              <w:t>3.20.1.4</w:t>
            </w:r>
          </w:p>
        </w:tc>
      </w:tr>
      <w:tr w:rsidR="00D50734" w:rsidTr="009B1D36">
        <w:trPr>
          <w:jc w:val="center"/>
        </w:trPr>
        <w:tc>
          <w:tcPr>
            <w:tcW w:w="4271" w:type="dxa"/>
            <w:shd w:val="clear" w:color="auto" w:fill="auto"/>
          </w:tcPr>
          <w:p w:rsidR="00D50734" w:rsidRDefault="00D50734" w:rsidP="003B26B6">
            <w:r>
              <w:t>Hardware</w:t>
            </w:r>
          </w:p>
        </w:tc>
        <w:tc>
          <w:tcPr>
            <w:tcW w:w="4251" w:type="dxa"/>
            <w:shd w:val="clear" w:color="auto" w:fill="auto"/>
          </w:tcPr>
          <w:p w:rsidR="00D50734" w:rsidRDefault="00D50734" w:rsidP="003B26B6"/>
        </w:tc>
      </w:tr>
      <w:tr w:rsidR="00D50734" w:rsidTr="009B1D36">
        <w:trPr>
          <w:jc w:val="center"/>
        </w:trPr>
        <w:tc>
          <w:tcPr>
            <w:tcW w:w="4271" w:type="dxa"/>
            <w:shd w:val="clear" w:color="auto" w:fill="auto"/>
          </w:tcPr>
          <w:p w:rsidR="00D50734" w:rsidRDefault="00D50734" w:rsidP="003B26B6">
            <w:r>
              <w:t>Date</w:t>
            </w:r>
          </w:p>
        </w:tc>
        <w:tc>
          <w:tcPr>
            <w:tcW w:w="4251" w:type="dxa"/>
            <w:shd w:val="clear" w:color="auto" w:fill="auto"/>
          </w:tcPr>
          <w:p w:rsidR="00D50734" w:rsidRDefault="00D50734" w:rsidP="003B26B6">
            <w:r>
              <w:t>2012-09-17</w:t>
            </w:r>
          </w:p>
        </w:tc>
      </w:tr>
    </w:tbl>
    <w:p w:rsidR="00D50734" w:rsidRDefault="00D50734" w:rsidP="00D50734"/>
    <w:p w:rsidR="00D50734" w:rsidRPr="00917E8B" w:rsidRDefault="008570EC" w:rsidP="00D50734">
      <w:pPr>
        <w:pStyle w:val="Heading1"/>
        <w:ind w:left="0" w:firstLine="0"/>
      </w:pPr>
      <w:bookmarkStart w:id="25" w:name="_Toc335734102"/>
      <w:bookmarkStart w:id="26" w:name="_Toc342291290"/>
      <w:r>
        <w:t>Module</w:t>
      </w:r>
      <w:r w:rsidRPr="00917E8B">
        <w:t xml:space="preserve"> </w:t>
      </w:r>
      <w:r w:rsidR="00D50734" w:rsidRPr="00917E8B">
        <w:t>Test</w:t>
      </w:r>
      <w:bookmarkEnd w:id="25"/>
      <w:bookmarkEnd w:id="26"/>
    </w:p>
    <w:p w:rsidR="00D50734" w:rsidRDefault="00D50734" w:rsidP="00D50734">
      <w:pPr>
        <w:pStyle w:val="Heading2"/>
        <w:numPr>
          <w:ilvl w:val="1"/>
          <w:numId w:val="1"/>
        </w:numPr>
        <w:tabs>
          <w:tab w:val="clear" w:pos="576"/>
          <w:tab w:val="num" w:pos="756"/>
        </w:tabs>
      </w:pPr>
      <w:bookmarkStart w:id="27" w:name="_Toc335734103"/>
      <w:bookmarkStart w:id="28" w:name="_Toc342291291"/>
      <w:r>
        <w:rPr>
          <w:rFonts w:hint="eastAsia"/>
        </w:rPr>
        <w:t xml:space="preserve">How to Create </w:t>
      </w:r>
      <w:r w:rsidR="008570EC">
        <w:t>Module</w:t>
      </w:r>
      <w:r w:rsidR="008570EC">
        <w:rPr>
          <w:rFonts w:hint="eastAsia"/>
        </w:rPr>
        <w:t xml:space="preserve"> </w:t>
      </w:r>
      <w:r>
        <w:rPr>
          <w:rFonts w:hint="eastAsia"/>
        </w:rPr>
        <w:t>Test</w:t>
      </w:r>
      <w:bookmarkEnd w:id="27"/>
      <w:bookmarkEnd w:id="28"/>
    </w:p>
    <w:p w:rsidR="00DB0997" w:rsidRDefault="00DB0997" w:rsidP="00DB0997">
      <w:pPr>
        <w:pStyle w:val="ListParagraph"/>
        <w:numPr>
          <w:ilvl w:val="0"/>
          <w:numId w:val="6"/>
        </w:numPr>
      </w:pPr>
      <w:r>
        <w:t>Open the project in Test folder of the subsystem</w:t>
      </w:r>
    </w:p>
    <w:p w:rsidR="00DB0997" w:rsidRPr="00DB0997" w:rsidRDefault="00DB0997" w:rsidP="00DB0997">
      <w:pPr>
        <w:pStyle w:val="ListParagraph"/>
        <w:numPr>
          <w:ilvl w:val="0"/>
          <w:numId w:val="6"/>
        </w:numPr>
      </w:pPr>
      <w:r>
        <w:t xml:space="preserve">Enable  </w:t>
      </w:r>
      <w:r>
        <w:rPr>
          <w:lang w:val="en-GB"/>
        </w:rPr>
        <w:t>“</w:t>
      </w:r>
      <w:r w:rsidRPr="005145F1">
        <w:rPr>
          <w:b/>
        </w:rPr>
        <w:t>SERVICE_PORT_MODULE_TEST</w:t>
      </w:r>
      <w:r>
        <w:rPr>
          <w:lang w:val="en-GB"/>
        </w:rPr>
        <w:t>” macro definition, and some tests may need to enable another macro definition</w:t>
      </w:r>
      <w:r w:rsidR="005145F1">
        <w:rPr>
          <w:lang w:val="en-GB"/>
        </w:rPr>
        <w:t xml:space="preserve">: </w:t>
      </w:r>
      <w:r>
        <w:rPr>
          <w:lang w:val="en-GB"/>
        </w:rPr>
        <w:t xml:space="preserve"> “</w:t>
      </w:r>
      <w:r w:rsidRPr="005145F1">
        <w:rPr>
          <w:b/>
          <w:lang w:val="en-GB"/>
        </w:rPr>
        <w:t>FE_DEFINE</w:t>
      </w:r>
      <w:r>
        <w:rPr>
          <w:lang w:val="en-GB"/>
        </w:rPr>
        <w:t>”</w:t>
      </w:r>
    </w:p>
    <w:p w:rsidR="00DB0997" w:rsidRDefault="00DB0997" w:rsidP="00DB0997">
      <w:pPr>
        <w:pStyle w:val="ListParagraph"/>
        <w:widowControl w:val="0"/>
        <w:numPr>
          <w:ilvl w:val="0"/>
          <w:numId w:val="6"/>
        </w:numPr>
        <w:contextualSpacing w:val="0"/>
        <w:jc w:val="both"/>
        <w:rPr>
          <w:lang w:val="en-GB"/>
        </w:rPr>
      </w:pPr>
      <w:r>
        <w:rPr>
          <w:lang w:val="en-GB"/>
        </w:rPr>
        <w:lastRenderedPageBreak/>
        <w:t xml:space="preserve">The </w:t>
      </w:r>
      <w:r w:rsidR="00E906C8">
        <w:rPr>
          <w:lang w:val="en-GB"/>
        </w:rPr>
        <w:t>project includes</w:t>
      </w:r>
      <w:r>
        <w:rPr>
          <w:lang w:val="en-GB"/>
        </w:rPr>
        <w:t xml:space="preserve"> </w:t>
      </w:r>
      <w:r w:rsidR="005108C5">
        <w:rPr>
          <w:lang w:val="en-GB"/>
        </w:rPr>
        <w:t>subsystem</w:t>
      </w:r>
      <w:r w:rsidR="00E906C8">
        <w:rPr>
          <w:lang w:val="en-GB"/>
        </w:rPr>
        <w:t>:</w:t>
      </w:r>
      <w:r w:rsidR="005108C5">
        <w:rPr>
          <w:lang w:val="en-GB"/>
        </w:rPr>
        <w:t xml:space="preserve"> </w:t>
      </w:r>
      <w:proofErr w:type="spellStart"/>
      <w:r w:rsidRPr="00EC77C5">
        <w:rPr>
          <w:b/>
          <w:lang w:val="en-GB"/>
        </w:rPr>
        <w:t>T_Data_Obj</w:t>
      </w:r>
      <w:proofErr w:type="spellEnd"/>
      <w:r w:rsidRPr="00A800C3">
        <w:rPr>
          <w:lang w:val="en-GB"/>
        </w:rPr>
        <w:t xml:space="preserve">, </w:t>
      </w:r>
      <w:proofErr w:type="spellStart"/>
      <w:r w:rsidRPr="00EC77C5">
        <w:rPr>
          <w:b/>
          <w:lang w:val="en-GB"/>
        </w:rPr>
        <w:t>T_Unit</w:t>
      </w:r>
      <w:proofErr w:type="spellEnd"/>
      <w:r w:rsidRPr="00A800C3">
        <w:rPr>
          <w:lang w:val="en-GB"/>
        </w:rPr>
        <w:t xml:space="preserve">, </w:t>
      </w:r>
      <w:proofErr w:type="spellStart"/>
      <w:r>
        <w:rPr>
          <w:b/>
          <w:lang w:val="en-GB"/>
        </w:rPr>
        <w:t>emb</w:t>
      </w:r>
      <w:r w:rsidR="00F80215">
        <w:rPr>
          <w:b/>
          <w:lang w:val="en-GB"/>
        </w:rPr>
        <w:t>OS</w:t>
      </w:r>
      <w:proofErr w:type="spellEnd"/>
      <w:r>
        <w:rPr>
          <w:lang w:val="en-GB"/>
        </w:rPr>
        <w:t xml:space="preserve"> and </w:t>
      </w:r>
      <w:r w:rsidR="005108C5" w:rsidRPr="00EC77C5">
        <w:rPr>
          <w:b/>
          <w:lang w:val="en-GB"/>
        </w:rPr>
        <w:t>System</w:t>
      </w:r>
      <w:r w:rsidR="005145F1">
        <w:rPr>
          <w:b/>
          <w:lang w:val="en-GB"/>
        </w:rPr>
        <w:t>,</w:t>
      </w:r>
      <w:r>
        <w:rPr>
          <w:b/>
          <w:lang w:val="en-GB"/>
        </w:rPr>
        <w:t xml:space="preserve"> </w:t>
      </w:r>
      <w:r w:rsidR="005145F1">
        <w:rPr>
          <w:rFonts w:hint="eastAsia"/>
          <w:lang w:val="en-GB" w:eastAsia="zh-CN"/>
        </w:rPr>
        <w:t>these are same with current 2Wire project</w:t>
      </w:r>
      <w:r w:rsidR="00E906C8">
        <w:rPr>
          <w:lang w:val="en-GB" w:eastAsia="zh-CN"/>
        </w:rPr>
        <w:t xml:space="preserve"> </w:t>
      </w:r>
      <w:r w:rsidR="005145F1">
        <w:rPr>
          <w:rFonts w:hint="eastAsia"/>
          <w:lang w:val="en-GB" w:eastAsia="zh-CN"/>
        </w:rPr>
        <w:t>(version 1.6.0</w:t>
      </w:r>
      <w:r w:rsidR="005145F1">
        <w:rPr>
          <w:lang w:val="en-GB" w:eastAsia="zh-CN"/>
        </w:rPr>
        <w:t>)</w:t>
      </w:r>
      <w:r>
        <w:rPr>
          <w:lang w:val="en-GB"/>
        </w:rPr>
        <w:t>.</w:t>
      </w:r>
    </w:p>
    <w:p w:rsidR="00036B63" w:rsidRDefault="00036B63" w:rsidP="009F3A4C">
      <w:pPr>
        <w:pStyle w:val="ListParagraph"/>
        <w:widowControl w:val="0"/>
        <w:numPr>
          <w:ilvl w:val="0"/>
          <w:numId w:val="6"/>
        </w:numPr>
        <w:contextualSpacing w:val="0"/>
        <w:jc w:val="both"/>
        <w:rPr>
          <w:lang w:val="en-GB"/>
        </w:rPr>
      </w:pPr>
      <w:r>
        <w:rPr>
          <w:lang w:val="en-GB"/>
        </w:rPr>
        <w:t xml:space="preserve">Create stub subsystem: </w:t>
      </w:r>
      <w:r w:rsidRPr="00036B63">
        <w:rPr>
          <w:b/>
          <w:lang w:val="en-GB"/>
        </w:rPr>
        <w:t xml:space="preserve">HMI </w:t>
      </w:r>
      <w:r>
        <w:rPr>
          <w:lang w:val="en-GB"/>
        </w:rPr>
        <w:t xml:space="preserve">and </w:t>
      </w:r>
      <w:proofErr w:type="spellStart"/>
      <w:r w:rsidRPr="00036B63">
        <w:rPr>
          <w:b/>
          <w:lang w:val="en-GB"/>
        </w:rPr>
        <w:t>p_dp</w:t>
      </w:r>
      <w:proofErr w:type="spellEnd"/>
    </w:p>
    <w:p w:rsidR="00D50734" w:rsidRPr="00060E89" w:rsidRDefault="00D50734" w:rsidP="00D50734">
      <w:pPr>
        <w:ind w:left="360"/>
        <w:rPr>
          <w:lang w:val="en-GB"/>
        </w:rPr>
      </w:pPr>
    </w:p>
    <w:p w:rsidR="00D50734" w:rsidRDefault="008570EC" w:rsidP="00D50734">
      <w:pPr>
        <w:pStyle w:val="Heading2"/>
        <w:numPr>
          <w:ilvl w:val="1"/>
          <w:numId w:val="1"/>
        </w:numPr>
        <w:tabs>
          <w:tab w:val="clear" w:pos="576"/>
          <w:tab w:val="num" w:pos="756"/>
        </w:tabs>
      </w:pPr>
      <w:bookmarkStart w:id="29" w:name="_Toc335734104"/>
      <w:bookmarkStart w:id="30" w:name="_Toc342291292"/>
      <w:r>
        <w:t xml:space="preserve">Module </w:t>
      </w:r>
      <w:r w:rsidR="00D50734">
        <w:t>Test Cases</w:t>
      </w:r>
      <w:bookmarkEnd w:id="29"/>
      <w:bookmarkEnd w:id="30"/>
      <w:r w:rsidR="00D50734">
        <w:t xml:space="preserve"> </w:t>
      </w:r>
    </w:p>
    <w:p w:rsidR="00D50734" w:rsidRDefault="005422FD" w:rsidP="00D50734">
      <w:r>
        <w:t xml:space="preserve">The </w:t>
      </w:r>
      <w:r w:rsidR="008570EC">
        <w:t xml:space="preserve">Module </w:t>
      </w:r>
      <w:r>
        <w:t>test includes three part</w:t>
      </w:r>
      <w:r w:rsidR="00084BBF">
        <w:t>s</w:t>
      </w:r>
      <w:r>
        <w:t>:</w:t>
      </w:r>
    </w:p>
    <w:p w:rsidR="005422FD" w:rsidRDefault="005422FD" w:rsidP="00311A2E">
      <w:pPr>
        <w:pStyle w:val="ListParagraph"/>
        <w:numPr>
          <w:ilvl w:val="0"/>
          <w:numId w:val="7"/>
        </w:numPr>
      </w:pPr>
      <w:r>
        <w:t xml:space="preserve">Initialization </w:t>
      </w:r>
    </w:p>
    <w:p w:rsidR="005422FD" w:rsidRDefault="0052248C" w:rsidP="00311A2E">
      <w:pPr>
        <w:pStyle w:val="ListParagraph"/>
        <w:numPr>
          <w:ilvl w:val="0"/>
          <w:numId w:val="7"/>
        </w:numPr>
      </w:pPr>
      <w:r>
        <w:t>HMI Presence Pin</w:t>
      </w:r>
    </w:p>
    <w:p w:rsidR="005422FD" w:rsidRDefault="005422FD" w:rsidP="00311A2E">
      <w:pPr>
        <w:pStyle w:val="ListParagraph"/>
        <w:numPr>
          <w:ilvl w:val="0"/>
          <w:numId w:val="7"/>
        </w:numPr>
      </w:pPr>
      <w:r>
        <w:t>Communication</w:t>
      </w:r>
    </w:p>
    <w:p w:rsidR="005422FD" w:rsidRDefault="005422FD" w:rsidP="005422FD"/>
    <w:p w:rsidR="005422FD" w:rsidRDefault="005422FD" w:rsidP="005422FD">
      <w:pPr>
        <w:pStyle w:val="Heading3"/>
      </w:pPr>
      <w:bookmarkStart w:id="31" w:name="_Toc342291293"/>
      <w:r>
        <w:t>Initialization</w:t>
      </w:r>
      <w:bookmarkEnd w:id="31"/>
      <w:r>
        <w:t xml:space="preserve"> </w:t>
      </w:r>
    </w:p>
    <w:p w:rsidR="005422FD" w:rsidRPr="005422FD" w:rsidRDefault="005422FD" w:rsidP="005422FD">
      <w:pPr>
        <w:rPr>
          <w:lang w:val="en-GB"/>
        </w:rPr>
      </w:pPr>
    </w:p>
    <w:p w:rsidR="005422FD" w:rsidRDefault="005422FD" w:rsidP="005422FD">
      <w:pPr>
        <w:rPr>
          <w:i/>
          <w:shd w:val="pct15" w:color="auto" w:fill="FFFFFF"/>
          <w:lang w:val="en-GB"/>
        </w:rPr>
      </w:pPr>
      <w:r>
        <w:rPr>
          <w:lang w:val="en-GB"/>
        </w:rPr>
        <w:t>Function:</w:t>
      </w:r>
      <w:r w:rsidRPr="005422FD">
        <w:t xml:space="preserve"> </w:t>
      </w:r>
      <w:proofErr w:type="spellStart"/>
      <w:r w:rsidRPr="005422FD">
        <w:rPr>
          <w:i/>
          <w:shd w:val="pct15" w:color="auto" w:fill="FFFFFF"/>
          <w:lang w:val="en-GB"/>
        </w:rPr>
        <w:t>servicePort.unit.Initialize</w:t>
      </w:r>
      <w:proofErr w:type="spellEnd"/>
      <w:r w:rsidRPr="005422FD">
        <w:rPr>
          <w:i/>
          <w:shd w:val="pct15" w:color="auto" w:fill="FFFFFF"/>
        </w:rPr>
        <w:t xml:space="preserve"> </w:t>
      </w:r>
      <w:r w:rsidRPr="005422FD">
        <w:rPr>
          <w:i/>
          <w:shd w:val="pct15" w:color="auto" w:fill="FFFFFF"/>
          <w:lang w:val="en-GB"/>
        </w:rPr>
        <w:t>(</w:t>
      </w:r>
      <w:proofErr w:type="spellStart"/>
      <w:r w:rsidRPr="005422FD">
        <w:rPr>
          <w:i/>
          <w:shd w:val="pct15" w:color="auto" w:fill="FFFFFF"/>
          <w:lang w:val="en-GB"/>
        </w:rPr>
        <w:t>const</w:t>
      </w:r>
      <w:proofErr w:type="spellEnd"/>
      <w:r w:rsidRPr="005422FD">
        <w:rPr>
          <w:i/>
          <w:shd w:val="pct15" w:color="auto" w:fill="FFFFFF"/>
          <w:lang w:val="en-GB"/>
        </w:rPr>
        <w:t xml:space="preserve"> T_UNIT SLOW*me, TUSIGN8 </w:t>
      </w:r>
      <w:proofErr w:type="spellStart"/>
      <w:r w:rsidRPr="005422FD">
        <w:rPr>
          <w:i/>
          <w:shd w:val="pct15" w:color="auto" w:fill="FFFFFF"/>
          <w:lang w:val="en-GB"/>
        </w:rPr>
        <w:t>typeOfStartUp</w:t>
      </w:r>
      <w:proofErr w:type="spellEnd"/>
      <w:r w:rsidRPr="005422FD">
        <w:rPr>
          <w:i/>
          <w:shd w:val="pct15" w:color="auto" w:fill="FFFFFF"/>
          <w:lang w:val="en-GB"/>
        </w:rPr>
        <w:t>)</w:t>
      </w:r>
    </w:p>
    <w:p w:rsidR="005422FD" w:rsidRPr="005422FD" w:rsidRDefault="005422FD" w:rsidP="005422FD">
      <w:pPr>
        <w:rPr>
          <w:lang w:val="en-GB"/>
        </w:rPr>
      </w:pPr>
      <w:r w:rsidRPr="005422FD">
        <w:rPr>
          <w:lang w:val="en-GB"/>
        </w:rPr>
        <w:t xml:space="preserve">The </w:t>
      </w:r>
      <w:r w:rsidR="005108C5">
        <w:rPr>
          <w:lang w:val="en-GB"/>
        </w:rPr>
        <w:t>function initializes</w:t>
      </w:r>
      <w:r>
        <w:rPr>
          <w:lang w:val="en-GB"/>
        </w:rPr>
        <w:t xml:space="preserve"> hardware, </w:t>
      </w:r>
      <w:r w:rsidRPr="001F083C">
        <w:rPr>
          <w:i/>
          <w:shd w:val="pct15" w:color="auto" w:fill="FFFFFF"/>
          <w:lang w:val="en-GB"/>
        </w:rPr>
        <w:t>INIT_TASKS</w:t>
      </w:r>
      <w:r>
        <w:rPr>
          <w:lang w:val="en-GB"/>
        </w:rPr>
        <w:t>,</w:t>
      </w:r>
      <w:r w:rsidRPr="005422FD">
        <w:t xml:space="preserve"> </w:t>
      </w:r>
      <w:r w:rsidRPr="001F083C">
        <w:rPr>
          <w:i/>
          <w:shd w:val="pct15" w:color="auto" w:fill="FFFFFF"/>
          <w:lang w:val="en-GB"/>
        </w:rPr>
        <w:t>INIT_DATA</w:t>
      </w:r>
      <w:r>
        <w:rPr>
          <w:lang w:val="en-GB"/>
        </w:rPr>
        <w:t xml:space="preserve"> and </w:t>
      </w:r>
      <w:r w:rsidRPr="001F083C">
        <w:rPr>
          <w:i/>
          <w:shd w:val="pct15" w:color="auto" w:fill="FFFFFF"/>
          <w:lang w:val="en-GB"/>
        </w:rPr>
        <w:t>INIT_CALCULATION</w:t>
      </w:r>
      <w:r>
        <w:rPr>
          <w:lang w:val="en-GB"/>
        </w:rPr>
        <w:t>.</w:t>
      </w:r>
    </w:p>
    <w:p w:rsidR="005422FD" w:rsidRDefault="005422FD" w:rsidP="005422FD">
      <w:pPr>
        <w:pStyle w:val="Heading4"/>
        <w:rPr>
          <w:lang w:val="en-GB"/>
        </w:rPr>
      </w:pPr>
      <w:r>
        <w:rPr>
          <w:lang w:val="en-GB"/>
        </w:rPr>
        <w:t>Test Case 1</w:t>
      </w:r>
    </w:p>
    <w:p w:rsidR="005422FD" w:rsidRPr="00320C7A" w:rsidRDefault="00582D9D" w:rsidP="00320C7A">
      <w:pPr>
        <w:pStyle w:val="ListParagraph"/>
        <w:numPr>
          <w:ilvl w:val="0"/>
          <w:numId w:val="25"/>
        </w:numPr>
        <w:rPr>
          <w:lang w:val="en-GB"/>
        </w:rPr>
      </w:pPr>
      <w:r w:rsidRPr="00320C7A">
        <w:rPr>
          <w:lang w:val="en-GB"/>
        </w:rPr>
        <w:t xml:space="preserve">Input Invalid subsystem: </w:t>
      </w:r>
      <w:proofErr w:type="spellStart"/>
      <w:r w:rsidRPr="00320C7A">
        <w:rPr>
          <w:i/>
          <w:shd w:val="pct15" w:color="auto" w:fill="FFFFFF"/>
          <w:lang w:val="en-GB"/>
        </w:rPr>
        <w:t>servicePort.unit.Initialize</w:t>
      </w:r>
      <w:proofErr w:type="spellEnd"/>
      <w:r w:rsidRPr="00320C7A">
        <w:rPr>
          <w:i/>
          <w:shd w:val="pct15" w:color="auto" w:fill="FFFFFF"/>
          <w:lang w:val="en-GB"/>
        </w:rPr>
        <w:t>(NULL,INIT_TASKS);</w:t>
      </w:r>
    </w:p>
    <w:p w:rsidR="00582D9D" w:rsidRPr="005422FD" w:rsidRDefault="00582D9D" w:rsidP="005422FD">
      <w:pPr>
        <w:rPr>
          <w:lang w:val="en-GB"/>
        </w:rPr>
      </w:pPr>
      <w:r>
        <w:rPr>
          <w:lang w:val="en-GB"/>
        </w:rPr>
        <w:t xml:space="preserve">The expected result is the function will </w:t>
      </w:r>
      <w:r w:rsidR="005108C5">
        <w:rPr>
          <w:rFonts w:hint="eastAsia"/>
          <w:lang w:val="en-GB" w:eastAsia="zh-CN"/>
        </w:rPr>
        <w:t xml:space="preserve">call </w:t>
      </w:r>
      <w:proofErr w:type="gramStart"/>
      <w:r w:rsidRPr="001A5348">
        <w:rPr>
          <w:i/>
          <w:shd w:val="pct15" w:color="auto" w:fill="FFFFFF"/>
          <w:lang w:val="en-GB"/>
        </w:rPr>
        <w:t>assert</w:t>
      </w:r>
      <w:r w:rsidR="001F083C" w:rsidRPr="001A5348">
        <w:rPr>
          <w:i/>
          <w:shd w:val="pct15" w:color="auto" w:fill="FFFFFF"/>
          <w:lang w:val="en-GB"/>
        </w:rPr>
        <w:t>(</w:t>
      </w:r>
      <w:proofErr w:type="gramEnd"/>
      <w:r w:rsidR="001F083C" w:rsidRPr="001A5348">
        <w:rPr>
          <w:i/>
          <w:shd w:val="pct15" w:color="auto" w:fill="FFFFFF"/>
          <w:lang w:val="en-GB"/>
        </w:rPr>
        <w:t>)</w:t>
      </w:r>
      <w:r>
        <w:rPr>
          <w:lang w:val="en-GB"/>
        </w:rPr>
        <w:t>.</w:t>
      </w:r>
    </w:p>
    <w:p w:rsidR="005422FD" w:rsidRDefault="005422FD" w:rsidP="005422FD">
      <w:pPr>
        <w:pStyle w:val="Heading4"/>
        <w:rPr>
          <w:lang w:val="en-GB"/>
        </w:rPr>
      </w:pPr>
      <w:r>
        <w:rPr>
          <w:lang w:val="en-GB"/>
        </w:rPr>
        <w:t>Test Case 2</w:t>
      </w:r>
    </w:p>
    <w:p w:rsidR="00582D9D" w:rsidRPr="00320C7A" w:rsidRDefault="00582D9D" w:rsidP="00320C7A">
      <w:pPr>
        <w:pStyle w:val="ListParagraph"/>
        <w:numPr>
          <w:ilvl w:val="0"/>
          <w:numId w:val="25"/>
        </w:numPr>
        <w:rPr>
          <w:i/>
          <w:shd w:val="pct15" w:color="auto" w:fill="FFFFFF"/>
          <w:lang w:val="en-GB"/>
        </w:rPr>
      </w:pPr>
      <w:r w:rsidRPr="00320C7A">
        <w:rPr>
          <w:lang w:val="en-GB"/>
        </w:rPr>
        <w:t>Tasks Initialization,</w:t>
      </w:r>
      <w:r w:rsidRPr="00582D9D">
        <w:t xml:space="preserve"> </w:t>
      </w:r>
      <w:r w:rsidRPr="00320C7A">
        <w:rPr>
          <w:lang w:val="en-GB"/>
        </w:rPr>
        <w:t xml:space="preserve">result = </w:t>
      </w:r>
      <w:proofErr w:type="spellStart"/>
      <w:r w:rsidRPr="00320C7A">
        <w:rPr>
          <w:i/>
          <w:shd w:val="pct15" w:color="auto" w:fill="FFFFFF"/>
          <w:lang w:val="en-GB"/>
        </w:rPr>
        <w:t>servicePort.unit.Initialize</w:t>
      </w:r>
      <w:proofErr w:type="spellEnd"/>
      <w:r w:rsidRPr="00320C7A">
        <w:rPr>
          <w:i/>
          <w:shd w:val="pct15" w:color="auto" w:fill="FFFFFF"/>
          <w:lang w:val="en-GB"/>
        </w:rPr>
        <w:t>(SERVICE_PORT_ME,INIT_</w:t>
      </w:r>
      <w:r w:rsidR="008570EC">
        <w:rPr>
          <w:i/>
          <w:shd w:val="pct15" w:color="auto" w:fill="FFFFFF"/>
          <w:lang w:val="en-GB"/>
        </w:rPr>
        <w:t>TASKS</w:t>
      </w:r>
      <w:r w:rsidRPr="00320C7A">
        <w:rPr>
          <w:i/>
          <w:shd w:val="pct15" w:color="auto" w:fill="FFFFFF"/>
          <w:lang w:val="en-GB"/>
        </w:rPr>
        <w:t>);</w:t>
      </w:r>
    </w:p>
    <w:p w:rsidR="00582D9D" w:rsidRPr="00582D9D" w:rsidRDefault="00582D9D" w:rsidP="00582D9D">
      <w:pPr>
        <w:rPr>
          <w:lang w:val="en-GB"/>
        </w:rPr>
      </w:pPr>
      <w:r>
        <w:rPr>
          <w:lang w:val="en-GB"/>
        </w:rPr>
        <w:t>The expected result is that result = OK</w:t>
      </w:r>
    </w:p>
    <w:p w:rsidR="005422FD" w:rsidRPr="005422FD" w:rsidRDefault="005422FD" w:rsidP="005422FD">
      <w:pPr>
        <w:pStyle w:val="Heading4"/>
        <w:rPr>
          <w:lang w:val="en-GB"/>
        </w:rPr>
      </w:pPr>
      <w:r>
        <w:rPr>
          <w:lang w:val="en-GB"/>
        </w:rPr>
        <w:t>Test Case 3</w:t>
      </w:r>
    </w:p>
    <w:p w:rsidR="005422FD" w:rsidRPr="00320C7A" w:rsidRDefault="00582D9D" w:rsidP="00320C7A">
      <w:pPr>
        <w:pStyle w:val="ListParagraph"/>
        <w:numPr>
          <w:ilvl w:val="0"/>
          <w:numId w:val="25"/>
        </w:numPr>
        <w:rPr>
          <w:lang w:val="en-GB"/>
        </w:rPr>
      </w:pPr>
      <w:r w:rsidRPr="00320C7A">
        <w:rPr>
          <w:lang w:val="en-GB"/>
        </w:rPr>
        <w:t>Data Initialization,</w:t>
      </w:r>
      <w:r w:rsidRPr="00582D9D">
        <w:t xml:space="preserve"> </w:t>
      </w:r>
      <w:r w:rsidRPr="00320C7A">
        <w:rPr>
          <w:lang w:val="en-GB"/>
        </w:rPr>
        <w:t xml:space="preserve">result = </w:t>
      </w:r>
      <w:proofErr w:type="spellStart"/>
      <w:r w:rsidRPr="00320C7A">
        <w:rPr>
          <w:i/>
          <w:shd w:val="pct15" w:color="auto" w:fill="FFFFFF"/>
          <w:lang w:val="en-GB"/>
        </w:rPr>
        <w:t>servicePort.unit.Initialize</w:t>
      </w:r>
      <w:proofErr w:type="spellEnd"/>
      <w:r w:rsidRPr="00320C7A">
        <w:rPr>
          <w:i/>
          <w:shd w:val="pct15" w:color="auto" w:fill="FFFFFF"/>
          <w:lang w:val="en-GB"/>
        </w:rPr>
        <w:t>(SERVICE_PORT_ME,INIT_DATA);</w:t>
      </w:r>
    </w:p>
    <w:p w:rsidR="00582D9D" w:rsidRPr="00582D9D" w:rsidRDefault="00582D9D" w:rsidP="00582D9D">
      <w:pPr>
        <w:rPr>
          <w:lang w:val="en-GB"/>
        </w:rPr>
      </w:pPr>
      <w:r>
        <w:rPr>
          <w:lang w:val="en-GB"/>
        </w:rPr>
        <w:t>The expected result is that result = OK</w:t>
      </w:r>
    </w:p>
    <w:p w:rsidR="005422FD" w:rsidRDefault="005422FD" w:rsidP="005422FD">
      <w:pPr>
        <w:rPr>
          <w:lang w:val="en-GB"/>
        </w:rPr>
      </w:pPr>
    </w:p>
    <w:p w:rsidR="0052248C" w:rsidRPr="0052248C" w:rsidRDefault="0052248C" w:rsidP="001A5348">
      <w:pPr>
        <w:pStyle w:val="Heading3"/>
        <w:spacing w:line="260" w:lineRule="atLeast"/>
      </w:pPr>
      <w:bookmarkStart w:id="32" w:name="_Toc342291294"/>
      <w:r>
        <w:t>HMI Presence Pin</w:t>
      </w:r>
      <w:bookmarkEnd w:id="32"/>
    </w:p>
    <w:p w:rsidR="0052248C" w:rsidRPr="0052248C" w:rsidRDefault="0052248C" w:rsidP="001A5348">
      <w:pPr>
        <w:pStyle w:val="ListParagraph"/>
        <w:numPr>
          <w:ilvl w:val="0"/>
          <w:numId w:val="8"/>
        </w:numPr>
        <w:spacing w:line="260" w:lineRule="atLeast"/>
        <w:rPr>
          <w:i/>
          <w:shd w:val="pct15" w:color="auto" w:fill="FFFFFF"/>
          <w:lang w:val="en-GB"/>
        </w:rPr>
      </w:pPr>
      <w:proofErr w:type="spellStart"/>
      <w:r w:rsidRPr="0052248C">
        <w:rPr>
          <w:i/>
          <w:shd w:val="pct15" w:color="auto" w:fill="FFFFFF"/>
          <w:lang w:val="en-GB"/>
        </w:rPr>
        <w:t>servicePort.ServPortUpdateActivationStatusSRV</w:t>
      </w:r>
      <w:proofErr w:type="spellEnd"/>
      <w:r w:rsidRPr="0052248C">
        <w:rPr>
          <w:i/>
          <w:shd w:val="pct15" w:color="auto" w:fill="FFFFFF"/>
          <w:lang w:val="en-GB"/>
        </w:rPr>
        <w:t>()</w:t>
      </w:r>
    </w:p>
    <w:p w:rsidR="0052248C" w:rsidRDefault="0052248C" w:rsidP="001A5348">
      <w:pPr>
        <w:spacing w:line="260" w:lineRule="atLeast"/>
        <w:rPr>
          <w:lang w:val="en-GB"/>
        </w:rPr>
      </w:pPr>
      <w:r w:rsidRPr="0052248C">
        <w:rPr>
          <w:lang w:val="en-GB"/>
        </w:rPr>
        <w:t>The function update</w:t>
      </w:r>
      <w:r w:rsidR="005108C5">
        <w:rPr>
          <w:rFonts w:hint="eastAsia"/>
          <w:lang w:val="en-GB" w:eastAsia="zh-CN"/>
        </w:rPr>
        <w:t>s</w:t>
      </w:r>
      <w:r w:rsidRPr="0052248C">
        <w:rPr>
          <w:lang w:val="en-GB"/>
        </w:rPr>
        <w:t xml:space="preserve"> status of </w:t>
      </w:r>
      <w:r w:rsidRPr="001F083C">
        <w:rPr>
          <w:b/>
          <w:lang w:val="en-GB"/>
        </w:rPr>
        <w:t>HMI</w:t>
      </w:r>
      <w:r w:rsidRPr="0052248C">
        <w:rPr>
          <w:lang w:val="en-GB"/>
        </w:rPr>
        <w:t xml:space="preserve"> presence pin</w:t>
      </w:r>
    </w:p>
    <w:p w:rsidR="0052248C" w:rsidRDefault="0052248C" w:rsidP="001A5348">
      <w:pPr>
        <w:pStyle w:val="ListParagraph"/>
        <w:numPr>
          <w:ilvl w:val="0"/>
          <w:numId w:val="8"/>
        </w:numPr>
        <w:spacing w:line="260" w:lineRule="atLeast"/>
        <w:rPr>
          <w:shd w:val="pct15" w:color="auto" w:fill="FFFFFF"/>
          <w:lang w:val="en-GB"/>
        </w:rPr>
      </w:pPr>
      <w:proofErr w:type="spellStart"/>
      <w:r w:rsidRPr="0052248C">
        <w:rPr>
          <w:shd w:val="pct15" w:color="auto" w:fill="FFFFFF"/>
          <w:lang w:val="en-GB"/>
        </w:rPr>
        <w:t>servicePort.ServPortGetActivationStatusSRV</w:t>
      </w:r>
      <w:proofErr w:type="spellEnd"/>
      <w:r w:rsidRPr="0052248C">
        <w:rPr>
          <w:shd w:val="pct15" w:color="auto" w:fill="FFFFFF"/>
          <w:lang w:val="en-GB"/>
        </w:rPr>
        <w:t>()</w:t>
      </w:r>
    </w:p>
    <w:p w:rsidR="0052248C" w:rsidRPr="0052248C" w:rsidRDefault="0052248C" w:rsidP="001A5348">
      <w:pPr>
        <w:spacing w:line="240" w:lineRule="atLeast"/>
        <w:rPr>
          <w:lang w:val="en-GB"/>
        </w:rPr>
      </w:pPr>
      <w:r w:rsidRPr="0052248C">
        <w:rPr>
          <w:lang w:val="en-GB"/>
        </w:rPr>
        <w:t>The function return</w:t>
      </w:r>
      <w:r w:rsidR="005108C5">
        <w:rPr>
          <w:rFonts w:hint="eastAsia"/>
          <w:lang w:val="en-GB" w:eastAsia="zh-CN"/>
        </w:rPr>
        <w:t>s</w:t>
      </w:r>
      <w:r w:rsidRPr="0052248C">
        <w:rPr>
          <w:lang w:val="en-GB"/>
        </w:rPr>
        <w:t xml:space="preserve"> the activation  </w:t>
      </w:r>
    </w:p>
    <w:p w:rsidR="00F407C4" w:rsidRDefault="0052248C" w:rsidP="0052248C">
      <w:pPr>
        <w:pStyle w:val="Heading4"/>
        <w:rPr>
          <w:lang w:val="en-GB"/>
        </w:rPr>
      </w:pPr>
      <w:r>
        <w:rPr>
          <w:lang w:val="en-GB"/>
        </w:rPr>
        <w:t>Test Case 1</w:t>
      </w:r>
    </w:p>
    <w:p w:rsidR="0052248C" w:rsidRPr="001A5348" w:rsidRDefault="0052248C" w:rsidP="001A5348">
      <w:pPr>
        <w:pStyle w:val="ListParagraph"/>
        <w:numPr>
          <w:ilvl w:val="0"/>
          <w:numId w:val="25"/>
        </w:numPr>
        <w:rPr>
          <w:lang w:val="en-GB"/>
        </w:rPr>
      </w:pPr>
      <w:r w:rsidRPr="001A5348">
        <w:rPr>
          <w:lang w:val="en-GB"/>
        </w:rPr>
        <w:t xml:space="preserve">Presence Pin </w:t>
      </w:r>
      <w:proofErr w:type="spellStart"/>
      <w:r w:rsidRPr="001A5348">
        <w:rPr>
          <w:lang w:val="en-GB"/>
        </w:rPr>
        <w:t>startup</w:t>
      </w:r>
      <w:proofErr w:type="spellEnd"/>
      <w:r w:rsidRPr="001A5348">
        <w:rPr>
          <w:lang w:val="en-GB"/>
        </w:rPr>
        <w:t xml:space="preserve"> check</w:t>
      </w:r>
      <w:r w:rsidR="001A5348" w:rsidRPr="001A5348">
        <w:rPr>
          <w:lang w:val="en-GB"/>
        </w:rPr>
        <w:t>, read the status of Presence Pin</w:t>
      </w:r>
    </w:p>
    <w:p w:rsidR="001A5348" w:rsidRPr="0052248C" w:rsidRDefault="001A5348" w:rsidP="0052248C">
      <w:pPr>
        <w:rPr>
          <w:lang w:val="en-GB"/>
        </w:rPr>
      </w:pPr>
      <w:r>
        <w:rPr>
          <w:lang w:val="en-GB"/>
        </w:rPr>
        <w:t xml:space="preserve">The expected result is that </w:t>
      </w:r>
      <w:proofErr w:type="spellStart"/>
      <w:r w:rsidRPr="001A5348">
        <w:rPr>
          <w:i/>
          <w:shd w:val="pct15" w:color="auto" w:fill="FFFFFF"/>
          <w:lang w:val="en-GB"/>
        </w:rPr>
        <w:t>PresencePinValue</w:t>
      </w:r>
      <w:proofErr w:type="spellEnd"/>
      <w:r>
        <w:rPr>
          <w:lang w:val="en-GB"/>
        </w:rPr>
        <w:t>==1;</w:t>
      </w:r>
    </w:p>
    <w:p w:rsidR="0052248C" w:rsidRDefault="0052248C" w:rsidP="0052248C">
      <w:pPr>
        <w:pStyle w:val="Heading4"/>
        <w:rPr>
          <w:lang w:val="en-GB"/>
        </w:rPr>
      </w:pPr>
      <w:r>
        <w:rPr>
          <w:lang w:val="en-GB"/>
        </w:rPr>
        <w:t>Test Case 2</w:t>
      </w:r>
    </w:p>
    <w:p w:rsidR="0052248C" w:rsidRPr="00320C7A" w:rsidRDefault="0052248C" w:rsidP="00320C7A">
      <w:pPr>
        <w:pStyle w:val="ListParagraph"/>
        <w:numPr>
          <w:ilvl w:val="0"/>
          <w:numId w:val="25"/>
        </w:numPr>
        <w:rPr>
          <w:lang w:val="en-GB"/>
        </w:rPr>
      </w:pPr>
      <w:r w:rsidRPr="00320C7A">
        <w:rPr>
          <w:lang w:val="en-GB"/>
        </w:rPr>
        <w:t>Presence Pin disabled,</w:t>
      </w:r>
      <w:r w:rsidRPr="0052248C">
        <w:t xml:space="preserve"> </w:t>
      </w:r>
      <w:proofErr w:type="spellStart"/>
      <w:r w:rsidRPr="00320C7A">
        <w:rPr>
          <w:i/>
          <w:shd w:val="pct15" w:color="auto" w:fill="FFFFFF"/>
          <w:lang w:val="en-GB"/>
        </w:rPr>
        <w:t>setPresencePinValue</w:t>
      </w:r>
      <w:proofErr w:type="spellEnd"/>
      <w:r w:rsidRPr="00320C7A">
        <w:rPr>
          <w:i/>
          <w:shd w:val="pct15" w:color="auto" w:fill="FFFFFF"/>
          <w:lang w:val="en-GB"/>
        </w:rPr>
        <w:t>(0)</w:t>
      </w:r>
      <w:r w:rsidRPr="00320C7A">
        <w:rPr>
          <w:lang w:val="en-GB"/>
        </w:rPr>
        <w:t>;</w:t>
      </w:r>
    </w:p>
    <w:p w:rsidR="0052248C" w:rsidRPr="0052248C" w:rsidRDefault="001F083C" w:rsidP="0052248C">
      <w:pPr>
        <w:rPr>
          <w:i/>
          <w:shd w:val="pct15" w:color="auto" w:fill="FFFFFF"/>
          <w:lang w:val="en-GB"/>
        </w:rPr>
      </w:pPr>
      <w:r>
        <w:rPr>
          <w:lang w:val="en-GB"/>
        </w:rPr>
        <w:t xml:space="preserve">The expected result is that 1= </w:t>
      </w:r>
      <w:proofErr w:type="spellStart"/>
      <w:proofErr w:type="gramStart"/>
      <w:r w:rsidR="0052248C" w:rsidRPr="0052248C">
        <w:rPr>
          <w:i/>
          <w:shd w:val="pct15" w:color="auto" w:fill="FFFFFF"/>
          <w:lang w:val="en-GB"/>
        </w:rPr>
        <w:t>servicePort.ServPortGetActivationStatusSRV</w:t>
      </w:r>
      <w:proofErr w:type="spellEnd"/>
      <w:r w:rsidR="0052248C" w:rsidRPr="0052248C">
        <w:rPr>
          <w:i/>
          <w:shd w:val="pct15" w:color="auto" w:fill="FFFFFF"/>
          <w:lang w:val="en-GB"/>
        </w:rPr>
        <w:t>(</w:t>
      </w:r>
      <w:proofErr w:type="gramEnd"/>
      <w:r w:rsidR="0052248C" w:rsidRPr="0052248C">
        <w:rPr>
          <w:i/>
          <w:shd w:val="pct15" w:color="auto" w:fill="FFFFFF"/>
          <w:lang w:val="en-GB"/>
        </w:rPr>
        <w:t>)</w:t>
      </w:r>
      <w:r w:rsidR="00721F90">
        <w:rPr>
          <w:i/>
          <w:shd w:val="pct15" w:color="auto" w:fill="FFFFFF"/>
          <w:lang w:val="en-GB"/>
        </w:rPr>
        <w:t xml:space="preserve"> </w:t>
      </w:r>
      <w:r w:rsidR="00721F90" w:rsidRPr="00721F90">
        <w:rPr>
          <w:lang w:val="en-GB"/>
        </w:rPr>
        <w:t xml:space="preserve">, </w:t>
      </w:r>
      <w:proofErr w:type="spellStart"/>
      <w:r w:rsidR="00721F90" w:rsidRPr="00721F90">
        <w:rPr>
          <w:lang w:val="en-GB"/>
        </w:rPr>
        <w:t>ServicePort</w:t>
      </w:r>
      <w:proofErr w:type="spellEnd"/>
      <w:r w:rsidR="00721F90" w:rsidRPr="00721F90">
        <w:rPr>
          <w:lang w:val="en-GB"/>
        </w:rPr>
        <w:t xml:space="preserve"> is </w:t>
      </w:r>
      <w:r w:rsidR="00721F90">
        <w:rPr>
          <w:lang w:val="en-GB"/>
        </w:rPr>
        <w:t>enabled.</w:t>
      </w:r>
    </w:p>
    <w:p w:rsidR="0052248C" w:rsidRDefault="0052248C" w:rsidP="0052248C">
      <w:pPr>
        <w:pStyle w:val="Heading4"/>
        <w:rPr>
          <w:lang w:val="en-GB"/>
        </w:rPr>
      </w:pPr>
      <w:r>
        <w:rPr>
          <w:lang w:val="en-GB"/>
        </w:rPr>
        <w:t>Test Case 3</w:t>
      </w:r>
    </w:p>
    <w:p w:rsidR="0052248C" w:rsidRPr="00320C7A" w:rsidRDefault="0052248C" w:rsidP="00320C7A">
      <w:pPr>
        <w:pStyle w:val="ListParagraph"/>
        <w:numPr>
          <w:ilvl w:val="0"/>
          <w:numId w:val="25"/>
        </w:numPr>
        <w:rPr>
          <w:i/>
          <w:shd w:val="pct15" w:color="auto" w:fill="FFFFFF"/>
          <w:lang w:val="en-GB"/>
        </w:rPr>
      </w:pPr>
      <w:r w:rsidRPr="00320C7A">
        <w:rPr>
          <w:lang w:val="en-GB"/>
        </w:rPr>
        <w:t>Presence Pin enabled,</w:t>
      </w:r>
      <w:r w:rsidRPr="0052248C">
        <w:t xml:space="preserve"> </w:t>
      </w:r>
      <w:proofErr w:type="spellStart"/>
      <w:r w:rsidRPr="00320C7A">
        <w:rPr>
          <w:i/>
          <w:shd w:val="pct15" w:color="auto" w:fill="FFFFFF"/>
          <w:lang w:val="en-GB"/>
        </w:rPr>
        <w:t>setPresencePinValue</w:t>
      </w:r>
      <w:proofErr w:type="spellEnd"/>
      <w:r w:rsidRPr="00320C7A">
        <w:rPr>
          <w:i/>
          <w:shd w:val="pct15" w:color="auto" w:fill="FFFFFF"/>
          <w:lang w:val="en-GB"/>
        </w:rPr>
        <w:t>(1);</w:t>
      </w:r>
    </w:p>
    <w:p w:rsidR="0052248C" w:rsidRPr="0052248C" w:rsidRDefault="001F083C" w:rsidP="0052248C">
      <w:pPr>
        <w:rPr>
          <w:i/>
          <w:shd w:val="pct15" w:color="auto" w:fill="FFFFFF"/>
          <w:lang w:val="en-GB"/>
        </w:rPr>
      </w:pPr>
      <w:r>
        <w:rPr>
          <w:lang w:val="en-GB"/>
        </w:rPr>
        <w:t xml:space="preserve">The expected result is that 0= </w:t>
      </w:r>
      <w:proofErr w:type="spellStart"/>
      <w:proofErr w:type="gramStart"/>
      <w:r w:rsidR="0052248C" w:rsidRPr="0052248C">
        <w:rPr>
          <w:i/>
          <w:shd w:val="pct15" w:color="auto" w:fill="FFFFFF"/>
          <w:lang w:val="en-GB"/>
        </w:rPr>
        <w:t>servicePort.ServPortGetActivationStatusSRV</w:t>
      </w:r>
      <w:proofErr w:type="spellEnd"/>
      <w:r w:rsidR="0052248C" w:rsidRPr="0052248C">
        <w:rPr>
          <w:i/>
          <w:shd w:val="pct15" w:color="auto" w:fill="FFFFFF"/>
          <w:lang w:val="en-GB"/>
        </w:rPr>
        <w:t>(</w:t>
      </w:r>
      <w:proofErr w:type="gramEnd"/>
      <w:r w:rsidR="0052248C" w:rsidRPr="0052248C">
        <w:rPr>
          <w:i/>
          <w:shd w:val="pct15" w:color="auto" w:fill="FFFFFF"/>
          <w:lang w:val="en-GB"/>
        </w:rPr>
        <w:t>)</w:t>
      </w:r>
      <w:r w:rsidR="00721F90" w:rsidRPr="00721F90">
        <w:rPr>
          <w:lang w:val="en-GB"/>
        </w:rPr>
        <w:t xml:space="preserve">, </w:t>
      </w:r>
      <w:proofErr w:type="spellStart"/>
      <w:r w:rsidR="00721F90" w:rsidRPr="00721F90">
        <w:rPr>
          <w:lang w:val="en-GB"/>
        </w:rPr>
        <w:t>ServicePort</w:t>
      </w:r>
      <w:proofErr w:type="spellEnd"/>
      <w:r w:rsidR="00721F90" w:rsidRPr="00721F90">
        <w:rPr>
          <w:lang w:val="en-GB"/>
        </w:rPr>
        <w:t xml:space="preserve"> is disabled.</w:t>
      </w:r>
    </w:p>
    <w:p w:rsidR="00582D9D" w:rsidRPr="0052248C" w:rsidRDefault="0052248C" w:rsidP="005422FD">
      <w:pPr>
        <w:pStyle w:val="Heading4"/>
        <w:rPr>
          <w:lang w:val="en-GB"/>
        </w:rPr>
      </w:pPr>
      <w:r>
        <w:rPr>
          <w:lang w:val="en-GB"/>
        </w:rPr>
        <w:t>Test Case 4</w:t>
      </w:r>
    </w:p>
    <w:p w:rsidR="00582D9D" w:rsidRPr="00320C7A" w:rsidRDefault="0052248C" w:rsidP="00320C7A">
      <w:pPr>
        <w:pStyle w:val="ListParagraph"/>
        <w:numPr>
          <w:ilvl w:val="0"/>
          <w:numId w:val="25"/>
        </w:numPr>
        <w:rPr>
          <w:i/>
          <w:shd w:val="pct15" w:color="auto" w:fill="FFFFFF"/>
          <w:lang w:val="en-GB"/>
        </w:rPr>
      </w:pPr>
      <w:r w:rsidRPr="00320C7A">
        <w:rPr>
          <w:lang w:val="en-GB"/>
        </w:rPr>
        <w:t>Service Port activation,</w:t>
      </w:r>
      <w:r w:rsidRPr="0052248C">
        <w:t xml:space="preserve"> </w:t>
      </w:r>
      <w:proofErr w:type="spellStart"/>
      <w:r w:rsidRPr="00320C7A">
        <w:rPr>
          <w:i/>
          <w:shd w:val="pct15" w:color="auto" w:fill="FFFFFF"/>
          <w:lang w:val="en-GB"/>
        </w:rPr>
        <w:t>setPresencePinValue</w:t>
      </w:r>
      <w:proofErr w:type="spellEnd"/>
      <w:r w:rsidRPr="00320C7A">
        <w:rPr>
          <w:i/>
          <w:shd w:val="pct15" w:color="auto" w:fill="FFFFFF"/>
          <w:lang w:val="en-GB"/>
        </w:rPr>
        <w:t>(0);</w:t>
      </w:r>
    </w:p>
    <w:p w:rsidR="0052248C" w:rsidRPr="00721F90" w:rsidRDefault="001F083C" w:rsidP="0052248C">
      <w:pPr>
        <w:rPr>
          <w:lang w:val="en-GB"/>
        </w:rPr>
      </w:pPr>
      <w:r>
        <w:rPr>
          <w:lang w:val="en-GB"/>
        </w:rPr>
        <w:t xml:space="preserve">The expected result is that 1= </w:t>
      </w:r>
      <w:proofErr w:type="spellStart"/>
      <w:proofErr w:type="gramStart"/>
      <w:r w:rsidR="0052248C" w:rsidRPr="0052248C">
        <w:rPr>
          <w:i/>
          <w:shd w:val="pct15" w:color="auto" w:fill="FFFFFF"/>
          <w:lang w:val="en-GB"/>
        </w:rPr>
        <w:t>servicePort.ServPortGetActivationStatusSRV</w:t>
      </w:r>
      <w:proofErr w:type="spellEnd"/>
      <w:r w:rsidR="0052248C" w:rsidRPr="0052248C">
        <w:rPr>
          <w:i/>
          <w:shd w:val="pct15" w:color="auto" w:fill="FFFFFF"/>
          <w:lang w:val="en-GB"/>
        </w:rPr>
        <w:t>(</w:t>
      </w:r>
      <w:proofErr w:type="gramEnd"/>
      <w:r w:rsidR="0052248C" w:rsidRPr="0052248C">
        <w:rPr>
          <w:i/>
          <w:shd w:val="pct15" w:color="auto" w:fill="FFFFFF"/>
          <w:lang w:val="en-GB"/>
        </w:rPr>
        <w:t>)</w:t>
      </w:r>
      <w:r w:rsidR="00721F90" w:rsidRPr="00721F90">
        <w:rPr>
          <w:lang w:val="en-GB"/>
        </w:rPr>
        <w:t xml:space="preserve">, </w:t>
      </w:r>
      <w:proofErr w:type="spellStart"/>
      <w:r w:rsidR="00721F90" w:rsidRPr="00721F90">
        <w:rPr>
          <w:lang w:val="en-GB"/>
        </w:rPr>
        <w:t>ServicePort</w:t>
      </w:r>
      <w:proofErr w:type="spellEnd"/>
      <w:r w:rsidR="00721F90" w:rsidRPr="00721F90">
        <w:rPr>
          <w:lang w:val="en-GB"/>
        </w:rPr>
        <w:t xml:space="preserve"> is enabled.</w:t>
      </w:r>
    </w:p>
    <w:p w:rsidR="0052248C" w:rsidRDefault="0052248C" w:rsidP="0052248C">
      <w:pPr>
        <w:rPr>
          <w:i/>
          <w:shd w:val="pct15" w:color="auto" w:fill="FFFFFF"/>
          <w:lang w:val="en-GB"/>
        </w:rPr>
      </w:pPr>
    </w:p>
    <w:p w:rsidR="0052248C" w:rsidRDefault="0052248C" w:rsidP="0052248C">
      <w:pPr>
        <w:rPr>
          <w:i/>
          <w:shd w:val="pct15" w:color="auto" w:fill="FFFFFF"/>
          <w:lang w:val="en-GB"/>
        </w:rPr>
      </w:pPr>
    </w:p>
    <w:p w:rsidR="0052248C" w:rsidRDefault="0052248C" w:rsidP="0052248C">
      <w:pPr>
        <w:pStyle w:val="Heading3"/>
      </w:pPr>
      <w:bookmarkStart w:id="33" w:name="_Toc342291295"/>
      <w:r>
        <w:lastRenderedPageBreak/>
        <w:t>Communication</w:t>
      </w:r>
      <w:bookmarkEnd w:id="33"/>
    </w:p>
    <w:p w:rsidR="00D531B8" w:rsidRPr="0052248C" w:rsidRDefault="00683FC5" w:rsidP="00D531B8">
      <w:pPr>
        <w:rPr>
          <w:i/>
          <w:shd w:val="pct15" w:color="auto" w:fill="FFFFFF"/>
          <w:lang w:val="en-GB"/>
        </w:rPr>
      </w:pPr>
      <w:r>
        <w:rPr>
          <w:lang w:val="en-GB"/>
        </w:rPr>
        <w:t>The following cases mainly focus</w:t>
      </w:r>
      <w:r w:rsidR="00D531B8">
        <w:rPr>
          <w:lang w:val="en-GB"/>
        </w:rPr>
        <w:t xml:space="preserve"> on</w:t>
      </w:r>
      <w:r>
        <w:rPr>
          <w:lang w:val="en-GB"/>
        </w:rPr>
        <w:t xml:space="preserve"> communication layer 2:</w:t>
      </w:r>
      <w:r w:rsidR="00D531B8">
        <w:rPr>
          <w:lang w:val="en-GB"/>
        </w:rPr>
        <w:t xml:space="preserve"> data link layer (</w:t>
      </w:r>
      <w:r w:rsidR="00D531B8" w:rsidRPr="0052248C">
        <w:rPr>
          <w:i/>
          <w:shd w:val="pct15" w:color="auto" w:fill="FFFFFF"/>
          <w:lang w:val="en-GB"/>
        </w:rPr>
        <w:t xml:space="preserve">void </w:t>
      </w:r>
      <w:proofErr w:type="spellStart"/>
      <w:proofErr w:type="gramStart"/>
      <w:r w:rsidR="00D531B8" w:rsidRPr="0052248C">
        <w:rPr>
          <w:i/>
          <w:shd w:val="pct15" w:color="auto" w:fill="FFFFFF"/>
          <w:lang w:val="en-GB"/>
        </w:rPr>
        <w:t>servicePortReceive</w:t>
      </w:r>
      <w:proofErr w:type="spellEnd"/>
      <w:r w:rsidR="00D531B8" w:rsidRPr="0052248C">
        <w:rPr>
          <w:i/>
          <w:shd w:val="pct15" w:color="auto" w:fill="FFFFFF"/>
          <w:lang w:val="en-GB"/>
        </w:rPr>
        <w:t>(</w:t>
      </w:r>
      <w:proofErr w:type="gramEnd"/>
      <w:r w:rsidR="00D531B8" w:rsidRPr="0052248C">
        <w:rPr>
          <w:i/>
          <w:shd w:val="pct15" w:color="auto" w:fill="FFFFFF"/>
          <w:lang w:val="en-GB"/>
        </w:rPr>
        <w:t>void)</w:t>
      </w:r>
    </w:p>
    <w:p w:rsidR="00D531B8" w:rsidRDefault="00D531B8" w:rsidP="00D531B8">
      <w:pPr>
        <w:rPr>
          <w:i/>
          <w:shd w:val="pct15" w:color="auto" w:fill="FFFFFF"/>
          <w:lang w:val="en-GB"/>
        </w:rPr>
      </w:pPr>
      <w:r>
        <w:rPr>
          <w:lang w:val="en-GB"/>
        </w:rPr>
        <w:t>,</w:t>
      </w:r>
      <w:r w:rsidRPr="00D531B8">
        <w:rPr>
          <w:lang w:val="en-GB"/>
        </w:rPr>
        <w:t xml:space="preserve"> </w:t>
      </w:r>
      <w:r w:rsidRPr="00084BBF">
        <w:rPr>
          <w:lang w:val="en-GB"/>
        </w:rPr>
        <w:t>work as receive state machine</w:t>
      </w:r>
      <w:r>
        <w:rPr>
          <w:lang w:val="en-GB"/>
        </w:rPr>
        <w:t>) and layer 7</w:t>
      </w:r>
      <w:r w:rsidR="005108C5">
        <w:rPr>
          <w:lang w:val="en-GB"/>
        </w:rPr>
        <w:t>: application</w:t>
      </w:r>
      <w:r>
        <w:rPr>
          <w:lang w:val="en-GB"/>
        </w:rPr>
        <w:t xml:space="preserve"> layer</w:t>
      </w:r>
      <w:r>
        <w:rPr>
          <w:i/>
          <w:shd w:val="pct15" w:color="auto" w:fill="FFFFFF"/>
          <w:lang w:val="en-GB"/>
        </w:rPr>
        <w:t xml:space="preserve"> </w:t>
      </w:r>
      <w:r w:rsidRPr="001F083C">
        <w:rPr>
          <w:lang w:val="en-GB"/>
        </w:rPr>
        <w:t>(</w:t>
      </w:r>
      <w:proofErr w:type="spellStart"/>
      <w:r w:rsidRPr="00610DD0">
        <w:rPr>
          <w:i/>
          <w:shd w:val="pct15" w:color="auto" w:fill="FFFFFF"/>
          <w:lang w:val="en-GB"/>
        </w:rPr>
        <w:t>servicePort.ServPortCommandInterpreterEXE</w:t>
      </w:r>
      <w:proofErr w:type="spellEnd"/>
      <w:r>
        <w:rPr>
          <w:i/>
          <w:shd w:val="pct15" w:color="auto" w:fill="FFFFFF"/>
          <w:lang w:val="en-GB"/>
        </w:rPr>
        <w:t xml:space="preserve"> </w:t>
      </w:r>
      <w:r w:rsidRPr="00610DD0">
        <w:rPr>
          <w:i/>
          <w:shd w:val="pct15" w:color="auto" w:fill="FFFFFF"/>
          <w:lang w:val="en-GB"/>
        </w:rPr>
        <w:t>(</w:t>
      </w:r>
      <w:r w:rsidR="005108C5" w:rsidRPr="00610DD0">
        <w:rPr>
          <w:i/>
          <w:shd w:val="pct15" w:color="auto" w:fill="FFFFFF"/>
          <w:lang w:val="en-GB"/>
        </w:rPr>
        <w:t>)</w:t>
      </w:r>
      <w:r w:rsidR="005108C5" w:rsidRPr="005108C5">
        <w:rPr>
          <w:lang w:val="en-GB"/>
        </w:rPr>
        <w:t xml:space="preserve">, </w:t>
      </w:r>
      <w:r w:rsidR="00E05160">
        <w:rPr>
          <w:lang w:val="en-GB"/>
        </w:rPr>
        <w:t>I</w:t>
      </w:r>
      <w:r w:rsidR="005108C5" w:rsidRPr="005108C5">
        <w:rPr>
          <w:lang w:val="en-GB"/>
        </w:rPr>
        <w:t>nterprets</w:t>
      </w:r>
      <w:r w:rsidRPr="00610DD0">
        <w:rPr>
          <w:lang w:val="en-GB"/>
        </w:rPr>
        <w:t xml:space="preserve"> the command</w:t>
      </w:r>
      <w:r w:rsidR="005108C5">
        <w:rPr>
          <w:lang w:val="en-GB"/>
        </w:rPr>
        <w:t>).</w:t>
      </w:r>
    </w:p>
    <w:p w:rsidR="00683FC5" w:rsidRPr="00683FC5" w:rsidRDefault="00D531B8" w:rsidP="00683FC5">
      <w:pPr>
        <w:rPr>
          <w:lang w:val="en-GB" w:eastAsia="zh-CN"/>
        </w:rPr>
      </w:pPr>
      <w:r>
        <w:rPr>
          <w:lang w:val="en-GB"/>
        </w:rPr>
        <w:t xml:space="preserve">Create a stub subsystem </w:t>
      </w:r>
      <w:proofErr w:type="spellStart"/>
      <w:r w:rsidRPr="00D531B8">
        <w:rPr>
          <w:b/>
          <w:lang w:val="en-GB"/>
        </w:rPr>
        <w:t>p_dp</w:t>
      </w:r>
      <w:proofErr w:type="spellEnd"/>
      <w:r>
        <w:rPr>
          <w:lang w:val="en-GB"/>
        </w:rPr>
        <w:t xml:space="preserve"> </w:t>
      </w:r>
      <w:r w:rsidR="005108C5">
        <w:rPr>
          <w:rFonts w:hint="eastAsia"/>
          <w:lang w:val="en-GB" w:eastAsia="zh-CN"/>
        </w:rPr>
        <w:t>of</w:t>
      </w:r>
      <w:r>
        <w:rPr>
          <w:lang w:val="en-GB"/>
        </w:rPr>
        <w:t xml:space="preserve"> which the write object test will execute.</w:t>
      </w:r>
    </w:p>
    <w:p w:rsidR="00C101FB" w:rsidRPr="00C101FB" w:rsidRDefault="00C101FB" w:rsidP="00C101FB">
      <w:pPr>
        <w:rPr>
          <w:lang w:val="en-GB"/>
        </w:rPr>
      </w:pPr>
    </w:p>
    <w:p w:rsidR="00084BBF" w:rsidRDefault="00084BBF" w:rsidP="00084BBF">
      <w:pPr>
        <w:pStyle w:val="Heading4"/>
        <w:rPr>
          <w:lang w:val="en-GB"/>
        </w:rPr>
      </w:pPr>
      <w:r>
        <w:rPr>
          <w:lang w:val="en-GB"/>
        </w:rPr>
        <w:t>Test Case 1</w:t>
      </w:r>
    </w:p>
    <w:p w:rsidR="00C14F62" w:rsidRPr="00320C7A" w:rsidRDefault="00C14F62" w:rsidP="00320C7A">
      <w:pPr>
        <w:pStyle w:val="ListParagraph"/>
        <w:numPr>
          <w:ilvl w:val="0"/>
          <w:numId w:val="25"/>
        </w:numPr>
        <w:rPr>
          <w:lang w:val="en-GB"/>
        </w:rPr>
      </w:pPr>
      <w:r w:rsidRPr="00320C7A">
        <w:rPr>
          <w:lang w:val="en-GB"/>
        </w:rPr>
        <w:t>Send a correct Frame (1) - Long Address</w:t>
      </w:r>
    </w:p>
    <w:p w:rsidR="00C14F62" w:rsidRPr="00320C7A" w:rsidRDefault="00C14F62" w:rsidP="00320C7A">
      <w:pPr>
        <w:pStyle w:val="ListParagraph"/>
        <w:numPr>
          <w:ilvl w:val="0"/>
          <w:numId w:val="25"/>
        </w:numPr>
        <w:rPr>
          <w:lang w:val="en-GB"/>
        </w:rPr>
      </w:pPr>
      <w:r w:rsidRPr="00320C7A">
        <w:rPr>
          <w:lang w:val="en-GB"/>
        </w:rPr>
        <w:t>Data frame:</w:t>
      </w:r>
      <w:r w:rsidRPr="00C14F62">
        <w:t xml:space="preserve"> </w:t>
      </w:r>
      <w:r w:rsidRPr="00320C7A">
        <w:rPr>
          <w:lang w:val="en-GB"/>
        </w:rPr>
        <w:t>255,255,255,255,255,130,26,7,0,0,0,1,8,0,0,0,4,0,0,255,255,146</w:t>
      </w:r>
    </w:p>
    <w:p w:rsidR="00C14F62" w:rsidRPr="00C14F62" w:rsidRDefault="00C14F62" w:rsidP="00C14F62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1F083C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>=1</w:t>
      </w:r>
      <w:r w:rsidR="005108C5">
        <w:rPr>
          <w:lang w:val="en-GB"/>
        </w:rPr>
        <w:t>, which</w:t>
      </w:r>
      <w:r>
        <w:rPr>
          <w:lang w:val="en-GB"/>
        </w:rPr>
        <w:t xml:space="preserve"> means </w:t>
      </w:r>
      <w:r w:rsidR="005966B4">
        <w:rPr>
          <w:lang w:val="en-GB"/>
        </w:rPr>
        <w:t xml:space="preserve">receive a valid frame and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="005966B4">
        <w:rPr>
          <w:lang w:val="en-GB"/>
        </w:rPr>
        <w:t>frame</w:t>
      </w:r>
      <w:r w:rsidRPr="00C14F62">
        <w:rPr>
          <w:lang w:val="en-GB"/>
        </w:rPr>
        <w:t xml:space="preserve"> has to be generated</w:t>
      </w:r>
      <w:r>
        <w:rPr>
          <w:lang w:val="en-GB"/>
        </w:rPr>
        <w:t>.</w:t>
      </w:r>
    </w:p>
    <w:p w:rsidR="00084BBF" w:rsidRDefault="00084BBF" w:rsidP="006450D1">
      <w:pPr>
        <w:pStyle w:val="Heading4"/>
      </w:pPr>
      <w:r w:rsidRPr="006450D1">
        <w:t>Test Case 2</w:t>
      </w:r>
    </w:p>
    <w:p w:rsidR="00C14F62" w:rsidRDefault="00C14F62" w:rsidP="00320C7A">
      <w:pPr>
        <w:pStyle w:val="ListParagraph"/>
        <w:numPr>
          <w:ilvl w:val="0"/>
          <w:numId w:val="26"/>
        </w:numPr>
      </w:pPr>
      <w:r w:rsidRPr="00C14F62">
        <w:t>Send a correct Frame (2) - Short Address</w:t>
      </w:r>
    </w:p>
    <w:p w:rsidR="00C14F62" w:rsidRDefault="00C14F62" w:rsidP="00320C7A">
      <w:pPr>
        <w:pStyle w:val="ListParagraph"/>
        <w:numPr>
          <w:ilvl w:val="0"/>
          <w:numId w:val="26"/>
        </w:numPr>
      </w:pPr>
      <w:r>
        <w:t>Data frame:</w:t>
      </w:r>
      <w:r w:rsidRPr="00C14F62">
        <w:t xml:space="preserve"> 255,255,255,255,255,2,0,0,8,0,0,0,4,0,0,255,255,146</w:t>
      </w:r>
    </w:p>
    <w:p w:rsidR="00C14F62" w:rsidRPr="005966B4" w:rsidRDefault="00C14F62" w:rsidP="00C14F62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1F083C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>=1,</w:t>
      </w:r>
      <w:r w:rsidR="004F0535">
        <w:rPr>
          <w:lang w:val="en-GB"/>
        </w:rPr>
        <w:t xml:space="preserve"> </w:t>
      </w:r>
      <w:r w:rsidR="005966B4">
        <w:rPr>
          <w:lang w:val="en-GB"/>
        </w:rPr>
        <w:t xml:space="preserve">which means receive a valid frame and </w:t>
      </w:r>
      <w:r w:rsidR="005966B4" w:rsidRPr="00C14F62">
        <w:rPr>
          <w:lang w:val="en-GB"/>
        </w:rPr>
        <w:t>response</w:t>
      </w:r>
      <w:r w:rsidR="005966B4">
        <w:rPr>
          <w:lang w:val="en-GB"/>
        </w:rPr>
        <w:t xml:space="preserve"> frame</w:t>
      </w:r>
      <w:r w:rsidR="005966B4" w:rsidRPr="00C14F62">
        <w:rPr>
          <w:lang w:val="en-GB"/>
        </w:rPr>
        <w:t xml:space="preserve"> has to be generated</w:t>
      </w:r>
      <w:r w:rsidR="005966B4">
        <w:rPr>
          <w:lang w:val="en-GB"/>
        </w:rPr>
        <w:t>.</w:t>
      </w:r>
    </w:p>
    <w:p w:rsidR="00084BBF" w:rsidRDefault="00084BBF" w:rsidP="00084BBF">
      <w:pPr>
        <w:pStyle w:val="Heading4"/>
        <w:rPr>
          <w:lang w:val="en-GB"/>
        </w:rPr>
      </w:pPr>
      <w:r>
        <w:rPr>
          <w:lang w:val="en-GB"/>
        </w:rPr>
        <w:t>Test Case 3</w:t>
      </w:r>
    </w:p>
    <w:p w:rsidR="00C14F62" w:rsidRPr="00320C7A" w:rsidRDefault="00C14F62" w:rsidP="00320C7A">
      <w:pPr>
        <w:pStyle w:val="ListParagraph"/>
        <w:numPr>
          <w:ilvl w:val="0"/>
          <w:numId w:val="27"/>
        </w:numPr>
        <w:rPr>
          <w:lang w:val="en-GB"/>
        </w:rPr>
      </w:pPr>
      <w:r w:rsidRPr="00320C7A">
        <w:rPr>
          <w:lang w:val="en-GB"/>
        </w:rPr>
        <w:t>Send a correct Frame (3) - Long Address &amp; expansion byte</w:t>
      </w:r>
    </w:p>
    <w:p w:rsidR="007970BB" w:rsidRPr="00320C7A" w:rsidRDefault="007970BB" w:rsidP="00320C7A">
      <w:pPr>
        <w:pStyle w:val="ListParagraph"/>
        <w:numPr>
          <w:ilvl w:val="0"/>
          <w:numId w:val="27"/>
        </w:numPr>
        <w:rPr>
          <w:lang w:val="en-GB"/>
        </w:rPr>
      </w:pPr>
      <w:r w:rsidRPr="00320C7A">
        <w:rPr>
          <w:lang w:val="en-GB"/>
        </w:rPr>
        <w:t>Data frame:</w:t>
      </w:r>
      <w:r w:rsidRPr="007970BB">
        <w:t xml:space="preserve"> </w:t>
      </w:r>
      <w:r w:rsidRPr="00320C7A">
        <w:rPr>
          <w:lang w:val="en-GB"/>
        </w:rPr>
        <w:t>255,255,255,255,255,162,26,7,0,0,0,1,1,8,0,0,0,4,0,0,255,255,146</w:t>
      </w:r>
    </w:p>
    <w:p w:rsidR="007970BB" w:rsidRPr="00C14F62" w:rsidRDefault="007970BB" w:rsidP="007970BB">
      <w:r>
        <w:rPr>
          <w:lang w:val="en-GB"/>
        </w:rPr>
        <w:t>The expected result:</w:t>
      </w:r>
      <w:r w:rsidRPr="00C14F62">
        <w:t xml:space="preserve"> </w:t>
      </w:r>
      <w:r w:rsidRPr="001F083C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>=0,</w:t>
      </w:r>
      <w:r w:rsidR="001D64C7">
        <w:rPr>
          <w:lang w:val="en-GB"/>
        </w:rPr>
        <w:t xml:space="preserve"> </w:t>
      </w:r>
      <w:r>
        <w:rPr>
          <w:lang w:val="en-GB"/>
        </w:rPr>
        <w:t xml:space="preserve">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 xml:space="preserve">code </w:t>
      </w:r>
      <w:r w:rsidR="005108C5">
        <w:rPr>
          <w:lang w:val="en-GB"/>
        </w:rPr>
        <w:t xml:space="preserve">needn’t </w:t>
      </w:r>
      <w:r w:rsidR="005108C5" w:rsidRPr="00C14F62">
        <w:rPr>
          <w:lang w:val="en-GB"/>
        </w:rPr>
        <w:t>be</w:t>
      </w:r>
      <w:r w:rsidRPr="00C14F62">
        <w:rPr>
          <w:lang w:val="en-GB"/>
        </w:rPr>
        <w:t xml:space="preserve"> generated</w:t>
      </w:r>
      <w:r>
        <w:rPr>
          <w:lang w:val="en-GB"/>
        </w:rPr>
        <w:t>.</w:t>
      </w:r>
      <w:r w:rsidR="005966B4">
        <w:rPr>
          <w:lang w:val="en-GB"/>
        </w:rPr>
        <w:t xml:space="preserve"> Because </w:t>
      </w:r>
      <w:r w:rsidR="005966B4" w:rsidRPr="005966B4">
        <w:rPr>
          <w:lang w:val="en-GB"/>
        </w:rPr>
        <w:t>frame</w:t>
      </w:r>
      <w:r w:rsidR="005966B4">
        <w:rPr>
          <w:lang w:val="en-GB"/>
        </w:rPr>
        <w:t xml:space="preserve"> with expansion byte was only monitored and </w:t>
      </w:r>
      <w:r w:rsidR="005966B4" w:rsidRPr="005966B4">
        <w:rPr>
          <w:lang w:val="en-GB"/>
        </w:rPr>
        <w:t>don't</w:t>
      </w:r>
      <w:r w:rsidR="005966B4">
        <w:rPr>
          <w:lang w:val="en-GB"/>
        </w:rPr>
        <w:t xml:space="preserve"> need to</w:t>
      </w:r>
      <w:r w:rsidR="005966B4" w:rsidRPr="005966B4">
        <w:rPr>
          <w:lang w:val="en-GB"/>
        </w:rPr>
        <w:t xml:space="preserve"> respond</w:t>
      </w:r>
      <w:r w:rsidR="005966B4">
        <w:rPr>
          <w:lang w:val="en-GB"/>
        </w:rPr>
        <w:t>.</w:t>
      </w:r>
    </w:p>
    <w:p w:rsidR="00084BBF" w:rsidRDefault="00084BBF" w:rsidP="006450D1">
      <w:pPr>
        <w:pStyle w:val="Heading4"/>
      </w:pPr>
      <w:r>
        <w:t>Test Case 4</w:t>
      </w:r>
    </w:p>
    <w:p w:rsidR="001D64C7" w:rsidRDefault="001D64C7" w:rsidP="00320C7A">
      <w:pPr>
        <w:pStyle w:val="ListParagraph"/>
        <w:numPr>
          <w:ilvl w:val="0"/>
          <w:numId w:val="28"/>
        </w:numPr>
      </w:pPr>
      <w:r w:rsidRPr="001D64C7">
        <w:t>Send a correct Frame (4) - Short Address &amp; expansion byte</w:t>
      </w:r>
    </w:p>
    <w:p w:rsidR="001D64C7" w:rsidRDefault="001D64C7" w:rsidP="00320C7A">
      <w:pPr>
        <w:pStyle w:val="ListParagraph"/>
        <w:numPr>
          <w:ilvl w:val="0"/>
          <w:numId w:val="28"/>
        </w:numPr>
      </w:pPr>
      <w:r>
        <w:t>Data frame:</w:t>
      </w:r>
      <w:r w:rsidRPr="001D64C7">
        <w:t xml:space="preserve"> 255,255,255,255,255,34,0,1,0,8,0,0,0,4,0,0,255,255,146</w:t>
      </w:r>
    </w:p>
    <w:p w:rsidR="001D64C7" w:rsidRPr="001D64C7" w:rsidRDefault="001D64C7" w:rsidP="001D64C7">
      <w:r>
        <w:rPr>
          <w:lang w:val="en-GB"/>
        </w:rPr>
        <w:t>The expected result:</w:t>
      </w:r>
      <w:r w:rsidRPr="00C14F62">
        <w:t xml:space="preserve"> </w:t>
      </w:r>
      <w:r w:rsidRPr="001F083C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=0,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 xml:space="preserve">code </w:t>
      </w:r>
      <w:r w:rsidR="005108C5">
        <w:rPr>
          <w:lang w:val="en-GB"/>
        </w:rPr>
        <w:t xml:space="preserve">needn’t </w:t>
      </w:r>
      <w:r w:rsidR="005108C5" w:rsidRPr="00C14F62">
        <w:rPr>
          <w:lang w:val="en-GB"/>
        </w:rPr>
        <w:t>be</w:t>
      </w:r>
      <w:r w:rsidRPr="00C14F62">
        <w:rPr>
          <w:lang w:val="en-GB"/>
        </w:rPr>
        <w:t xml:space="preserve"> generated</w:t>
      </w:r>
      <w:r>
        <w:rPr>
          <w:lang w:val="en-GB"/>
        </w:rPr>
        <w:t>.</w:t>
      </w:r>
      <w:r w:rsidR="005966B4" w:rsidRPr="005966B4">
        <w:rPr>
          <w:lang w:val="en-GB"/>
        </w:rPr>
        <w:t xml:space="preserve"> </w:t>
      </w:r>
      <w:r w:rsidR="005966B4">
        <w:rPr>
          <w:lang w:val="en-GB"/>
        </w:rPr>
        <w:t xml:space="preserve">Because </w:t>
      </w:r>
      <w:r w:rsidR="005966B4" w:rsidRPr="005966B4">
        <w:rPr>
          <w:lang w:val="en-GB"/>
        </w:rPr>
        <w:t>frame</w:t>
      </w:r>
      <w:r w:rsidR="005966B4">
        <w:rPr>
          <w:lang w:val="en-GB"/>
        </w:rPr>
        <w:t xml:space="preserve"> with expansion byte was only monitored and </w:t>
      </w:r>
      <w:r w:rsidR="005966B4" w:rsidRPr="005966B4">
        <w:rPr>
          <w:lang w:val="en-GB"/>
        </w:rPr>
        <w:t>don't</w:t>
      </w:r>
      <w:r w:rsidR="005966B4">
        <w:rPr>
          <w:lang w:val="en-GB"/>
        </w:rPr>
        <w:t xml:space="preserve"> need to</w:t>
      </w:r>
      <w:r w:rsidR="005966B4" w:rsidRPr="005966B4">
        <w:rPr>
          <w:lang w:val="en-GB"/>
        </w:rPr>
        <w:t xml:space="preserve"> respond</w:t>
      </w:r>
      <w:r w:rsidR="005966B4">
        <w:rPr>
          <w:lang w:val="en-GB"/>
        </w:rPr>
        <w:t>.</w:t>
      </w:r>
    </w:p>
    <w:p w:rsidR="00084BBF" w:rsidRDefault="00084BBF" w:rsidP="00084BBF">
      <w:pPr>
        <w:pStyle w:val="Heading4"/>
        <w:rPr>
          <w:lang w:val="en-GB"/>
        </w:rPr>
      </w:pPr>
      <w:r>
        <w:rPr>
          <w:lang w:val="en-GB"/>
        </w:rPr>
        <w:t>Test Case 5</w:t>
      </w:r>
    </w:p>
    <w:p w:rsidR="00176AC4" w:rsidRPr="00320C7A" w:rsidRDefault="00176AC4" w:rsidP="005966B4">
      <w:pPr>
        <w:pStyle w:val="ListParagraph"/>
        <w:numPr>
          <w:ilvl w:val="0"/>
          <w:numId w:val="29"/>
        </w:numPr>
        <w:rPr>
          <w:lang w:val="en-GB"/>
        </w:rPr>
      </w:pPr>
      <w:r w:rsidRPr="00320C7A">
        <w:rPr>
          <w:lang w:val="en-GB"/>
        </w:rPr>
        <w:t>Send a correct F</w:t>
      </w:r>
      <w:r w:rsidR="001F083C" w:rsidRPr="00320C7A">
        <w:rPr>
          <w:lang w:val="en-GB"/>
        </w:rPr>
        <w:t xml:space="preserve">rame (5) - Long Address &amp; </w:t>
      </w:r>
      <w:r w:rsidR="005966B4" w:rsidRPr="005966B4">
        <w:rPr>
          <w:lang w:val="en-GB"/>
        </w:rPr>
        <w:t>expansion byte</w:t>
      </w:r>
    </w:p>
    <w:p w:rsidR="00176AC4" w:rsidRPr="00320C7A" w:rsidRDefault="00176AC4" w:rsidP="00320C7A">
      <w:pPr>
        <w:pStyle w:val="ListParagraph"/>
        <w:numPr>
          <w:ilvl w:val="0"/>
          <w:numId w:val="29"/>
        </w:numPr>
        <w:rPr>
          <w:lang w:val="en-GB"/>
        </w:rPr>
      </w:pPr>
      <w:r w:rsidRPr="00320C7A">
        <w:rPr>
          <w:lang w:val="en-GB"/>
        </w:rPr>
        <w:t>Data frame:</w:t>
      </w:r>
      <w:r w:rsidRPr="00176AC4">
        <w:t xml:space="preserve"> </w:t>
      </w:r>
      <w:r w:rsidRPr="00320C7A">
        <w:rPr>
          <w:lang w:val="en-GB"/>
        </w:rPr>
        <w:t>255,255,255,255,255,130,26,0,0,0,0,1,8,0,0,0,4,0,0,255,255,146</w:t>
      </w:r>
    </w:p>
    <w:p w:rsidR="00176AC4" w:rsidRPr="005966B4" w:rsidRDefault="00176AC4" w:rsidP="00176AC4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DD325D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=0,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 xml:space="preserve">code </w:t>
      </w:r>
      <w:r w:rsidR="005108C5">
        <w:rPr>
          <w:lang w:val="en-GB"/>
        </w:rPr>
        <w:t xml:space="preserve">needn’t </w:t>
      </w:r>
      <w:r w:rsidR="005108C5" w:rsidRPr="00C14F62">
        <w:rPr>
          <w:lang w:val="en-GB"/>
        </w:rPr>
        <w:t>be</w:t>
      </w:r>
      <w:r w:rsidRPr="00C14F62">
        <w:rPr>
          <w:lang w:val="en-GB"/>
        </w:rPr>
        <w:t xml:space="preserve"> generated</w:t>
      </w:r>
      <w:r>
        <w:rPr>
          <w:lang w:val="en-GB"/>
        </w:rPr>
        <w:t>.</w:t>
      </w:r>
      <w:r w:rsidR="005966B4" w:rsidRPr="005966B4">
        <w:rPr>
          <w:lang w:val="en-GB"/>
        </w:rPr>
        <w:t xml:space="preserve"> </w:t>
      </w:r>
      <w:r w:rsidR="005966B4">
        <w:rPr>
          <w:lang w:val="en-GB"/>
        </w:rPr>
        <w:t xml:space="preserve">Because </w:t>
      </w:r>
      <w:r w:rsidR="005966B4" w:rsidRPr="005966B4">
        <w:rPr>
          <w:lang w:val="en-GB"/>
        </w:rPr>
        <w:t>frame</w:t>
      </w:r>
      <w:r w:rsidR="005966B4">
        <w:rPr>
          <w:lang w:val="en-GB"/>
        </w:rPr>
        <w:t xml:space="preserve"> with expansion byte was only monitored and </w:t>
      </w:r>
      <w:r w:rsidR="005966B4" w:rsidRPr="005966B4">
        <w:rPr>
          <w:lang w:val="en-GB"/>
        </w:rPr>
        <w:t>don't</w:t>
      </w:r>
      <w:r w:rsidR="005966B4">
        <w:rPr>
          <w:lang w:val="en-GB"/>
        </w:rPr>
        <w:t xml:space="preserve"> need to</w:t>
      </w:r>
      <w:r w:rsidR="005966B4" w:rsidRPr="005966B4">
        <w:rPr>
          <w:lang w:val="en-GB"/>
        </w:rPr>
        <w:t xml:space="preserve"> respond</w:t>
      </w:r>
      <w:r w:rsidR="005966B4">
        <w:rPr>
          <w:lang w:val="en-GB"/>
        </w:rPr>
        <w:t>.</w:t>
      </w:r>
    </w:p>
    <w:p w:rsidR="00084BBF" w:rsidRDefault="00084BBF" w:rsidP="00084BBF">
      <w:pPr>
        <w:pStyle w:val="Heading4"/>
        <w:rPr>
          <w:lang w:val="en-GB"/>
        </w:rPr>
      </w:pPr>
      <w:r>
        <w:rPr>
          <w:lang w:val="en-GB"/>
        </w:rPr>
        <w:t>Test Case 6</w:t>
      </w:r>
    </w:p>
    <w:p w:rsidR="00084BBF" w:rsidRPr="00320C7A" w:rsidRDefault="00176AC4" w:rsidP="00320C7A">
      <w:pPr>
        <w:pStyle w:val="ListParagraph"/>
        <w:numPr>
          <w:ilvl w:val="0"/>
          <w:numId w:val="30"/>
        </w:numPr>
        <w:rPr>
          <w:lang w:val="en-GB"/>
        </w:rPr>
      </w:pPr>
      <w:r w:rsidRPr="00320C7A">
        <w:rPr>
          <w:lang w:val="en-GB"/>
        </w:rPr>
        <w:t>Send a correct Frame (6) - Long Address &amp; number of bytes = 0</w:t>
      </w:r>
    </w:p>
    <w:p w:rsidR="00176AC4" w:rsidRPr="00320C7A" w:rsidRDefault="00176AC4" w:rsidP="00320C7A">
      <w:pPr>
        <w:pStyle w:val="ListParagraph"/>
        <w:numPr>
          <w:ilvl w:val="0"/>
          <w:numId w:val="30"/>
        </w:numPr>
        <w:rPr>
          <w:lang w:val="en-GB"/>
        </w:rPr>
      </w:pPr>
      <w:r w:rsidRPr="00320C7A">
        <w:rPr>
          <w:lang w:val="en-GB"/>
        </w:rPr>
        <w:t>Data frame:</w:t>
      </w:r>
      <w:r w:rsidRPr="00176AC4">
        <w:t xml:space="preserve"> </w:t>
      </w:r>
      <w:r w:rsidRPr="00320C7A">
        <w:rPr>
          <w:lang w:val="en-GB"/>
        </w:rPr>
        <w:t>255,255,255,255,255,130,26,7,0,0,0,1,0,158</w:t>
      </w:r>
    </w:p>
    <w:p w:rsidR="004F0535" w:rsidRPr="00D05D26" w:rsidRDefault="004F0535" w:rsidP="004F0535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DD325D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>=1,</w:t>
      </w:r>
      <w:r w:rsidR="00AD03A0">
        <w:rPr>
          <w:lang w:val="en-GB"/>
        </w:rPr>
        <w:t xml:space="preserve"> </w:t>
      </w:r>
      <w:r w:rsidR="005966B4">
        <w:rPr>
          <w:lang w:val="en-GB"/>
        </w:rPr>
        <w:t xml:space="preserve">which means receive a valid frame and </w:t>
      </w:r>
      <w:r w:rsidR="005966B4" w:rsidRPr="00C14F62">
        <w:rPr>
          <w:lang w:val="en-GB"/>
        </w:rPr>
        <w:t>response</w:t>
      </w:r>
      <w:r w:rsidR="005966B4">
        <w:rPr>
          <w:lang w:val="en-GB"/>
        </w:rPr>
        <w:t xml:space="preserve"> frame</w:t>
      </w:r>
      <w:r w:rsidR="005966B4" w:rsidRPr="00C14F62">
        <w:rPr>
          <w:lang w:val="en-GB"/>
        </w:rPr>
        <w:t xml:space="preserve"> has to be generated</w:t>
      </w:r>
      <w:proofErr w:type="gramStart"/>
      <w:r w:rsidR="005966B4">
        <w:rPr>
          <w:lang w:val="en-GB"/>
        </w:rPr>
        <w:t>.</w:t>
      </w:r>
      <w:r>
        <w:rPr>
          <w:lang w:val="en-GB"/>
        </w:rPr>
        <w:t>.</w:t>
      </w:r>
      <w:proofErr w:type="gramEnd"/>
    </w:p>
    <w:p w:rsidR="004F0535" w:rsidRDefault="004F0535" w:rsidP="004F0535">
      <w:pPr>
        <w:pStyle w:val="Heading4"/>
        <w:rPr>
          <w:lang w:val="en-GB"/>
        </w:rPr>
      </w:pPr>
      <w:r>
        <w:rPr>
          <w:lang w:val="en-GB"/>
        </w:rPr>
        <w:t>Test Case 7</w:t>
      </w:r>
    </w:p>
    <w:p w:rsidR="004F0535" w:rsidRDefault="004F0535" w:rsidP="00320C7A">
      <w:pPr>
        <w:pStyle w:val="ListParagraph"/>
        <w:numPr>
          <w:ilvl w:val="0"/>
          <w:numId w:val="31"/>
        </w:numPr>
        <w:rPr>
          <w:lang w:val="en-GB"/>
        </w:rPr>
      </w:pPr>
      <w:r w:rsidRPr="00320C7A">
        <w:rPr>
          <w:lang w:val="en-GB"/>
        </w:rPr>
        <w:t xml:space="preserve">Send a valid Frame with </w:t>
      </w:r>
      <w:r w:rsidR="00D63E63">
        <w:rPr>
          <w:lang w:val="en-GB"/>
        </w:rPr>
        <w:t xml:space="preserve">UART </w:t>
      </w:r>
      <w:r w:rsidRPr="00320C7A">
        <w:rPr>
          <w:lang w:val="en-GB"/>
        </w:rPr>
        <w:t>error on preambles</w:t>
      </w:r>
    </w:p>
    <w:p w:rsidR="00D63E63" w:rsidRDefault="00D63E63" w:rsidP="00D63E6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Data Frame:</w:t>
      </w:r>
      <w:r w:rsidRPr="00D63E63">
        <w:rPr>
          <w:lang w:val="en-GB"/>
        </w:rPr>
        <w:t xml:space="preserve"> </w:t>
      </w:r>
      <w:r w:rsidRPr="00320C7A">
        <w:rPr>
          <w:lang w:val="en-GB"/>
        </w:rPr>
        <w:t>255,255,255,255,255,130,26,7,0,0,0,1,8,0,0,0,4,0,0,255,255,146</w:t>
      </w:r>
      <w:r>
        <w:rPr>
          <w:lang w:val="en-GB"/>
        </w:rPr>
        <w:t xml:space="preserve"> </w:t>
      </w:r>
    </w:p>
    <w:p w:rsidR="00776FA9" w:rsidRPr="00D63E63" w:rsidRDefault="00776FA9" w:rsidP="00D63E6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Just send the first byte with UART error.</w:t>
      </w:r>
    </w:p>
    <w:p w:rsidR="004F0535" w:rsidRPr="004F0535" w:rsidRDefault="004F0535" w:rsidP="004F0535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C14F62">
        <w:rPr>
          <w:lang w:val="en-GB"/>
        </w:rPr>
        <w:t>SpLayer2flags.layer7requestedBit</w:t>
      </w:r>
      <w:r>
        <w:rPr>
          <w:lang w:val="en-GB"/>
        </w:rPr>
        <w:t>=1,</w:t>
      </w:r>
      <w:r w:rsidR="00AD03A0">
        <w:rPr>
          <w:lang w:val="en-GB"/>
        </w:rPr>
        <w:t xml:space="preserve"> </w:t>
      </w:r>
      <w:r>
        <w:rPr>
          <w:lang w:val="en-GB"/>
        </w:rPr>
        <w:t xml:space="preserve">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>code has to be generated</w:t>
      </w:r>
      <w:r>
        <w:rPr>
          <w:lang w:val="en-GB"/>
        </w:rPr>
        <w:t>.</w:t>
      </w:r>
      <w:r w:rsidR="00E44D7C">
        <w:rPr>
          <w:lang w:val="en-GB"/>
        </w:rPr>
        <w:t xml:space="preserve"> Because</w:t>
      </w:r>
      <w:r w:rsidR="00776FA9">
        <w:rPr>
          <w:lang w:val="en-GB"/>
        </w:rPr>
        <w:t xml:space="preserve"> the receive handler</w:t>
      </w:r>
      <w:r w:rsidR="00E44D7C">
        <w:rPr>
          <w:lang w:val="en-GB"/>
        </w:rPr>
        <w:t xml:space="preserve"> check</w:t>
      </w:r>
      <w:r w:rsidR="00776FA9">
        <w:rPr>
          <w:lang w:val="en-GB"/>
        </w:rPr>
        <w:t>s</w:t>
      </w:r>
      <w:r w:rsidR="00E44D7C">
        <w:rPr>
          <w:lang w:val="en-GB"/>
        </w:rPr>
        <w:t xml:space="preserve"> UART err</w:t>
      </w:r>
      <w:r w:rsidR="00776FA9">
        <w:rPr>
          <w:lang w:val="en-GB"/>
        </w:rPr>
        <w:t>or, if error happen then send the relative response with no regard to data frame.</w:t>
      </w:r>
    </w:p>
    <w:p w:rsidR="004F0535" w:rsidRDefault="004F0535" w:rsidP="004F0535">
      <w:pPr>
        <w:pStyle w:val="Heading4"/>
        <w:rPr>
          <w:lang w:val="en-GB"/>
        </w:rPr>
      </w:pPr>
      <w:r>
        <w:rPr>
          <w:lang w:val="en-GB"/>
        </w:rPr>
        <w:lastRenderedPageBreak/>
        <w:t>Test Case 8</w:t>
      </w:r>
    </w:p>
    <w:p w:rsidR="00255D98" w:rsidRDefault="00AD03A0" w:rsidP="00320C7A">
      <w:pPr>
        <w:pStyle w:val="ListParagraph"/>
        <w:numPr>
          <w:ilvl w:val="0"/>
          <w:numId w:val="32"/>
        </w:numPr>
        <w:rPr>
          <w:lang w:val="en-GB"/>
        </w:rPr>
      </w:pPr>
      <w:r w:rsidRPr="00320C7A">
        <w:rPr>
          <w:lang w:val="en-GB"/>
        </w:rPr>
        <w:t xml:space="preserve">Send a valid Frame with </w:t>
      </w:r>
      <w:proofErr w:type="spellStart"/>
      <w:r w:rsidRPr="00320C7A">
        <w:rPr>
          <w:lang w:val="en-GB"/>
        </w:rPr>
        <w:t>uart</w:t>
      </w:r>
      <w:proofErr w:type="spellEnd"/>
      <w:r w:rsidRPr="00320C7A">
        <w:rPr>
          <w:lang w:val="en-GB"/>
        </w:rPr>
        <w:t xml:space="preserve"> error on delimiter</w:t>
      </w:r>
    </w:p>
    <w:p w:rsidR="00776FA9" w:rsidRPr="00776FA9" w:rsidRDefault="00776FA9" w:rsidP="00776FA9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Data Frame:</w:t>
      </w:r>
      <w:r w:rsidRPr="00D63E63">
        <w:rPr>
          <w:lang w:val="en-GB"/>
        </w:rPr>
        <w:t xml:space="preserve"> </w:t>
      </w:r>
      <w:r w:rsidRPr="00320C7A">
        <w:rPr>
          <w:lang w:val="en-GB"/>
        </w:rPr>
        <w:t>255,255,255,255,255,130,26,7,0,0,0,1,8,0,0,0,4,0,0,255,255,146</w:t>
      </w:r>
      <w:r>
        <w:rPr>
          <w:lang w:val="en-GB"/>
        </w:rPr>
        <w:t xml:space="preserve"> </w:t>
      </w:r>
    </w:p>
    <w:p w:rsidR="00AD03A0" w:rsidRPr="00255D98" w:rsidRDefault="00AD03A0" w:rsidP="00255D98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DD325D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=1,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>code has to be generated</w:t>
      </w:r>
      <w:r w:rsidR="00776FA9">
        <w:rPr>
          <w:lang w:val="en-GB"/>
        </w:rPr>
        <w:t>. Because the receive handler checks UART error, if error happen then send the relative response with no regard to data frame.</w:t>
      </w:r>
    </w:p>
    <w:p w:rsidR="004F0535" w:rsidRDefault="004F0535" w:rsidP="004F0535">
      <w:pPr>
        <w:pStyle w:val="Heading4"/>
        <w:rPr>
          <w:lang w:val="en-GB"/>
        </w:rPr>
      </w:pPr>
      <w:r>
        <w:rPr>
          <w:lang w:val="en-GB"/>
        </w:rPr>
        <w:t>Test Case 9</w:t>
      </w:r>
    </w:p>
    <w:p w:rsidR="00D01FDB" w:rsidRPr="00320C7A" w:rsidRDefault="00D01FDB" w:rsidP="00320C7A">
      <w:pPr>
        <w:pStyle w:val="ListParagraph"/>
        <w:numPr>
          <w:ilvl w:val="0"/>
          <w:numId w:val="32"/>
        </w:numPr>
        <w:rPr>
          <w:lang w:val="en-GB"/>
        </w:rPr>
      </w:pPr>
      <w:r w:rsidRPr="00320C7A">
        <w:rPr>
          <w:lang w:val="en-GB"/>
        </w:rPr>
        <w:t>Send a valid Frame with a slave to master request</w:t>
      </w:r>
    </w:p>
    <w:p w:rsidR="00D01FDB" w:rsidRPr="00320C7A" w:rsidRDefault="00D01FDB" w:rsidP="00320C7A">
      <w:pPr>
        <w:pStyle w:val="ListParagraph"/>
        <w:numPr>
          <w:ilvl w:val="0"/>
          <w:numId w:val="32"/>
        </w:numPr>
        <w:rPr>
          <w:lang w:val="en-GB"/>
        </w:rPr>
      </w:pPr>
      <w:r w:rsidRPr="00320C7A">
        <w:rPr>
          <w:lang w:val="en-GB"/>
        </w:rPr>
        <w:t>Data frame:</w:t>
      </w:r>
      <w:r w:rsidRPr="00D01FDB">
        <w:t xml:space="preserve"> </w:t>
      </w:r>
      <w:r w:rsidRPr="00320C7A">
        <w:rPr>
          <w:lang w:val="en-GB"/>
        </w:rPr>
        <w:t>255,255,255,255,255,6,26,7,0,0,0,1,8,0,0,0,4,0,0,255,255,146</w:t>
      </w:r>
    </w:p>
    <w:p w:rsidR="00D01FDB" w:rsidRPr="00D01FDB" w:rsidRDefault="00D01FDB" w:rsidP="00D01FDB">
      <w:r>
        <w:rPr>
          <w:lang w:val="en-GB"/>
        </w:rPr>
        <w:t>The expected result:</w:t>
      </w:r>
      <w:r w:rsidRPr="00C14F62">
        <w:t xml:space="preserve"> </w:t>
      </w:r>
      <w:r w:rsidRPr="00DD325D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=0,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 xml:space="preserve">code </w:t>
      </w:r>
      <w:r>
        <w:rPr>
          <w:lang w:val="en-GB"/>
        </w:rPr>
        <w:t>need</w:t>
      </w:r>
      <w:r w:rsidR="00DD325D">
        <w:rPr>
          <w:lang w:val="en-GB"/>
        </w:rPr>
        <w:t xml:space="preserve"> </w:t>
      </w:r>
      <w:proofErr w:type="gramStart"/>
      <w:r w:rsidR="00DD325D">
        <w:rPr>
          <w:lang w:val="en-GB"/>
        </w:rPr>
        <w:t>no</w:t>
      </w:r>
      <w:r>
        <w:rPr>
          <w:lang w:val="en-GB"/>
        </w:rPr>
        <w:t xml:space="preserve">t </w:t>
      </w:r>
      <w:r w:rsidRPr="00C14F62">
        <w:rPr>
          <w:lang w:val="en-GB"/>
        </w:rPr>
        <w:t xml:space="preserve"> be</w:t>
      </w:r>
      <w:proofErr w:type="gramEnd"/>
      <w:r w:rsidRPr="00C14F62">
        <w:rPr>
          <w:lang w:val="en-GB"/>
        </w:rPr>
        <w:t xml:space="preserve"> generated</w:t>
      </w:r>
      <w:r>
        <w:rPr>
          <w:lang w:val="en-GB"/>
        </w:rPr>
        <w:t>.</w:t>
      </w:r>
    </w:p>
    <w:p w:rsidR="004F0535" w:rsidRDefault="004F0535" w:rsidP="004F0535">
      <w:pPr>
        <w:pStyle w:val="Heading4"/>
        <w:rPr>
          <w:lang w:val="en-GB"/>
        </w:rPr>
      </w:pPr>
      <w:r>
        <w:rPr>
          <w:lang w:val="en-GB"/>
        </w:rPr>
        <w:t>Test Case 10</w:t>
      </w:r>
    </w:p>
    <w:p w:rsidR="00D01FDB" w:rsidRDefault="00D01FDB" w:rsidP="00320C7A">
      <w:pPr>
        <w:pStyle w:val="ListParagraph"/>
        <w:numPr>
          <w:ilvl w:val="0"/>
          <w:numId w:val="33"/>
        </w:numPr>
        <w:rPr>
          <w:lang w:val="en-GB"/>
        </w:rPr>
      </w:pPr>
      <w:r w:rsidRPr="00320C7A">
        <w:rPr>
          <w:lang w:val="en-GB"/>
        </w:rPr>
        <w:t xml:space="preserve">Send an a valid Frame with incorrect preamble </w:t>
      </w:r>
    </w:p>
    <w:p w:rsidR="000C5E02" w:rsidRPr="00320C7A" w:rsidRDefault="000C5E02" w:rsidP="000C5E0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Data Frame: </w:t>
      </w:r>
      <w:r w:rsidRPr="000C5E02">
        <w:rPr>
          <w:lang w:val="en-GB"/>
        </w:rPr>
        <w:t>255,255,255,</w:t>
      </w:r>
      <w:r w:rsidRPr="000C5E02">
        <w:rPr>
          <w:b/>
          <w:i/>
          <w:shd w:val="pct15" w:color="auto" w:fill="FFFFFF"/>
          <w:lang w:val="en-GB"/>
        </w:rPr>
        <w:t>254</w:t>
      </w:r>
      <w:r w:rsidRPr="000C5E02">
        <w:rPr>
          <w:lang w:val="en-GB"/>
        </w:rPr>
        <w:t>,255,2,26,7,0,0,0,1,8,0,0,0,4,0,0,255,255,146</w:t>
      </w:r>
    </w:p>
    <w:p w:rsidR="00D01FDB" w:rsidRPr="00D01FDB" w:rsidRDefault="00D01FDB" w:rsidP="00D01FDB">
      <w:r>
        <w:rPr>
          <w:lang w:val="en-GB"/>
        </w:rPr>
        <w:t>The expected result:</w:t>
      </w:r>
      <w:r w:rsidRPr="00C14F62">
        <w:t xml:space="preserve"> </w:t>
      </w:r>
      <w:r w:rsidRPr="00DD325D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=0,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 xml:space="preserve">code </w:t>
      </w:r>
      <w:r>
        <w:rPr>
          <w:lang w:val="en-GB"/>
        </w:rPr>
        <w:t>need</w:t>
      </w:r>
      <w:r w:rsidR="00DD325D">
        <w:rPr>
          <w:lang w:val="en-GB"/>
        </w:rPr>
        <w:t xml:space="preserve"> </w:t>
      </w:r>
      <w:proofErr w:type="gramStart"/>
      <w:r w:rsidR="00DD325D">
        <w:rPr>
          <w:lang w:val="en-GB"/>
        </w:rPr>
        <w:t>no</w:t>
      </w:r>
      <w:r>
        <w:rPr>
          <w:lang w:val="en-GB"/>
        </w:rPr>
        <w:t xml:space="preserve">t </w:t>
      </w:r>
      <w:r w:rsidRPr="00C14F62">
        <w:rPr>
          <w:lang w:val="en-GB"/>
        </w:rPr>
        <w:t xml:space="preserve"> be</w:t>
      </w:r>
      <w:proofErr w:type="gramEnd"/>
      <w:r w:rsidRPr="00C14F62">
        <w:rPr>
          <w:lang w:val="en-GB"/>
        </w:rPr>
        <w:t xml:space="preserve"> generated</w:t>
      </w:r>
      <w:r>
        <w:rPr>
          <w:lang w:val="en-GB"/>
        </w:rPr>
        <w:t>.</w:t>
      </w:r>
      <w:r w:rsidR="000C5E02">
        <w:rPr>
          <w:lang w:val="en-GB"/>
        </w:rPr>
        <w:t xml:space="preserve"> </w:t>
      </w:r>
      <w:proofErr w:type="gramStart"/>
      <w:r w:rsidR="000C5E02">
        <w:rPr>
          <w:lang w:val="en-GB"/>
        </w:rPr>
        <w:t>Because the number of preamble is not enough.</w:t>
      </w:r>
      <w:proofErr w:type="gramEnd"/>
    </w:p>
    <w:p w:rsidR="00D01FDB" w:rsidRDefault="00D01FDB" w:rsidP="00D01FDB">
      <w:pPr>
        <w:pStyle w:val="Heading4"/>
        <w:rPr>
          <w:lang w:val="en-GB"/>
        </w:rPr>
      </w:pPr>
      <w:r>
        <w:rPr>
          <w:lang w:val="en-GB"/>
        </w:rPr>
        <w:t>Test Case 11</w:t>
      </w:r>
    </w:p>
    <w:p w:rsidR="00D01FDB" w:rsidRDefault="00D01FDB" w:rsidP="00320C7A">
      <w:pPr>
        <w:pStyle w:val="ListParagraph"/>
        <w:numPr>
          <w:ilvl w:val="0"/>
          <w:numId w:val="33"/>
        </w:numPr>
      </w:pPr>
      <w:r w:rsidRPr="00D01FDB">
        <w:t>Send an valid Frame with short address and uart error in the address status</w:t>
      </w:r>
    </w:p>
    <w:p w:rsidR="00A62617" w:rsidRDefault="00A62617" w:rsidP="00A62617">
      <w:pPr>
        <w:pStyle w:val="ListParagraph"/>
        <w:numPr>
          <w:ilvl w:val="0"/>
          <w:numId w:val="33"/>
        </w:numPr>
      </w:pPr>
      <w:r>
        <w:t>Data Frame:</w:t>
      </w:r>
      <w:r w:rsidRPr="00A62617">
        <w:rPr>
          <w:lang w:val="en-GB"/>
        </w:rPr>
        <w:t xml:space="preserve"> 255,255,255,255,255,2,0,0,8,0,0,0,4,0,0,255,255,146</w:t>
      </w:r>
    </w:p>
    <w:p w:rsidR="00A62617" w:rsidRPr="00255D98" w:rsidRDefault="00D01FDB" w:rsidP="00A62617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872F7B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=1,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>code has to be generated</w:t>
      </w:r>
      <w:r w:rsidR="00A62617">
        <w:rPr>
          <w:lang w:val="en-GB"/>
        </w:rPr>
        <w:t>. Because the receive handler checks UART error, if error happen then send the relative response with no regard to data frame.</w:t>
      </w:r>
    </w:p>
    <w:p w:rsidR="00D01FDB" w:rsidRDefault="00D01FDB" w:rsidP="00D01FDB">
      <w:pPr>
        <w:pStyle w:val="Heading4"/>
        <w:rPr>
          <w:lang w:val="en-GB"/>
        </w:rPr>
      </w:pPr>
      <w:r>
        <w:rPr>
          <w:lang w:val="en-GB"/>
        </w:rPr>
        <w:t>Test Case 12</w:t>
      </w:r>
    </w:p>
    <w:p w:rsidR="00D01FDB" w:rsidRDefault="00D01FDB" w:rsidP="00320C7A">
      <w:pPr>
        <w:pStyle w:val="ListParagraph"/>
        <w:numPr>
          <w:ilvl w:val="0"/>
          <w:numId w:val="33"/>
        </w:numPr>
        <w:rPr>
          <w:lang w:val="en-GB"/>
        </w:rPr>
      </w:pPr>
      <w:r w:rsidRPr="00320C7A">
        <w:rPr>
          <w:lang w:val="en-GB"/>
        </w:rPr>
        <w:t xml:space="preserve">Send a valid Frame with long address and </w:t>
      </w:r>
      <w:proofErr w:type="spellStart"/>
      <w:r w:rsidRPr="00320C7A">
        <w:rPr>
          <w:lang w:val="en-GB"/>
        </w:rPr>
        <w:t>uart</w:t>
      </w:r>
      <w:proofErr w:type="spellEnd"/>
      <w:r w:rsidRPr="00320C7A">
        <w:rPr>
          <w:lang w:val="en-GB"/>
        </w:rPr>
        <w:t xml:space="preserve"> error in the address status</w:t>
      </w:r>
    </w:p>
    <w:p w:rsidR="00A62617" w:rsidRPr="00A62617" w:rsidRDefault="00A62617" w:rsidP="00A62617">
      <w:pPr>
        <w:pStyle w:val="ListParagraph"/>
        <w:numPr>
          <w:ilvl w:val="0"/>
          <w:numId w:val="33"/>
        </w:numPr>
      </w:pPr>
      <w:r>
        <w:t>Data Frame:</w:t>
      </w:r>
      <w:r w:rsidRPr="00A62617">
        <w:rPr>
          <w:lang w:val="en-GB"/>
        </w:rPr>
        <w:t xml:space="preserve"> </w:t>
      </w:r>
      <w:r w:rsidRPr="00320C7A">
        <w:rPr>
          <w:lang w:val="en-GB"/>
        </w:rPr>
        <w:t>255,255,255,255,255,130,26,7,0,0,0,1,8,0,0,0,4,0,0,255,255,146</w:t>
      </w:r>
    </w:p>
    <w:p w:rsidR="00D01FDB" w:rsidRPr="00586AA5" w:rsidRDefault="00D01FDB" w:rsidP="00D01FDB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872F7B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=1,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>code has to be generated</w:t>
      </w:r>
      <w:r w:rsidR="00F370E9">
        <w:rPr>
          <w:lang w:val="en-GB"/>
        </w:rPr>
        <w:t>. Because the receive handler checks UART error, if error happen then send the relative response with no regard to data frame.</w:t>
      </w:r>
    </w:p>
    <w:p w:rsidR="00D01FDB" w:rsidRDefault="00D01FDB" w:rsidP="00D01FDB">
      <w:pPr>
        <w:pStyle w:val="Heading4"/>
        <w:rPr>
          <w:lang w:val="en-GB"/>
        </w:rPr>
      </w:pPr>
      <w:r>
        <w:rPr>
          <w:lang w:val="en-GB"/>
        </w:rPr>
        <w:t>Test Case 13</w:t>
      </w:r>
    </w:p>
    <w:p w:rsidR="00D01FDB" w:rsidRDefault="00D01FDB" w:rsidP="00320C7A">
      <w:pPr>
        <w:pStyle w:val="ListParagraph"/>
        <w:numPr>
          <w:ilvl w:val="0"/>
          <w:numId w:val="33"/>
        </w:numPr>
      </w:pPr>
      <w:r w:rsidRPr="00D01FDB">
        <w:t>Send an invalid Frame with short address and command = 1</w:t>
      </w:r>
    </w:p>
    <w:p w:rsidR="00D01FDB" w:rsidRDefault="00D01FDB" w:rsidP="00320C7A">
      <w:pPr>
        <w:pStyle w:val="ListParagraph"/>
        <w:numPr>
          <w:ilvl w:val="0"/>
          <w:numId w:val="33"/>
        </w:numPr>
      </w:pPr>
      <w:r>
        <w:t>Data frame:</w:t>
      </w:r>
      <w:r w:rsidRPr="00D01FDB">
        <w:t xml:space="preserve"> 255,255,255,255,255,2,0,1,8,0,0,0,4,0,0,255,255,146</w:t>
      </w:r>
    </w:p>
    <w:p w:rsidR="00D01FDB" w:rsidRPr="00D01FDB" w:rsidRDefault="00D01FDB" w:rsidP="00D01FDB">
      <w:r>
        <w:rPr>
          <w:lang w:val="en-GB"/>
        </w:rPr>
        <w:t>The expected result:</w:t>
      </w:r>
      <w:r w:rsidRPr="00C14F62">
        <w:t xml:space="preserve"> </w:t>
      </w:r>
      <w:r w:rsidRPr="00872F7B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=0,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 xml:space="preserve">code </w:t>
      </w:r>
      <w:r>
        <w:rPr>
          <w:lang w:val="en-GB"/>
        </w:rPr>
        <w:t>need</w:t>
      </w:r>
      <w:r w:rsidR="00883AD4">
        <w:rPr>
          <w:lang w:val="en-GB"/>
        </w:rPr>
        <w:t xml:space="preserve"> </w:t>
      </w:r>
      <w:r>
        <w:rPr>
          <w:lang w:val="en-GB"/>
        </w:rPr>
        <w:t>n</w:t>
      </w:r>
      <w:r w:rsidR="00883AD4">
        <w:rPr>
          <w:lang w:val="en-GB"/>
        </w:rPr>
        <w:t>o</w:t>
      </w:r>
      <w:r>
        <w:rPr>
          <w:lang w:val="en-GB"/>
        </w:rPr>
        <w:t xml:space="preserve">t </w:t>
      </w:r>
      <w:r w:rsidRPr="00C14F62">
        <w:rPr>
          <w:lang w:val="en-GB"/>
        </w:rPr>
        <w:t>be generated</w:t>
      </w:r>
      <w:r>
        <w:rPr>
          <w:lang w:val="en-GB"/>
        </w:rPr>
        <w:t>.</w:t>
      </w:r>
      <w:r w:rsidR="00586AA5">
        <w:rPr>
          <w:lang w:val="en-GB"/>
        </w:rPr>
        <w:t xml:space="preserve"> Because the communication can only support short address when command=0.</w:t>
      </w:r>
    </w:p>
    <w:p w:rsidR="00D01FDB" w:rsidRDefault="00D01FDB" w:rsidP="00D01FDB"/>
    <w:p w:rsidR="00D01FDB" w:rsidRDefault="00D01FDB" w:rsidP="00D01FDB">
      <w:pPr>
        <w:pStyle w:val="Heading4"/>
        <w:rPr>
          <w:lang w:val="en-GB"/>
        </w:rPr>
      </w:pPr>
      <w:r>
        <w:rPr>
          <w:lang w:val="en-GB"/>
        </w:rPr>
        <w:t>Test Case 14</w:t>
      </w:r>
    </w:p>
    <w:p w:rsidR="00D01FDB" w:rsidRDefault="00D01FDB" w:rsidP="00320C7A">
      <w:pPr>
        <w:pStyle w:val="ListParagraph"/>
        <w:numPr>
          <w:ilvl w:val="0"/>
          <w:numId w:val="34"/>
        </w:numPr>
      </w:pPr>
      <w:r w:rsidRPr="00D01FDB">
        <w:t>Send a valid Frame with long address and uart error in the number of byte status</w:t>
      </w:r>
    </w:p>
    <w:p w:rsidR="00C75497" w:rsidRDefault="00C75497" w:rsidP="00C75497">
      <w:pPr>
        <w:pStyle w:val="ListParagraph"/>
        <w:numPr>
          <w:ilvl w:val="0"/>
          <w:numId w:val="34"/>
        </w:numPr>
      </w:pPr>
      <w:r>
        <w:t>Data Frame:</w:t>
      </w:r>
      <w:r w:rsidRPr="00C75497">
        <w:t xml:space="preserve"> 255,255,255,255,255,130,26,7,0,0,0,1,8,0,0,0,4,0,0,255,255,146</w:t>
      </w:r>
    </w:p>
    <w:p w:rsidR="00C75497" w:rsidRPr="00586AA5" w:rsidRDefault="00D01FDB" w:rsidP="00C75497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872F7B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=1,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>code has to be generated</w:t>
      </w:r>
      <w:r w:rsidR="00C75497">
        <w:rPr>
          <w:lang w:val="en-GB"/>
        </w:rPr>
        <w:t>. Because the receive handler checks UART error, if error happen then send the relative response with no regard to data frame.</w:t>
      </w:r>
    </w:p>
    <w:p w:rsidR="00D01FDB" w:rsidRDefault="00D01FDB" w:rsidP="00D01FDB">
      <w:pPr>
        <w:pStyle w:val="Heading4"/>
        <w:rPr>
          <w:lang w:val="en-GB"/>
        </w:rPr>
      </w:pPr>
      <w:r>
        <w:rPr>
          <w:lang w:val="en-GB"/>
        </w:rPr>
        <w:t>Test Case 15</w:t>
      </w:r>
    </w:p>
    <w:p w:rsidR="00D01FDB" w:rsidRPr="00320C7A" w:rsidRDefault="00D01FDB" w:rsidP="00320C7A">
      <w:pPr>
        <w:pStyle w:val="ListParagraph"/>
        <w:numPr>
          <w:ilvl w:val="0"/>
          <w:numId w:val="34"/>
        </w:numPr>
        <w:rPr>
          <w:lang w:val="en-GB"/>
        </w:rPr>
      </w:pPr>
      <w:r w:rsidRPr="00320C7A">
        <w:rPr>
          <w:lang w:val="en-GB"/>
        </w:rPr>
        <w:t>Send an invalid Frame with long address and buffer overflow</w:t>
      </w:r>
    </w:p>
    <w:p w:rsidR="00D01FDB" w:rsidRPr="00D01FDB" w:rsidRDefault="00D01FDB" w:rsidP="00D01FDB">
      <w:pPr>
        <w:rPr>
          <w:lang w:val="en-GB"/>
        </w:rPr>
      </w:pPr>
      <w:r>
        <w:rPr>
          <w:lang w:val="en-GB"/>
        </w:rPr>
        <w:t>The expected result:</w:t>
      </w:r>
      <w:r w:rsidRPr="00C14F62">
        <w:t xml:space="preserve"> </w:t>
      </w:r>
      <w:r w:rsidRPr="00872F7B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=1, which means </w:t>
      </w:r>
      <w:r w:rsidRPr="00C14F62">
        <w:rPr>
          <w:lang w:val="en-GB"/>
        </w:rPr>
        <w:t>response</w:t>
      </w:r>
      <w:r>
        <w:rPr>
          <w:lang w:val="en-GB"/>
        </w:rPr>
        <w:t xml:space="preserve"> </w:t>
      </w:r>
      <w:r w:rsidRPr="00C14F62">
        <w:rPr>
          <w:lang w:val="en-GB"/>
        </w:rPr>
        <w:t>code has to be generated</w:t>
      </w:r>
    </w:p>
    <w:p w:rsidR="00D01FDB" w:rsidRDefault="00D01FDB" w:rsidP="00D01FDB">
      <w:pPr>
        <w:pStyle w:val="Heading4"/>
        <w:rPr>
          <w:lang w:val="en-GB"/>
        </w:rPr>
      </w:pPr>
      <w:r>
        <w:rPr>
          <w:lang w:val="en-GB"/>
        </w:rPr>
        <w:lastRenderedPageBreak/>
        <w:t>Test Case 16</w:t>
      </w:r>
    </w:p>
    <w:p w:rsidR="00D01FDB" w:rsidRPr="00320C7A" w:rsidRDefault="00610DD0" w:rsidP="00320C7A">
      <w:pPr>
        <w:pStyle w:val="ListParagraph"/>
        <w:numPr>
          <w:ilvl w:val="0"/>
          <w:numId w:val="34"/>
        </w:numPr>
        <w:rPr>
          <w:lang w:val="en-GB"/>
        </w:rPr>
      </w:pPr>
      <w:r w:rsidRPr="00320C7A">
        <w:rPr>
          <w:lang w:val="en-GB"/>
        </w:rPr>
        <w:t>Read value (1) - Attribute index WHOLE_OBJECT</w:t>
      </w:r>
    </w:p>
    <w:p w:rsidR="003D7955" w:rsidRPr="00320C7A" w:rsidRDefault="003D7955" w:rsidP="00320C7A">
      <w:pPr>
        <w:pStyle w:val="ListParagraph"/>
        <w:numPr>
          <w:ilvl w:val="0"/>
          <w:numId w:val="34"/>
        </w:numPr>
        <w:rPr>
          <w:lang w:val="en-GB"/>
        </w:rPr>
      </w:pPr>
      <w:r w:rsidRPr="00320C7A">
        <w:rPr>
          <w:lang w:val="en-GB"/>
        </w:rPr>
        <w:t>Data frame:</w:t>
      </w:r>
      <w:r w:rsidRPr="003D7955">
        <w:t xml:space="preserve"> </w:t>
      </w:r>
      <w:r w:rsidRPr="00320C7A">
        <w:rPr>
          <w:lang w:val="en-GB"/>
        </w:rPr>
        <w:t>255,255,255,255,255,130,26,7,0,0,0,1,8,0,0,0,4,0,0,255,255,146</w:t>
      </w:r>
    </w:p>
    <w:p w:rsidR="003D7955" w:rsidRDefault="003D7955" w:rsidP="00D01FDB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  <w:r w:rsidRPr="00872F7B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>=1,</w:t>
      </w:r>
      <w:r w:rsidRPr="003D7955">
        <w:t xml:space="preserve"> </w:t>
      </w:r>
      <w:proofErr w:type="spellStart"/>
      <w:r w:rsidRPr="00872F7B">
        <w:rPr>
          <w:i/>
          <w:shd w:val="pct15" w:color="auto" w:fill="FFFFFF"/>
          <w:lang w:val="en-GB"/>
        </w:rPr>
        <w:t>ServPortTxBuffer.firstResp</w:t>
      </w:r>
      <w:proofErr w:type="spellEnd"/>
      <w:r>
        <w:rPr>
          <w:lang w:val="en-GB"/>
        </w:rPr>
        <w:t xml:space="preserve"> </w:t>
      </w:r>
      <w:r w:rsidRPr="003D7955">
        <w:rPr>
          <w:lang w:val="en-GB"/>
        </w:rPr>
        <w:t xml:space="preserve">= </w:t>
      </w:r>
      <w:r w:rsidRPr="00872F7B">
        <w:rPr>
          <w:i/>
          <w:shd w:val="pct15" w:color="auto" w:fill="FFFFFF"/>
          <w:lang w:val="en-GB"/>
        </w:rPr>
        <w:t>SP_RESP_OK</w:t>
      </w:r>
    </w:p>
    <w:p w:rsidR="00610DD0" w:rsidRPr="00D01FDB" w:rsidRDefault="00610DD0" w:rsidP="00D01FDB">
      <w:pPr>
        <w:rPr>
          <w:lang w:val="en-GB"/>
        </w:rPr>
      </w:pPr>
    </w:p>
    <w:p w:rsidR="00D01FDB" w:rsidRPr="00D01FDB" w:rsidRDefault="00D01FDB" w:rsidP="00D01FDB">
      <w:pPr>
        <w:pStyle w:val="Heading4"/>
        <w:rPr>
          <w:lang w:val="en-GB"/>
        </w:rPr>
      </w:pPr>
      <w:r>
        <w:rPr>
          <w:lang w:val="en-GB"/>
        </w:rPr>
        <w:t>Test Case 17</w:t>
      </w:r>
    </w:p>
    <w:p w:rsidR="004F0535" w:rsidRPr="00320C7A" w:rsidRDefault="007A3BB5" w:rsidP="00320C7A">
      <w:pPr>
        <w:pStyle w:val="ListParagraph"/>
        <w:numPr>
          <w:ilvl w:val="0"/>
          <w:numId w:val="35"/>
        </w:numPr>
        <w:rPr>
          <w:lang w:val="en-GB"/>
        </w:rPr>
      </w:pPr>
      <w:r w:rsidRPr="00320C7A">
        <w:rPr>
          <w:lang w:val="en-GB"/>
        </w:rPr>
        <w:t>Read value (2) - Attribute index != WHOLE_BOJECT</w:t>
      </w:r>
    </w:p>
    <w:p w:rsidR="007A3BB5" w:rsidRPr="00320C7A" w:rsidRDefault="007A3BB5" w:rsidP="00320C7A">
      <w:pPr>
        <w:pStyle w:val="ListParagraph"/>
        <w:numPr>
          <w:ilvl w:val="0"/>
          <w:numId w:val="35"/>
        </w:numPr>
        <w:rPr>
          <w:lang w:val="en-GB"/>
        </w:rPr>
      </w:pPr>
      <w:r w:rsidRPr="00320C7A">
        <w:rPr>
          <w:lang w:val="en-GB"/>
        </w:rPr>
        <w:t>Data frame:</w:t>
      </w:r>
      <w:r w:rsidRPr="007A3BB5">
        <w:t xml:space="preserve"> </w:t>
      </w:r>
      <w:r w:rsidRPr="00320C7A">
        <w:rPr>
          <w:lang w:val="en-GB"/>
        </w:rPr>
        <w:t>255,255,255,255,255,130,26,7,0,0,0,1,8,0,0,0,4,0,0,0,0,146</w:t>
      </w:r>
    </w:p>
    <w:p w:rsidR="007A3BB5" w:rsidRDefault="007A3BB5" w:rsidP="007A3BB5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7A3BB5" w:rsidRPr="007A3BB5" w:rsidRDefault="007A3BB5" w:rsidP="00311A2E">
      <w:pPr>
        <w:pStyle w:val="ListParagraph"/>
        <w:numPr>
          <w:ilvl w:val="0"/>
          <w:numId w:val="9"/>
        </w:numPr>
      </w:pPr>
      <w:r w:rsidRPr="00872F7B">
        <w:rPr>
          <w:i/>
          <w:shd w:val="pct15" w:color="auto" w:fill="FFFFFF"/>
          <w:lang w:val="en-GB"/>
        </w:rPr>
        <w:t>SpLayer2flags.layer7requestedBit</w:t>
      </w:r>
      <w:r w:rsidRPr="007A3BB5">
        <w:rPr>
          <w:lang w:val="en-GB"/>
        </w:rPr>
        <w:t>=1,</w:t>
      </w:r>
      <w:r w:rsidRPr="003D7955">
        <w:t xml:space="preserve"> </w:t>
      </w:r>
      <w:r w:rsidRPr="007A3BB5">
        <w:rPr>
          <w:lang w:val="en-GB"/>
        </w:rPr>
        <w:t>means response code has to be generated</w:t>
      </w:r>
    </w:p>
    <w:p w:rsidR="007A3BB5" w:rsidRPr="007A3BB5" w:rsidRDefault="007A3BB5" w:rsidP="00311A2E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872F7B">
        <w:rPr>
          <w:i/>
          <w:shd w:val="pct15" w:color="auto" w:fill="FFFFFF"/>
          <w:lang w:val="en-GB"/>
        </w:rPr>
        <w:t>ServPortTxBuffer.firstResp</w:t>
      </w:r>
      <w:proofErr w:type="spellEnd"/>
      <w:r w:rsidRPr="007A3BB5">
        <w:rPr>
          <w:lang w:val="en-GB"/>
        </w:rPr>
        <w:t xml:space="preserve"> = </w:t>
      </w:r>
      <w:r w:rsidRPr="00872F7B">
        <w:rPr>
          <w:i/>
          <w:shd w:val="pct15" w:color="auto" w:fill="FFFFFF"/>
          <w:lang w:val="en-GB"/>
        </w:rPr>
        <w:t>SP_RESP_OK</w:t>
      </w:r>
      <w:r w:rsidRPr="007A3BB5">
        <w:rPr>
          <w:lang w:val="en-GB"/>
        </w:rPr>
        <w:t>, mean there is no specific command error.</w:t>
      </w:r>
    </w:p>
    <w:p w:rsidR="007A3BB5" w:rsidRPr="00D01FDB" w:rsidRDefault="007A3BB5" w:rsidP="007A3BB5">
      <w:pPr>
        <w:rPr>
          <w:lang w:val="en-GB"/>
        </w:rPr>
      </w:pPr>
    </w:p>
    <w:p w:rsidR="007A3BB5" w:rsidRPr="00D01FDB" w:rsidRDefault="007A3BB5" w:rsidP="007A3BB5">
      <w:pPr>
        <w:pStyle w:val="Heading4"/>
        <w:rPr>
          <w:lang w:val="en-GB"/>
        </w:rPr>
      </w:pPr>
      <w:r>
        <w:rPr>
          <w:lang w:val="en-GB"/>
        </w:rPr>
        <w:t>Test Case 18</w:t>
      </w:r>
    </w:p>
    <w:p w:rsidR="004F0535" w:rsidRPr="00320C7A" w:rsidRDefault="007A3BB5" w:rsidP="00320C7A">
      <w:pPr>
        <w:pStyle w:val="ListParagraph"/>
        <w:numPr>
          <w:ilvl w:val="0"/>
          <w:numId w:val="36"/>
        </w:numPr>
        <w:rPr>
          <w:lang w:val="en-GB"/>
        </w:rPr>
      </w:pPr>
      <w:r w:rsidRPr="00320C7A">
        <w:rPr>
          <w:lang w:val="en-GB"/>
        </w:rPr>
        <w:t xml:space="preserve">Read value (3) - Invalid </w:t>
      </w:r>
      <w:proofErr w:type="spellStart"/>
      <w:r w:rsidRPr="00320C7A">
        <w:rPr>
          <w:lang w:val="en-GB"/>
        </w:rPr>
        <w:t>sybsystem</w:t>
      </w:r>
      <w:proofErr w:type="spellEnd"/>
      <w:r w:rsidRPr="00320C7A">
        <w:rPr>
          <w:lang w:val="en-GB"/>
        </w:rPr>
        <w:t xml:space="preserve"> index</w:t>
      </w:r>
    </w:p>
    <w:p w:rsidR="007A3BB5" w:rsidRPr="00320C7A" w:rsidRDefault="007A3BB5" w:rsidP="00320C7A">
      <w:pPr>
        <w:pStyle w:val="ListParagraph"/>
        <w:numPr>
          <w:ilvl w:val="0"/>
          <w:numId w:val="36"/>
        </w:numPr>
        <w:rPr>
          <w:lang w:val="en-GB"/>
        </w:rPr>
      </w:pPr>
      <w:r w:rsidRPr="00320C7A">
        <w:rPr>
          <w:lang w:val="en-GB"/>
        </w:rPr>
        <w:t>Data frame:</w:t>
      </w:r>
      <w:r w:rsidRPr="007A3BB5">
        <w:t xml:space="preserve"> </w:t>
      </w:r>
      <w:r w:rsidRPr="00320C7A">
        <w:rPr>
          <w:lang w:val="en-GB"/>
        </w:rPr>
        <w:t>255,255,255,255,255,130,26,7,0,0,0,1,8,0,0,0,0,0,0,255,255,150</w:t>
      </w:r>
    </w:p>
    <w:p w:rsidR="007A3BB5" w:rsidRDefault="007A3BB5" w:rsidP="007A3BB5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7A3BB5" w:rsidRPr="007A3BB5" w:rsidRDefault="007A3BB5" w:rsidP="00311A2E">
      <w:pPr>
        <w:pStyle w:val="ListParagraph"/>
        <w:numPr>
          <w:ilvl w:val="0"/>
          <w:numId w:val="10"/>
        </w:numPr>
      </w:pPr>
      <w:r w:rsidRPr="00883AD4">
        <w:rPr>
          <w:i/>
          <w:shd w:val="pct15" w:color="auto" w:fill="FFFFFF"/>
          <w:lang w:val="en-GB"/>
        </w:rPr>
        <w:t>SpLayer2flags.layer7requestedBit</w:t>
      </w:r>
      <w:r w:rsidRPr="007A3BB5">
        <w:rPr>
          <w:lang w:val="en-GB"/>
        </w:rPr>
        <w:t>=1,</w:t>
      </w:r>
      <w:r w:rsidRPr="003D7955">
        <w:t xml:space="preserve"> </w:t>
      </w:r>
      <w:r w:rsidRPr="007A3BB5">
        <w:rPr>
          <w:lang w:val="en-GB"/>
        </w:rPr>
        <w:t>means response code has to be generated</w:t>
      </w:r>
    </w:p>
    <w:p w:rsidR="007A3BB5" w:rsidRPr="007A3BB5" w:rsidRDefault="007A3BB5" w:rsidP="00311A2E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7A3BB5">
        <w:rPr>
          <w:lang w:val="en-GB"/>
        </w:rPr>
        <w:t xml:space="preserve"> = </w:t>
      </w:r>
      <w:r w:rsidRPr="00883AD4">
        <w:rPr>
          <w:i/>
          <w:shd w:val="pct15" w:color="auto" w:fill="FFFFFF"/>
          <w:lang w:val="en-GB"/>
        </w:rPr>
        <w:t>SP_RESP_WARN_INVALID_SELECTION</w:t>
      </w:r>
      <w:r w:rsidRPr="007A3BB5">
        <w:rPr>
          <w:lang w:val="en-GB"/>
        </w:rPr>
        <w:t xml:space="preserve">, mean </w:t>
      </w:r>
      <w:r>
        <w:rPr>
          <w:lang w:val="en-GB"/>
        </w:rPr>
        <w:t>c</w:t>
      </w:r>
      <w:r w:rsidR="00883AD4">
        <w:rPr>
          <w:lang w:val="en-GB"/>
        </w:rPr>
        <w:t>ode or index not allowed.</w:t>
      </w:r>
    </w:p>
    <w:p w:rsidR="007A3BB5" w:rsidRDefault="007A3BB5" w:rsidP="007A3BB5">
      <w:pPr>
        <w:pStyle w:val="Heading4"/>
        <w:rPr>
          <w:lang w:val="en-GB"/>
        </w:rPr>
      </w:pPr>
      <w:r>
        <w:rPr>
          <w:lang w:val="en-GB"/>
        </w:rPr>
        <w:t>Test Case 19</w:t>
      </w:r>
    </w:p>
    <w:p w:rsidR="007A3BB5" w:rsidRPr="00320C7A" w:rsidRDefault="007A3BB5" w:rsidP="00320C7A">
      <w:pPr>
        <w:pStyle w:val="ListParagraph"/>
        <w:numPr>
          <w:ilvl w:val="0"/>
          <w:numId w:val="37"/>
        </w:numPr>
        <w:rPr>
          <w:lang w:val="en-GB"/>
        </w:rPr>
      </w:pPr>
      <w:r w:rsidRPr="00320C7A">
        <w:rPr>
          <w:lang w:val="en-GB"/>
        </w:rPr>
        <w:t>Read value (4) - Invalid object index</w:t>
      </w:r>
    </w:p>
    <w:p w:rsidR="007A3BB5" w:rsidRPr="00320C7A" w:rsidRDefault="007A3BB5" w:rsidP="00320C7A">
      <w:pPr>
        <w:pStyle w:val="ListParagraph"/>
        <w:numPr>
          <w:ilvl w:val="0"/>
          <w:numId w:val="37"/>
        </w:numPr>
        <w:rPr>
          <w:lang w:val="en-GB"/>
        </w:rPr>
      </w:pPr>
      <w:r w:rsidRPr="00320C7A">
        <w:rPr>
          <w:lang w:val="en-GB"/>
        </w:rPr>
        <w:t>Data frame:</w:t>
      </w:r>
      <w:r w:rsidRPr="007A3BB5">
        <w:t xml:space="preserve"> </w:t>
      </w:r>
      <w:r w:rsidRPr="00320C7A">
        <w:rPr>
          <w:lang w:val="en-GB"/>
        </w:rPr>
        <w:t>255,255,255,255,255,130,26,7,0,0,0,1,8,0,0,0,4,0,2,255,255,144</w:t>
      </w:r>
    </w:p>
    <w:p w:rsidR="007A3BB5" w:rsidRDefault="007A3BB5" w:rsidP="007A3BB5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7A3BB5" w:rsidRPr="007A3BB5" w:rsidRDefault="007A3BB5" w:rsidP="00311A2E">
      <w:pPr>
        <w:pStyle w:val="ListParagraph"/>
        <w:numPr>
          <w:ilvl w:val="0"/>
          <w:numId w:val="11"/>
        </w:numPr>
      </w:pPr>
      <w:r w:rsidRPr="00883AD4">
        <w:rPr>
          <w:i/>
          <w:shd w:val="pct15" w:color="auto" w:fill="FFFFFF"/>
          <w:lang w:val="en-GB"/>
        </w:rPr>
        <w:t>SpLayer2flags.layer7requestedBit</w:t>
      </w:r>
      <w:r w:rsidRPr="007A3BB5">
        <w:rPr>
          <w:lang w:val="en-GB"/>
        </w:rPr>
        <w:t>=1,</w:t>
      </w:r>
      <w:r w:rsidRPr="003D7955">
        <w:t xml:space="preserve"> </w:t>
      </w:r>
      <w:r w:rsidRPr="007A3BB5">
        <w:rPr>
          <w:lang w:val="en-GB"/>
        </w:rPr>
        <w:t>means response code has to be generated</w:t>
      </w:r>
    </w:p>
    <w:p w:rsidR="007A3BB5" w:rsidRPr="007A3BB5" w:rsidRDefault="007A3BB5" w:rsidP="00311A2E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7A3BB5">
        <w:rPr>
          <w:lang w:val="en-GB"/>
        </w:rPr>
        <w:t xml:space="preserve"> = </w:t>
      </w:r>
      <w:r w:rsidRPr="00883AD4">
        <w:rPr>
          <w:i/>
          <w:shd w:val="pct15" w:color="auto" w:fill="FFFFFF"/>
          <w:lang w:val="en-GB"/>
        </w:rPr>
        <w:t>SP_RESP_WARN_INVALID_SELECTION</w:t>
      </w:r>
      <w:r w:rsidRPr="007A3BB5">
        <w:rPr>
          <w:lang w:val="en-GB"/>
        </w:rPr>
        <w:t xml:space="preserve">, mean </w:t>
      </w:r>
      <w:r>
        <w:rPr>
          <w:lang w:val="en-GB"/>
        </w:rPr>
        <w:t>c</w:t>
      </w:r>
      <w:r w:rsidRPr="007A3BB5">
        <w:rPr>
          <w:lang w:val="en-GB"/>
        </w:rPr>
        <w:t xml:space="preserve">ode or index not </w:t>
      </w:r>
      <w:proofErr w:type="gramStart"/>
      <w:r w:rsidRPr="007A3BB5">
        <w:rPr>
          <w:lang w:val="en-GB"/>
        </w:rPr>
        <w:t xml:space="preserve">allowed </w:t>
      </w:r>
      <w:r w:rsidR="00883AD4">
        <w:rPr>
          <w:lang w:val="en-GB"/>
        </w:rPr>
        <w:t>.</w:t>
      </w:r>
      <w:proofErr w:type="gramEnd"/>
    </w:p>
    <w:p w:rsidR="007A3BB5" w:rsidRDefault="007A3BB5" w:rsidP="007A3BB5">
      <w:pPr>
        <w:pStyle w:val="Heading4"/>
        <w:rPr>
          <w:lang w:val="en-GB"/>
        </w:rPr>
      </w:pPr>
      <w:r>
        <w:rPr>
          <w:lang w:val="en-GB"/>
        </w:rPr>
        <w:t>Test Case 20</w:t>
      </w:r>
    </w:p>
    <w:p w:rsidR="005B7057" w:rsidRPr="00320C7A" w:rsidRDefault="005B7057" w:rsidP="00320C7A">
      <w:pPr>
        <w:pStyle w:val="ListParagraph"/>
        <w:numPr>
          <w:ilvl w:val="0"/>
          <w:numId w:val="38"/>
        </w:numPr>
        <w:rPr>
          <w:lang w:val="en-GB"/>
        </w:rPr>
      </w:pPr>
      <w:r w:rsidRPr="00320C7A">
        <w:rPr>
          <w:lang w:val="en-GB"/>
        </w:rPr>
        <w:t>Read value (7) - Read on an incorrect Board index</w:t>
      </w:r>
    </w:p>
    <w:p w:rsidR="007A3BB5" w:rsidRPr="00320C7A" w:rsidRDefault="007A3BB5" w:rsidP="00320C7A">
      <w:pPr>
        <w:pStyle w:val="ListParagraph"/>
        <w:numPr>
          <w:ilvl w:val="0"/>
          <w:numId w:val="38"/>
        </w:numPr>
        <w:rPr>
          <w:lang w:val="en-GB"/>
        </w:rPr>
      </w:pPr>
      <w:r w:rsidRPr="00320C7A">
        <w:rPr>
          <w:lang w:val="en-GB"/>
        </w:rPr>
        <w:t>Data frame:</w:t>
      </w:r>
      <w:r w:rsidRPr="007A3BB5">
        <w:t xml:space="preserve"> </w:t>
      </w:r>
      <w:r w:rsidR="005B7057" w:rsidRPr="00320C7A">
        <w:rPr>
          <w:lang w:val="en-GB"/>
        </w:rPr>
        <w:t>255,255,255,255,255,130,26,7,0,0,0,1,8,2,0,0,4,0,0,255,255,144</w:t>
      </w:r>
    </w:p>
    <w:p w:rsidR="007A3BB5" w:rsidRDefault="007A3BB5" w:rsidP="007A3BB5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7A3BB5" w:rsidRPr="007A3BB5" w:rsidRDefault="007A3BB5" w:rsidP="00311A2E">
      <w:pPr>
        <w:pStyle w:val="ListParagraph"/>
        <w:numPr>
          <w:ilvl w:val="0"/>
          <w:numId w:val="12"/>
        </w:numPr>
      </w:pPr>
      <w:r w:rsidRPr="00883AD4">
        <w:rPr>
          <w:i/>
          <w:shd w:val="pct15" w:color="auto" w:fill="FFFFFF"/>
          <w:lang w:val="en-GB"/>
        </w:rPr>
        <w:t>SpLayer2flags.layer7requestedBit</w:t>
      </w:r>
      <w:r w:rsidRPr="007A3BB5">
        <w:rPr>
          <w:lang w:val="en-GB"/>
        </w:rPr>
        <w:t>=1,</w:t>
      </w:r>
      <w:r w:rsidRPr="003D7955">
        <w:t xml:space="preserve"> </w:t>
      </w:r>
      <w:r w:rsidRPr="007A3BB5">
        <w:rPr>
          <w:lang w:val="en-GB"/>
        </w:rPr>
        <w:t>means response code has to be generated</w:t>
      </w:r>
    </w:p>
    <w:p w:rsidR="001C44D9" w:rsidRPr="007A3BB5" w:rsidRDefault="007A3BB5" w:rsidP="00311A2E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1C44D9">
        <w:rPr>
          <w:lang w:val="en-GB"/>
        </w:rPr>
        <w:t xml:space="preserve"> = </w:t>
      </w:r>
      <w:r w:rsidR="001C44D9" w:rsidRPr="00883AD4">
        <w:rPr>
          <w:i/>
          <w:shd w:val="pct15" w:color="auto" w:fill="FFFFFF"/>
          <w:lang w:val="en-GB"/>
        </w:rPr>
        <w:t>SP_RESP_WARN_INVALID_SELECTION</w:t>
      </w:r>
      <w:r w:rsidRPr="001C44D9">
        <w:rPr>
          <w:lang w:val="en-GB"/>
        </w:rPr>
        <w:t xml:space="preserve">, </w:t>
      </w:r>
      <w:r w:rsidR="001C44D9" w:rsidRPr="007A3BB5">
        <w:rPr>
          <w:lang w:val="en-GB"/>
        </w:rPr>
        <w:t xml:space="preserve">mean </w:t>
      </w:r>
      <w:r w:rsidR="001C44D9">
        <w:rPr>
          <w:lang w:val="en-GB"/>
        </w:rPr>
        <w:t>c</w:t>
      </w:r>
      <w:r w:rsidR="001C44D9" w:rsidRPr="007A3BB5">
        <w:rPr>
          <w:lang w:val="en-GB"/>
        </w:rPr>
        <w:t xml:space="preserve">ode or index not allowed for </w:t>
      </w:r>
      <w:proofErr w:type="spellStart"/>
      <w:r w:rsidR="001C44D9" w:rsidRPr="007A3BB5">
        <w:rPr>
          <w:lang w:val="en-GB"/>
        </w:rPr>
        <w:t>cmd</w:t>
      </w:r>
      <w:proofErr w:type="spellEnd"/>
    </w:p>
    <w:p w:rsidR="007A3BB5" w:rsidRPr="007A3BB5" w:rsidRDefault="007A3BB5" w:rsidP="007A3BB5">
      <w:pPr>
        <w:rPr>
          <w:lang w:val="en-GB"/>
        </w:rPr>
      </w:pPr>
    </w:p>
    <w:p w:rsidR="007A3BB5" w:rsidRDefault="007A3BB5" w:rsidP="007A3BB5">
      <w:pPr>
        <w:pStyle w:val="Heading4"/>
        <w:rPr>
          <w:lang w:val="en-GB"/>
        </w:rPr>
      </w:pPr>
      <w:r>
        <w:rPr>
          <w:lang w:val="en-GB"/>
        </w:rPr>
        <w:t xml:space="preserve">Test Case </w:t>
      </w:r>
      <w:r w:rsidR="001C44D9">
        <w:rPr>
          <w:lang w:val="en-GB"/>
        </w:rPr>
        <w:t>21</w:t>
      </w:r>
    </w:p>
    <w:p w:rsidR="001C44D9" w:rsidRPr="00320C7A" w:rsidRDefault="001C44D9" w:rsidP="00320C7A">
      <w:pPr>
        <w:pStyle w:val="ListParagraph"/>
        <w:numPr>
          <w:ilvl w:val="0"/>
          <w:numId w:val="39"/>
        </w:numPr>
        <w:rPr>
          <w:lang w:val="en-GB"/>
        </w:rPr>
      </w:pPr>
      <w:r w:rsidRPr="00320C7A">
        <w:rPr>
          <w:lang w:val="en-GB"/>
        </w:rPr>
        <w:t>Write value (1) - Attribute index WHOLE_OBJECT</w:t>
      </w:r>
    </w:p>
    <w:p w:rsidR="001C44D9" w:rsidRPr="00320C7A" w:rsidRDefault="001C44D9" w:rsidP="00320C7A">
      <w:pPr>
        <w:pStyle w:val="ListParagraph"/>
        <w:numPr>
          <w:ilvl w:val="0"/>
          <w:numId w:val="39"/>
        </w:numPr>
        <w:rPr>
          <w:lang w:val="en-GB"/>
        </w:rPr>
      </w:pPr>
      <w:r w:rsidRPr="00320C7A">
        <w:rPr>
          <w:lang w:val="en-GB"/>
        </w:rPr>
        <w:t>Data frame:</w:t>
      </w:r>
      <w:r w:rsidRPr="001C44D9">
        <w:t xml:space="preserve"> </w:t>
      </w:r>
      <w:r w:rsidRPr="00320C7A">
        <w:rPr>
          <w:lang w:val="en-GB"/>
        </w:rPr>
        <w:t>255,255,255,255,255,130,26,7,0,0,0,2,12,0,0,0,4,0,0,255,255,0,0,0,0,149</w:t>
      </w:r>
    </w:p>
    <w:p w:rsidR="001C44D9" w:rsidRDefault="001C44D9" w:rsidP="001C44D9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1C44D9" w:rsidRPr="001C44D9" w:rsidRDefault="001C44D9" w:rsidP="00311A2E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 w:rsidRPr="005A25F8">
        <w:rPr>
          <w:i/>
          <w:shd w:val="pct15" w:color="auto" w:fill="FFFFFF"/>
          <w:lang w:val="en-GB"/>
        </w:rPr>
        <w:t>p_dP_Get</w:t>
      </w:r>
      <w:proofErr w:type="spellEnd"/>
      <w:r w:rsidRPr="005A25F8">
        <w:rPr>
          <w:i/>
          <w:shd w:val="pct15" w:color="auto" w:fill="FFFFFF"/>
          <w:lang w:val="en-GB"/>
        </w:rPr>
        <w:t>(</w:t>
      </w:r>
      <w:proofErr w:type="spellStart"/>
      <w:r w:rsidRPr="005A25F8">
        <w:rPr>
          <w:i/>
          <w:shd w:val="pct15" w:color="auto" w:fill="FFFFFF"/>
          <w:lang w:val="en-GB"/>
        </w:rPr>
        <w:t>P_DP_IDX_pdpUnitValue</w:t>
      </w:r>
      <w:proofErr w:type="spellEnd"/>
      <w:r w:rsidRPr="005A25F8">
        <w:rPr>
          <w:i/>
          <w:shd w:val="pct15" w:color="auto" w:fill="FFFFFF"/>
          <w:lang w:val="en-GB"/>
        </w:rPr>
        <w:t>, WHOLE_OBJECT, &amp;</w:t>
      </w:r>
      <w:proofErr w:type="spellStart"/>
      <w:r w:rsidRPr="005A25F8">
        <w:rPr>
          <w:i/>
          <w:shd w:val="pct15" w:color="auto" w:fill="FFFFFF"/>
          <w:lang w:val="en-GB"/>
        </w:rPr>
        <w:t>testValue</w:t>
      </w:r>
      <w:proofErr w:type="spellEnd"/>
      <w:r w:rsidRPr="005A25F8">
        <w:rPr>
          <w:i/>
          <w:shd w:val="pct15" w:color="auto" w:fill="FFFFFF"/>
          <w:lang w:val="en-GB"/>
        </w:rPr>
        <w:t>)</w:t>
      </w:r>
      <w:r w:rsidRPr="001C44D9">
        <w:rPr>
          <w:lang w:val="en-GB"/>
        </w:rPr>
        <w:t xml:space="preserve">, </w:t>
      </w:r>
      <w:proofErr w:type="spellStart"/>
      <w:r w:rsidRPr="001C44D9">
        <w:rPr>
          <w:lang w:val="en-GB"/>
        </w:rPr>
        <w:t>testValue</w:t>
      </w:r>
      <w:proofErr w:type="spellEnd"/>
      <w:r w:rsidRPr="001C44D9">
        <w:rPr>
          <w:lang w:val="en-GB"/>
        </w:rPr>
        <w:t>=0</w:t>
      </w:r>
    </w:p>
    <w:p w:rsidR="001C44D9" w:rsidRDefault="0091646B" w:rsidP="00311A2E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>
        <w:rPr>
          <w:lang w:val="en-GB"/>
        </w:rPr>
        <w:t xml:space="preserve"> =</w:t>
      </w:r>
      <w:r w:rsidRPr="00883AD4">
        <w:rPr>
          <w:i/>
          <w:shd w:val="pct15" w:color="auto" w:fill="FFFFFF"/>
          <w:lang w:val="en-GB"/>
        </w:rPr>
        <w:t>SP_RESP_OK</w:t>
      </w:r>
    </w:p>
    <w:p w:rsidR="005A25F8" w:rsidRPr="005A25F8" w:rsidRDefault="005A25F8" w:rsidP="005A25F8">
      <w:pPr>
        <w:rPr>
          <w:lang w:val="en-GB"/>
        </w:rPr>
      </w:pPr>
      <w:proofErr w:type="spellStart"/>
      <w:r w:rsidRPr="005A25F8">
        <w:rPr>
          <w:i/>
          <w:shd w:val="pct15" w:color="auto" w:fill="FFFFFF"/>
          <w:lang w:val="en-GB"/>
        </w:rPr>
        <w:t>p_dP_</w:t>
      </w:r>
      <w:proofErr w:type="gramStart"/>
      <w:r w:rsidRPr="005A25F8">
        <w:rPr>
          <w:i/>
          <w:shd w:val="pct15" w:color="auto" w:fill="FFFFFF"/>
          <w:lang w:val="en-GB"/>
        </w:rPr>
        <w:t>Get</w:t>
      </w:r>
      <w:proofErr w:type="spellEnd"/>
      <w:r>
        <w:rPr>
          <w:i/>
          <w:shd w:val="pct15" w:color="auto" w:fill="FFFFFF"/>
          <w:lang w:val="en-GB"/>
        </w:rPr>
        <w:t>(</w:t>
      </w:r>
      <w:proofErr w:type="gramEnd"/>
      <w:r>
        <w:rPr>
          <w:i/>
          <w:shd w:val="pct15" w:color="auto" w:fill="FFFFFF"/>
          <w:lang w:val="en-GB"/>
        </w:rPr>
        <w:t xml:space="preserve">) </w:t>
      </w:r>
      <w:r w:rsidRPr="009D095F">
        <w:rPr>
          <w:lang w:val="en-GB"/>
        </w:rPr>
        <w:t xml:space="preserve">is stub function for the created stub </w:t>
      </w:r>
      <w:proofErr w:type="spellStart"/>
      <w:r w:rsidRPr="009D095F">
        <w:rPr>
          <w:lang w:val="en-GB"/>
        </w:rPr>
        <w:t>subsytem</w:t>
      </w:r>
      <w:proofErr w:type="spellEnd"/>
    </w:p>
    <w:p w:rsidR="007A3BB5" w:rsidRDefault="007A3BB5" w:rsidP="007A3BB5">
      <w:pPr>
        <w:pStyle w:val="Heading4"/>
        <w:rPr>
          <w:lang w:val="en-GB"/>
        </w:rPr>
      </w:pPr>
      <w:r>
        <w:rPr>
          <w:lang w:val="en-GB"/>
        </w:rPr>
        <w:t xml:space="preserve">Test Case </w:t>
      </w:r>
      <w:r w:rsidR="0091646B">
        <w:rPr>
          <w:lang w:val="en-GB"/>
        </w:rPr>
        <w:t>22</w:t>
      </w:r>
    </w:p>
    <w:p w:rsidR="0091646B" w:rsidRPr="00320C7A" w:rsidRDefault="0091646B" w:rsidP="00320C7A">
      <w:pPr>
        <w:pStyle w:val="ListParagraph"/>
        <w:numPr>
          <w:ilvl w:val="0"/>
          <w:numId w:val="40"/>
        </w:numPr>
        <w:rPr>
          <w:lang w:val="en-GB"/>
        </w:rPr>
      </w:pPr>
      <w:r w:rsidRPr="00320C7A">
        <w:rPr>
          <w:lang w:val="en-GB"/>
        </w:rPr>
        <w:t xml:space="preserve">Write value (2) - Invalid </w:t>
      </w:r>
      <w:proofErr w:type="spellStart"/>
      <w:r w:rsidRPr="00320C7A">
        <w:rPr>
          <w:lang w:val="en-GB"/>
        </w:rPr>
        <w:t>sybsystem</w:t>
      </w:r>
      <w:proofErr w:type="spellEnd"/>
      <w:r w:rsidRPr="00320C7A">
        <w:rPr>
          <w:lang w:val="en-GB"/>
        </w:rPr>
        <w:t xml:space="preserve"> index</w:t>
      </w:r>
    </w:p>
    <w:p w:rsidR="0091646B" w:rsidRPr="00320C7A" w:rsidRDefault="0091646B" w:rsidP="00320C7A">
      <w:pPr>
        <w:pStyle w:val="ListParagraph"/>
        <w:numPr>
          <w:ilvl w:val="0"/>
          <w:numId w:val="40"/>
        </w:numPr>
        <w:rPr>
          <w:lang w:val="en-GB"/>
        </w:rPr>
      </w:pPr>
      <w:r w:rsidRPr="00320C7A">
        <w:rPr>
          <w:lang w:val="en-GB"/>
        </w:rPr>
        <w:t>Data frame:</w:t>
      </w:r>
      <w:r w:rsidRPr="0091646B">
        <w:t xml:space="preserve"> </w:t>
      </w:r>
      <w:r w:rsidRPr="00320C7A">
        <w:rPr>
          <w:lang w:val="en-GB"/>
        </w:rPr>
        <w:t>255,255,255,255,255,130,26,7,0,0,0,2,12,0,0,0,0,0,0,255,255,0,0,0,0,145</w:t>
      </w:r>
    </w:p>
    <w:p w:rsidR="0091646B" w:rsidRDefault="0091646B" w:rsidP="0091646B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91646B" w:rsidRPr="0091646B" w:rsidRDefault="0091646B" w:rsidP="00311A2E">
      <w:pPr>
        <w:pStyle w:val="ListParagraph"/>
        <w:numPr>
          <w:ilvl w:val="0"/>
          <w:numId w:val="14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lastRenderedPageBreak/>
        <w:t>SpLayer2flags.layer7requestedBit</w:t>
      </w:r>
      <w:r w:rsidRPr="0091646B">
        <w:rPr>
          <w:lang w:val="en-GB"/>
        </w:rPr>
        <w:t xml:space="preserve"> =1</w:t>
      </w:r>
    </w:p>
    <w:p w:rsidR="0091646B" w:rsidRPr="00883AD4" w:rsidRDefault="0091646B" w:rsidP="00311A2E">
      <w:pPr>
        <w:pStyle w:val="ListParagraph"/>
        <w:numPr>
          <w:ilvl w:val="0"/>
          <w:numId w:val="14"/>
        </w:numPr>
        <w:rPr>
          <w:i/>
          <w:shd w:val="pct15" w:color="auto" w:fill="FFFFFF"/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>
        <w:rPr>
          <w:lang w:val="en-GB"/>
        </w:rPr>
        <w:t xml:space="preserve"> =</w:t>
      </w:r>
      <w:r w:rsidRPr="00883AD4">
        <w:rPr>
          <w:i/>
          <w:shd w:val="pct15" w:color="auto" w:fill="FFFFFF"/>
          <w:lang w:val="en-GB"/>
        </w:rPr>
        <w:t>SP_RESP_WARN_INVALID_SELECTION</w:t>
      </w:r>
    </w:p>
    <w:p w:rsidR="0091646B" w:rsidRPr="00883AD4" w:rsidRDefault="0091646B" w:rsidP="0091646B">
      <w:pPr>
        <w:rPr>
          <w:i/>
          <w:shd w:val="pct15" w:color="auto" w:fill="FFFFFF"/>
          <w:lang w:val="en-GB"/>
        </w:rPr>
      </w:pPr>
    </w:p>
    <w:p w:rsidR="007A3BB5" w:rsidRDefault="007A3BB5" w:rsidP="007A3BB5">
      <w:pPr>
        <w:pStyle w:val="Heading4"/>
        <w:rPr>
          <w:lang w:val="en-GB"/>
        </w:rPr>
      </w:pPr>
      <w:r>
        <w:rPr>
          <w:lang w:val="en-GB"/>
        </w:rPr>
        <w:t xml:space="preserve">Test Case </w:t>
      </w:r>
      <w:r w:rsidR="0091646B">
        <w:rPr>
          <w:lang w:val="en-GB"/>
        </w:rPr>
        <w:t>23</w:t>
      </w:r>
    </w:p>
    <w:p w:rsidR="0091646B" w:rsidRPr="00320C7A" w:rsidRDefault="0091646B" w:rsidP="00320C7A">
      <w:pPr>
        <w:pStyle w:val="ListParagraph"/>
        <w:numPr>
          <w:ilvl w:val="0"/>
          <w:numId w:val="41"/>
        </w:numPr>
        <w:rPr>
          <w:lang w:val="en-GB"/>
        </w:rPr>
      </w:pPr>
      <w:r w:rsidRPr="00320C7A">
        <w:rPr>
          <w:lang w:val="en-GB"/>
        </w:rPr>
        <w:t>Write value (3) - Invalid object index</w:t>
      </w:r>
    </w:p>
    <w:p w:rsidR="0091646B" w:rsidRPr="00320C7A" w:rsidRDefault="0091646B" w:rsidP="00320C7A">
      <w:pPr>
        <w:pStyle w:val="ListParagraph"/>
        <w:numPr>
          <w:ilvl w:val="0"/>
          <w:numId w:val="41"/>
        </w:numPr>
        <w:rPr>
          <w:lang w:val="en-GB"/>
        </w:rPr>
      </w:pPr>
      <w:r w:rsidRPr="00320C7A">
        <w:rPr>
          <w:lang w:val="en-GB"/>
        </w:rPr>
        <w:t>Data frame:</w:t>
      </w:r>
      <w:r w:rsidRPr="0091646B">
        <w:t xml:space="preserve"> </w:t>
      </w:r>
      <w:r w:rsidRPr="00320C7A">
        <w:rPr>
          <w:lang w:val="en-GB"/>
        </w:rPr>
        <w:t>255,255,255,255,255,130,26,7,0,0,0,2,12,0,0,0,4,0,2,255,255,0,0,0,0,151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ServPortRxBuffer.firstResp</w:t>
      </w:r>
      <w:proofErr w:type="spellEnd"/>
      <w:r>
        <w:rPr>
          <w:lang w:val="en-GB"/>
        </w:rPr>
        <w:t xml:space="preserve"> =</w:t>
      </w:r>
      <w:r w:rsidRPr="00DD78C0">
        <w:rPr>
          <w:lang w:val="en-GB"/>
        </w:rPr>
        <w:t xml:space="preserve"> </w:t>
      </w:r>
      <w:r w:rsidRPr="00883AD4">
        <w:rPr>
          <w:i/>
          <w:shd w:val="pct15" w:color="auto" w:fill="FFFFFF"/>
          <w:lang w:val="en-GB"/>
        </w:rPr>
        <w:t>SP_RESP_OK</w:t>
      </w:r>
    </w:p>
    <w:p w:rsidR="00DD78C0" w:rsidRDefault="00DD78C0" w:rsidP="00311A2E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>
        <w:rPr>
          <w:lang w:val="en-GB"/>
        </w:rPr>
        <w:t xml:space="preserve"> =</w:t>
      </w:r>
      <w:r w:rsidRPr="00883AD4">
        <w:rPr>
          <w:i/>
          <w:shd w:val="pct15" w:color="auto" w:fill="FFFFFF"/>
          <w:lang w:val="en-GB"/>
        </w:rPr>
        <w:t>SP_RESP_WARN_INVALID_SELECTION</w:t>
      </w:r>
    </w:p>
    <w:p w:rsidR="00DD78C0" w:rsidRP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24</w:t>
      </w:r>
    </w:p>
    <w:p w:rsidR="00DD78C0" w:rsidRPr="00320C7A" w:rsidRDefault="00DD78C0" w:rsidP="00320C7A">
      <w:pPr>
        <w:pStyle w:val="ListParagraph"/>
        <w:numPr>
          <w:ilvl w:val="0"/>
          <w:numId w:val="42"/>
        </w:numPr>
        <w:rPr>
          <w:lang w:val="en-GB"/>
        </w:rPr>
      </w:pPr>
      <w:r w:rsidRPr="00320C7A">
        <w:rPr>
          <w:lang w:val="en-GB"/>
        </w:rPr>
        <w:t>Write value (5) - Write on an incorrect Board index</w:t>
      </w:r>
    </w:p>
    <w:p w:rsidR="00DD78C0" w:rsidRPr="00320C7A" w:rsidRDefault="00DD78C0" w:rsidP="00320C7A">
      <w:pPr>
        <w:pStyle w:val="ListParagraph"/>
        <w:numPr>
          <w:ilvl w:val="0"/>
          <w:numId w:val="42"/>
        </w:numPr>
        <w:rPr>
          <w:lang w:val="en-GB"/>
        </w:rPr>
      </w:pPr>
      <w:r w:rsidRPr="00320C7A">
        <w:rPr>
          <w:lang w:val="en-GB"/>
        </w:rPr>
        <w:t>Data frame:</w:t>
      </w:r>
      <w:r w:rsidRPr="00DD78C0">
        <w:t xml:space="preserve"> </w:t>
      </w:r>
      <w:r w:rsidRPr="00320C7A">
        <w:rPr>
          <w:lang w:val="en-GB"/>
        </w:rPr>
        <w:t>255,255,255,255,255,130,26,7,0,0,0,2,12,2,0,0,4,0,0,255,255,0,0,0,0,151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ServPortRxBuffer.firstResp</w:t>
      </w:r>
      <w:proofErr w:type="spellEnd"/>
      <w:r>
        <w:rPr>
          <w:lang w:val="en-GB"/>
        </w:rPr>
        <w:t xml:space="preserve"> =</w:t>
      </w:r>
      <w:r w:rsidRPr="00DD78C0">
        <w:rPr>
          <w:lang w:val="en-GB"/>
        </w:rPr>
        <w:t xml:space="preserve"> </w:t>
      </w:r>
      <w:r w:rsidRPr="00883AD4">
        <w:rPr>
          <w:i/>
          <w:shd w:val="pct15" w:color="auto" w:fill="FFFFFF"/>
          <w:lang w:val="en-GB"/>
        </w:rPr>
        <w:t>SP_RESP_OK</w:t>
      </w:r>
    </w:p>
    <w:p w:rsidR="00DD78C0" w:rsidRPr="00DD78C0" w:rsidRDefault="00DD78C0" w:rsidP="00311A2E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883AD4">
        <w:rPr>
          <w:i/>
          <w:shd w:val="pct15" w:color="auto" w:fill="FFFFFF"/>
          <w:lang w:val="en-GB"/>
        </w:rPr>
        <w:t>SP_RESP_WARN_INVALID_SELECTION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25</w:t>
      </w:r>
    </w:p>
    <w:p w:rsidR="00DD78C0" w:rsidRPr="00320C7A" w:rsidRDefault="00DD78C0" w:rsidP="00320C7A">
      <w:pPr>
        <w:pStyle w:val="ListParagraph"/>
        <w:numPr>
          <w:ilvl w:val="0"/>
          <w:numId w:val="43"/>
        </w:numPr>
        <w:rPr>
          <w:lang w:val="en-GB"/>
        </w:rPr>
      </w:pPr>
      <w:r w:rsidRPr="00320C7A">
        <w:rPr>
          <w:lang w:val="en-GB"/>
        </w:rPr>
        <w:t>Read memory (1) - Correct reading</w:t>
      </w:r>
    </w:p>
    <w:p w:rsidR="00DD78C0" w:rsidRPr="00320C7A" w:rsidRDefault="00DD78C0" w:rsidP="00320C7A">
      <w:pPr>
        <w:pStyle w:val="ListParagraph"/>
        <w:numPr>
          <w:ilvl w:val="0"/>
          <w:numId w:val="43"/>
        </w:numPr>
        <w:rPr>
          <w:lang w:val="en-GB"/>
        </w:rPr>
      </w:pPr>
      <w:r w:rsidRPr="00320C7A">
        <w:rPr>
          <w:lang w:val="en-GB"/>
        </w:rPr>
        <w:t>Data frame:</w:t>
      </w:r>
      <w:r w:rsidRPr="00DD78C0">
        <w:t xml:space="preserve"> </w:t>
      </w:r>
      <w:r w:rsidRPr="00320C7A">
        <w:rPr>
          <w:lang w:val="en-GB"/>
        </w:rPr>
        <w:t>255,255,255,255,255,130,26,7,0,0,0,3,5,0,0,0xAA,0xAA,0,153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17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 xml:space="preserve">SpLayer2flags.layer7requestedBit </w:t>
      </w:r>
      <w:r>
        <w:rPr>
          <w:lang w:val="en-GB"/>
        </w:rPr>
        <w:t>=</w:t>
      </w:r>
      <w:r w:rsidRPr="00DD78C0">
        <w:rPr>
          <w:lang w:val="en-GB"/>
        </w:rPr>
        <w:t>1</w:t>
      </w:r>
    </w:p>
    <w:p w:rsidR="00DD78C0" w:rsidRPr="00DD78C0" w:rsidRDefault="00DD78C0" w:rsidP="00311A2E">
      <w:pPr>
        <w:pStyle w:val="ListParagraph"/>
        <w:numPr>
          <w:ilvl w:val="0"/>
          <w:numId w:val="17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DD78C0">
        <w:t xml:space="preserve"> </w:t>
      </w:r>
      <w:r w:rsidRPr="00883AD4">
        <w:rPr>
          <w:i/>
          <w:shd w:val="pct15" w:color="auto" w:fill="FFFFFF"/>
          <w:lang w:val="en-GB"/>
        </w:rPr>
        <w:t>SP_RESP_OK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26</w:t>
      </w:r>
    </w:p>
    <w:p w:rsidR="00DD78C0" w:rsidRPr="00320C7A" w:rsidRDefault="00DD78C0" w:rsidP="00320C7A">
      <w:pPr>
        <w:pStyle w:val="ListParagraph"/>
        <w:numPr>
          <w:ilvl w:val="0"/>
          <w:numId w:val="44"/>
        </w:numPr>
        <w:rPr>
          <w:lang w:val="en-GB"/>
        </w:rPr>
      </w:pPr>
      <w:r w:rsidRPr="00320C7A">
        <w:rPr>
          <w:lang w:val="en-GB"/>
        </w:rPr>
        <w:t>Read memory (2) - Fe board reading</w:t>
      </w:r>
    </w:p>
    <w:p w:rsidR="00DD78C0" w:rsidRPr="00320C7A" w:rsidRDefault="00DD78C0" w:rsidP="00320C7A">
      <w:pPr>
        <w:pStyle w:val="ListParagraph"/>
        <w:numPr>
          <w:ilvl w:val="0"/>
          <w:numId w:val="44"/>
        </w:numPr>
        <w:rPr>
          <w:lang w:val="en-GB"/>
        </w:rPr>
      </w:pPr>
      <w:r w:rsidRPr="00320C7A">
        <w:rPr>
          <w:lang w:val="en-GB"/>
        </w:rPr>
        <w:t>Data frame:</w:t>
      </w:r>
      <w:r w:rsidRPr="00DD78C0">
        <w:t xml:space="preserve"> </w:t>
      </w:r>
      <w:r w:rsidRPr="00320C7A">
        <w:rPr>
          <w:lang w:val="en-GB"/>
        </w:rPr>
        <w:t>255,255,255,255,255,130,26,7,0,0,0,3,5,1,0,0xAA,0xAA,0,152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18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 =</w:t>
      </w:r>
      <w:r w:rsidRPr="00DD78C0">
        <w:rPr>
          <w:lang w:val="en-GB"/>
        </w:rPr>
        <w:t>1</w:t>
      </w:r>
    </w:p>
    <w:p w:rsidR="00DD78C0" w:rsidRPr="00DD78C0" w:rsidRDefault="00DD78C0" w:rsidP="00311A2E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883AD4">
        <w:rPr>
          <w:i/>
          <w:shd w:val="pct15" w:color="auto" w:fill="FFFFFF"/>
          <w:lang w:val="en-GB"/>
        </w:rPr>
        <w:t>SP_RESP_WARN_INVALID_SELECTION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27</w:t>
      </w:r>
    </w:p>
    <w:p w:rsidR="00DD78C0" w:rsidRPr="00320C7A" w:rsidRDefault="00DD78C0" w:rsidP="00320C7A">
      <w:pPr>
        <w:pStyle w:val="ListParagraph"/>
        <w:numPr>
          <w:ilvl w:val="0"/>
          <w:numId w:val="46"/>
        </w:numPr>
        <w:rPr>
          <w:lang w:val="en-GB"/>
        </w:rPr>
      </w:pPr>
      <w:r w:rsidRPr="00320C7A">
        <w:rPr>
          <w:lang w:val="en-GB"/>
        </w:rPr>
        <w:t>Read memory (3) - Buffer overflow</w:t>
      </w:r>
    </w:p>
    <w:p w:rsidR="00DD78C0" w:rsidRPr="00320C7A" w:rsidRDefault="00DD78C0" w:rsidP="00320C7A">
      <w:pPr>
        <w:pStyle w:val="ListParagraph"/>
        <w:numPr>
          <w:ilvl w:val="0"/>
          <w:numId w:val="45"/>
        </w:numPr>
        <w:rPr>
          <w:lang w:val="en-GB"/>
        </w:rPr>
      </w:pPr>
      <w:r w:rsidRPr="00320C7A">
        <w:rPr>
          <w:lang w:val="en-GB"/>
        </w:rPr>
        <w:t>Data frame:</w:t>
      </w:r>
      <w:r w:rsidRPr="00DD78C0">
        <w:t xml:space="preserve"> </w:t>
      </w:r>
      <w:r w:rsidRPr="00320C7A">
        <w:rPr>
          <w:lang w:val="en-GB"/>
        </w:rPr>
        <w:t>255,255,255,255,255,130,26,7,0,0,0,3,5,0,0,0xAA,0xAA,33,0xb8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19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 xml:space="preserve">SpLayer2flags.layer7requestedBit </w:t>
      </w:r>
      <w:r>
        <w:rPr>
          <w:lang w:val="en-GB"/>
        </w:rPr>
        <w:t>=</w:t>
      </w:r>
      <w:r w:rsidRPr="00DD78C0">
        <w:rPr>
          <w:lang w:val="en-GB"/>
        </w:rPr>
        <w:t>1</w:t>
      </w:r>
    </w:p>
    <w:p w:rsidR="00DD78C0" w:rsidRPr="009E6424" w:rsidRDefault="00DD78C0" w:rsidP="00DD78C0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883AD4">
        <w:rPr>
          <w:i/>
          <w:shd w:val="pct15" w:color="auto" w:fill="FFFFFF"/>
          <w:lang w:val="en-GB"/>
        </w:rPr>
        <w:t>SP_RESP_WARN_INVALID_SELECTION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28</w:t>
      </w:r>
    </w:p>
    <w:p w:rsidR="00DD78C0" w:rsidRPr="00320C7A" w:rsidRDefault="00DD78C0" w:rsidP="00320C7A">
      <w:pPr>
        <w:pStyle w:val="ListParagraph"/>
        <w:numPr>
          <w:ilvl w:val="0"/>
          <w:numId w:val="45"/>
        </w:numPr>
        <w:rPr>
          <w:lang w:val="en-GB"/>
        </w:rPr>
      </w:pPr>
      <w:r w:rsidRPr="00320C7A">
        <w:rPr>
          <w:lang w:val="en-GB"/>
        </w:rPr>
        <w:t>Write memory (1) - Correct writing</w:t>
      </w:r>
    </w:p>
    <w:p w:rsidR="00DD78C0" w:rsidRPr="00320C7A" w:rsidRDefault="00DD78C0" w:rsidP="00320C7A">
      <w:pPr>
        <w:pStyle w:val="ListParagraph"/>
        <w:numPr>
          <w:ilvl w:val="0"/>
          <w:numId w:val="45"/>
        </w:numPr>
        <w:rPr>
          <w:lang w:val="en-GB"/>
        </w:rPr>
      </w:pPr>
      <w:r w:rsidRPr="00320C7A">
        <w:rPr>
          <w:lang w:val="en-GB"/>
        </w:rPr>
        <w:t>Data frame:</w:t>
      </w:r>
      <w:r w:rsidRPr="00DD78C0">
        <w:t xml:space="preserve"> </w:t>
      </w:r>
      <w:r w:rsidRPr="00320C7A">
        <w:rPr>
          <w:lang w:val="en-GB"/>
        </w:rPr>
        <w:t>255,255,255,255,255,130,26,7,0,0,0,4,5,0,0,0xAA,0xAA,0,0x9e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20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 =</w:t>
      </w:r>
      <w:r w:rsidRPr="00DD78C0">
        <w:rPr>
          <w:lang w:val="en-GB"/>
        </w:rPr>
        <w:t>1</w:t>
      </w:r>
    </w:p>
    <w:p w:rsidR="00DD78C0" w:rsidRPr="00DD78C0" w:rsidRDefault="00DD78C0" w:rsidP="00311A2E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DD78C0">
        <w:t xml:space="preserve"> </w:t>
      </w:r>
      <w:r w:rsidRPr="00883AD4">
        <w:rPr>
          <w:i/>
          <w:shd w:val="pct15" w:color="auto" w:fill="FFFFFF"/>
          <w:lang w:val="en-GB"/>
        </w:rPr>
        <w:t>SP_RESP_OK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29</w:t>
      </w:r>
    </w:p>
    <w:p w:rsidR="00DD78C0" w:rsidRPr="00320C7A" w:rsidRDefault="00DD78C0" w:rsidP="00320C7A">
      <w:pPr>
        <w:pStyle w:val="ListParagraph"/>
        <w:numPr>
          <w:ilvl w:val="0"/>
          <w:numId w:val="47"/>
        </w:numPr>
        <w:rPr>
          <w:lang w:val="en-GB"/>
        </w:rPr>
      </w:pPr>
      <w:r w:rsidRPr="00320C7A">
        <w:rPr>
          <w:lang w:val="en-GB"/>
        </w:rPr>
        <w:t>Write memory (3) - Buffer overflow</w:t>
      </w:r>
    </w:p>
    <w:p w:rsidR="00DD78C0" w:rsidRPr="00320C7A" w:rsidRDefault="00DD78C0" w:rsidP="00320C7A">
      <w:pPr>
        <w:pStyle w:val="ListParagraph"/>
        <w:numPr>
          <w:ilvl w:val="0"/>
          <w:numId w:val="47"/>
        </w:numPr>
        <w:rPr>
          <w:lang w:val="en-GB"/>
        </w:rPr>
      </w:pPr>
      <w:r w:rsidRPr="00320C7A">
        <w:rPr>
          <w:lang w:val="en-GB"/>
        </w:rPr>
        <w:t>Data frame:</w:t>
      </w:r>
      <w:r w:rsidRPr="00DD78C0">
        <w:t xml:space="preserve"> </w:t>
      </w:r>
      <w:r w:rsidRPr="00320C7A">
        <w:rPr>
          <w:lang w:val="en-GB"/>
        </w:rPr>
        <w:t>255,255,255,255,255,130,26,7,0,0,0,4,5,0,0,0xAA,0xAA,33,0xbf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21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 =</w:t>
      </w:r>
      <w:r w:rsidRPr="00DD78C0">
        <w:rPr>
          <w:lang w:val="en-GB"/>
        </w:rPr>
        <w:t>1</w:t>
      </w:r>
    </w:p>
    <w:p w:rsidR="00DD78C0" w:rsidRPr="009E6424" w:rsidRDefault="00DD78C0" w:rsidP="00DD78C0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lastRenderedPageBreak/>
        <w:t>ServPortTxBuffer.firstResp</w:t>
      </w:r>
      <w:proofErr w:type="spellEnd"/>
      <w:r w:rsidRPr="00DD78C0">
        <w:rPr>
          <w:lang w:val="en-GB"/>
        </w:rPr>
        <w:t xml:space="preserve"> =</w:t>
      </w:r>
      <w:r w:rsidRPr="00883AD4">
        <w:rPr>
          <w:i/>
          <w:shd w:val="pct15" w:color="auto" w:fill="FFFFFF"/>
          <w:lang w:val="en-GB"/>
        </w:rPr>
        <w:t>SP_RESP_WARN_INVALID_SELECTION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30</w:t>
      </w:r>
    </w:p>
    <w:p w:rsidR="00DD78C0" w:rsidRPr="00320C7A" w:rsidRDefault="00DD78C0" w:rsidP="00320C7A">
      <w:pPr>
        <w:pStyle w:val="ListParagraph"/>
        <w:numPr>
          <w:ilvl w:val="0"/>
          <w:numId w:val="48"/>
        </w:numPr>
        <w:rPr>
          <w:lang w:val="en-GB"/>
        </w:rPr>
      </w:pPr>
      <w:r w:rsidRPr="00320C7A">
        <w:rPr>
          <w:lang w:val="en-GB"/>
        </w:rPr>
        <w:t>Fram</w:t>
      </w:r>
      <w:r w:rsidR="00643E22" w:rsidRPr="00320C7A">
        <w:rPr>
          <w:lang w:val="en-GB"/>
        </w:rPr>
        <w:t>e</w:t>
      </w:r>
      <w:r w:rsidRPr="00320C7A">
        <w:rPr>
          <w:lang w:val="en-GB"/>
        </w:rPr>
        <w:t xml:space="preserve"> correct, too few bytes for a read command</w:t>
      </w:r>
    </w:p>
    <w:p w:rsidR="00DD78C0" w:rsidRPr="00320C7A" w:rsidRDefault="00DD78C0" w:rsidP="00320C7A">
      <w:pPr>
        <w:pStyle w:val="ListParagraph"/>
        <w:numPr>
          <w:ilvl w:val="0"/>
          <w:numId w:val="48"/>
        </w:numPr>
        <w:rPr>
          <w:lang w:val="en-GB"/>
        </w:rPr>
      </w:pPr>
      <w:r w:rsidRPr="00320C7A">
        <w:rPr>
          <w:lang w:val="en-GB"/>
        </w:rPr>
        <w:t>Data frame:</w:t>
      </w:r>
      <w:r w:rsidRPr="00DD78C0">
        <w:t xml:space="preserve"> </w:t>
      </w:r>
      <w:r w:rsidRPr="00320C7A">
        <w:rPr>
          <w:lang w:val="en-GB"/>
        </w:rPr>
        <w:t>255,255,255,255,255,130,26,7,0,0,0,3,4,0,0,0xAA,0xAA,0x98</w:t>
      </w:r>
    </w:p>
    <w:p w:rsidR="00DD78C0" w:rsidRDefault="00DD78C0" w:rsidP="00DD78C0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DD78C0" w:rsidRDefault="00DD78C0" w:rsidP="00311A2E">
      <w:pPr>
        <w:pStyle w:val="ListParagraph"/>
        <w:numPr>
          <w:ilvl w:val="0"/>
          <w:numId w:val="22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 =</w:t>
      </w:r>
      <w:r w:rsidRPr="00DD78C0">
        <w:rPr>
          <w:lang w:val="en-GB"/>
        </w:rPr>
        <w:t>1</w:t>
      </w:r>
    </w:p>
    <w:p w:rsidR="00DD78C0" w:rsidRPr="00DD78C0" w:rsidRDefault="00DD78C0" w:rsidP="00311A2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DD78C0">
        <w:t xml:space="preserve"> </w:t>
      </w:r>
      <w:r w:rsidRPr="00883AD4">
        <w:rPr>
          <w:i/>
          <w:shd w:val="pct15" w:color="auto" w:fill="FFFFFF"/>
          <w:lang w:val="en-GB"/>
        </w:rPr>
        <w:t>SP_RESP_ERR_TOO_FEW_DATA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31</w:t>
      </w:r>
    </w:p>
    <w:p w:rsidR="00DD78C0" w:rsidRPr="00320C7A" w:rsidRDefault="00643E22" w:rsidP="00320C7A">
      <w:pPr>
        <w:pStyle w:val="ListParagraph"/>
        <w:numPr>
          <w:ilvl w:val="0"/>
          <w:numId w:val="49"/>
        </w:numPr>
        <w:rPr>
          <w:lang w:val="en-GB"/>
        </w:rPr>
      </w:pPr>
      <w:r w:rsidRPr="00320C7A">
        <w:rPr>
          <w:lang w:val="en-GB"/>
        </w:rPr>
        <w:t>Command not implemented</w:t>
      </w:r>
    </w:p>
    <w:p w:rsidR="00643E22" w:rsidRPr="00320C7A" w:rsidRDefault="00643E22" w:rsidP="00320C7A">
      <w:pPr>
        <w:pStyle w:val="ListParagraph"/>
        <w:numPr>
          <w:ilvl w:val="0"/>
          <w:numId w:val="49"/>
        </w:numPr>
        <w:rPr>
          <w:lang w:val="en-GB"/>
        </w:rPr>
      </w:pPr>
      <w:r w:rsidRPr="00320C7A">
        <w:rPr>
          <w:lang w:val="en-GB"/>
        </w:rPr>
        <w:t>Data frame:</w:t>
      </w:r>
      <w:r w:rsidRPr="00643E22">
        <w:t xml:space="preserve"> </w:t>
      </w:r>
      <w:r w:rsidRPr="00320C7A">
        <w:rPr>
          <w:lang w:val="en-GB"/>
        </w:rPr>
        <w:t>255,255,255,255,255,130,26,7,0,0,0,5,5,0,0,0xAA,0xAA,0,0x9f</w:t>
      </w:r>
    </w:p>
    <w:p w:rsidR="00643E22" w:rsidRDefault="00643E22" w:rsidP="00643E22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643E22" w:rsidRDefault="00643E22" w:rsidP="00311A2E">
      <w:pPr>
        <w:pStyle w:val="ListParagraph"/>
        <w:numPr>
          <w:ilvl w:val="0"/>
          <w:numId w:val="23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 =</w:t>
      </w:r>
      <w:r w:rsidRPr="00DD78C0">
        <w:rPr>
          <w:lang w:val="en-GB"/>
        </w:rPr>
        <w:t>1</w:t>
      </w:r>
    </w:p>
    <w:p w:rsidR="00643E22" w:rsidRPr="009E6424" w:rsidRDefault="00643E22" w:rsidP="00DD78C0">
      <w:pPr>
        <w:pStyle w:val="ListParagraph"/>
        <w:numPr>
          <w:ilvl w:val="0"/>
          <w:numId w:val="23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643E22">
        <w:t xml:space="preserve"> </w:t>
      </w:r>
      <w:r w:rsidRPr="00883AD4">
        <w:rPr>
          <w:i/>
          <w:shd w:val="pct15" w:color="auto" w:fill="FFFFFF"/>
          <w:lang w:val="en-GB"/>
        </w:rPr>
        <w:t>SP_RESP_ERR_CMD_NOT_IMPLEMENTED</w:t>
      </w:r>
    </w:p>
    <w:p w:rsidR="00DD78C0" w:rsidRDefault="00DD78C0" w:rsidP="00DD78C0">
      <w:pPr>
        <w:pStyle w:val="Heading4"/>
        <w:rPr>
          <w:lang w:val="en-GB"/>
        </w:rPr>
      </w:pPr>
      <w:r>
        <w:rPr>
          <w:lang w:val="en-GB"/>
        </w:rPr>
        <w:t>Test Case 32</w:t>
      </w:r>
    </w:p>
    <w:p w:rsidR="00643E22" w:rsidRPr="00320C7A" w:rsidRDefault="00643E22" w:rsidP="00320C7A">
      <w:pPr>
        <w:pStyle w:val="ListParagraph"/>
        <w:numPr>
          <w:ilvl w:val="0"/>
          <w:numId w:val="50"/>
        </w:numPr>
        <w:rPr>
          <w:lang w:val="en-GB"/>
        </w:rPr>
      </w:pPr>
      <w:r w:rsidRPr="00320C7A">
        <w:rPr>
          <w:lang w:val="en-GB"/>
        </w:rPr>
        <w:t>C</w:t>
      </w:r>
      <w:r w:rsidR="000B6DF9">
        <w:rPr>
          <w:lang w:val="en-GB"/>
        </w:rPr>
        <w:t>RC</w:t>
      </w:r>
      <w:r w:rsidRPr="00320C7A">
        <w:rPr>
          <w:lang w:val="en-GB"/>
        </w:rPr>
        <w:t xml:space="preserve"> error</w:t>
      </w:r>
    </w:p>
    <w:p w:rsidR="00643E22" w:rsidRPr="00320C7A" w:rsidRDefault="00643E22" w:rsidP="00320C7A">
      <w:pPr>
        <w:pStyle w:val="ListParagraph"/>
        <w:numPr>
          <w:ilvl w:val="0"/>
          <w:numId w:val="50"/>
        </w:numPr>
        <w:rPr>
          <w:lang w:val="en-GB"/>
        </w:rPr>
      </w:pPr>
      <w:r w:rsidRPr="00320C7A">
        <w:rPr>
          <w:lang w:val="en-GB"/>
        </w:rPr>
        <w:t>Data frame:</w:t>
      </w:r>
      <w:r w:rsidRPr="00643E22">
        <w:t xml:space="preserve"> </w:t>
      </w:r>
      <w:r w:rsidRPr="00320C7A">
        <w:rPr>
          <w:lang w:val="en-GB"/>
        </w:rPr>
        <w:t>255,255,255,255,255,130,26,7,0,0,0,5,5,0,0,0xAA,0xAA,0,0xbf</w:t>
      </w:r>
    </w:p>
    <w:p w:rsidR="00643E22" w:rsidRDefault="00643E22" w:rsidP="00643E22">
      <w:pPr>
        <w:rPr>
          <w:lang w:val="en-GB"/>
        </w:rPr>
      </w:pPr>
      <w:r>
        <w:rPr>
          <w:lang w:val="en-GB"/>
        </w:rPr>
        <w:t>The expected result:</w:t>
      </w:r>
      <w:r w:rsidRPr="003D7955">
        <w:rPr>
          <w:lang w:val="en-GB"/>
        </w:rPr>
        <w:t xml:space="preserve"> </w:t>
      </w:r>
    </w:p>
    <w:p w:rsidR="00643E22" w:rsidRDefault="00643E22" w:rsidP="00311A2E">
      <w:pPr>
        <w:pStyle w:val="ListParagraph"/>
        <w:numPr>
          <w:ilvl w:val="0"/>
          <w:numId w:val="24"/>
        </w:numPr>
        <w:rPr>
          <w:lang w:val="en-GB"/>
        </w:rPr>
      </w:pPr>
      <w:r w:rsidRPr="00883AD4">
        <w:rPr>
          <w:i/>
          <w:shd w:val="pct15" w:color="auto" w:fill="FFFFFF"/>
          <w:lang w:val="en-GB"/>
        </w:rPr>
        <w:t>SpLayer2flags.layer7requestedBit</w:t>
      </w:r>
      <w:r>
        <w:rPr>
          <w:lang w:val="en-GB"/>
        </w:rPr>
        <w:t xml:space="preserve"> =</w:t>
      </w:r>
      <w:r w:rsidRPr="00DD78C0">
        <w:rPr>
          <w:lang w:val="en-GB"/>
        </w:rPr>
        <w:t>1</w:t>
      </w:r>
    </w:p>
    <w:p w:rsidR="004F0535" w:rsidRPr="00C101FB" w:rsidRDefault="00643E22" w:rsidP="00311A2E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 w:rsidRPr="00883AD4">
        <w:rPr>
          <w:i/>
          <w:shd w:val="pct15" w:color="auto" w:fill="FFFFFF"/>
          <w:lang w:val="en-GB"/>
        </w:rPr>
        <w:t>ServPortTxBuffer.firstResp</w:t>
      </w:r>
      <w:proofErr w:type="spellEnd"/>
      <w:r w:rsidRPr="00DD78C0">
        <w:rPr>
          <w:lang w:val="en-GB"/>
        </w:rPr>
        <w:t xml:space="preserve"> =</w:t>
      </w:r>
      <w:r w:rsidRPr="00643E22">
        <w:t xml:space="preserve"> </w:t>
      </w:r>
      <w:r w:rsidRPr="00883AD4">
        <w:rPr>
          <w:i/>
          <w:shd w:val="pct15" w:color="auto" w:fill="FFFFFF"/>
          <w:lang w:val="en-GB"/>
        </w:rPr>
        <w:t>SP_CHECKSUM_ERROR</w:t>
      </w:r>
    </w:p>
    <w:p w:rsidR="00D50734" w:rsidRPr="00602401" w:rsidRDefault="00D50734" w:rsidP="00D50734"/>
    <w:p w:rsidR="00D50734" w:rsidRDefault="00E72506" w:rsidP="00E72506">
      <w:pPr>
        <w:pStyle w:val="Heading2"/>
      </w:pPr>
      <w:bookmarkStart w:id="34" w:name="_Toc335734119"/>
      <w:bookmarkStart w:id="35" w:name="_Toc342291296"/>
      <w:r>
        <w:t>Module</w:t>
      </w:r>
      <w:r w:rsidR="00D50734">
        <w:t xml:space="preserve"> Test Summary</w:t>
      </w:r>
      <w:bookmarkEnd w:id="34"/>
      <w:bookmarkEnd w:id="35"/>
    </w:p>
    <w:p w:rsidR="00D50734" w:rsidRDefault="00D50734" w:rsidP="00E72506">
      <w:pPr>
        <w:pStyle w:val="Heading3"/>
      </w:pPr>
      <w:bookmarkStart w:id="36" w:name="_Toc335734120"/>
      <w:bookmarkStart w:id="37" w:name="_Toc342291297"/>
      <w:r>
        <w:t>Function Coverage</w:t>
      </w:r>
      <w:bookmarkEnd w:id="36"/>
      <w:bookmarkEnd w:id="37"/>
    </w:p>
    <w:p w:rsidR="00D50734" w:rsidRDefault="00D736A6" w:rsidP="00D50734">
      <w:pPr>
        <w:rPr>
          <w:lang w:val="en-GB"/>
        </w:rPr>
      </w:pPr>
      <w:r>
        <w:rPr>
          <w:lang w:val="en-GB"/>
        </w:rPr>
        <w:t xml:space="preserve">The </w:t>
      </w:r>
      <w:r w:rsidR="00E72506">
        <w:rPr>
          <w:lang w:val="en-GB"/>
        </w:rPr>
        <w:t>module</w:t>
      </w:r>
      <w:r>
        <w:rPr>
          <w:lang w:val="en-GB"/>
        </w:rPr>
        <w:t xml:space="preserve"> test of </w:t>
      </w:r>
      <w:r w:rsidR="00E72506">
        <w:rPr>
          <w:lang w:val="en-GB"/>
        </w:rPr>
        <w:t>the ServiceP</w:t>
      </w:r>
      <w:r w:rsidR="00C101FB">
        <w:rPr>
          <w:lang w:val="en-GB"/>
        </w:rPr>
        <w:t>ort</w:t>
      </w:r>
      <w:r w:rsidR="00E72506">
        <w:rPr>
          <w:lang w:val="en-GB"/>
        </w:rPr>
        <w:t xml:space="preserve"> subsystem</w:t>
      </w:r>
      <w:r w:rsidR="00C101FB">
        <w:rPr>
          <w:lang w:val="en-GB"/>
        </w:rPr>
        <w:t xml:space="preserve"> includes three</w:t>
      </w:r>
      <w:r>
        <w:rPr>
          <w:lang w:val="en-GB"/>
        </w:rPr>
        <w:t xml:space="preserve"> parts: </w:t>
      </w:r>
      <w:r w:rsidR="00C101FB">
        <w:rPr>
          <w:lang w:val="en-GB"/>
        </w:rPr>
        <w:t>initialization, HMI presence port and communication</w:t>
      </w:r>
      <w:r>
        <w:rPr>
          <w:lang w:val="en-GB"/>
        </w:rPr>
        <w:t xml:space="preserve">. The </w:t>
      </w:r>
      <w:r w:rsidR="00C101FB">
        <w:rPr>
          <w:lang w:val="en-GB"/>
        </w:rPr>
        <w:t xml:space="preserve">chapter </w:t>
      </w:r>
      <w:r w:rsidR="00C101FB" w:rsidRPr="00E72506">
        <w:rPr>
          <w:i/>
          <w:shd w:val="pct15" w:color="auto" w:fill="FFFFFF"/>
          <w:lang w:val="en-GB"/>
        </w:rPr>
        <w:t>2</w:t>
      </w:r>
      <w:r w:rsidR="00E72506" w:rsidRPr="00E72506">
        <w:rPr>
          <w:i/>
          <w:shd w:val="pct15" w:color="auto" w:fill="FFFFFF"/>
          <w:lang w:val="en-GB"/>
        </w:rPr>
        <w:t>.2 Module Test Cases</w:t>
      </w:r>
      <w:r w:rsidR="00C101FB">
        <w:rPr>
          <w:lang w:val="en-GB"/>
        </w:rPr>
        <w:t xml:space="preserve"> provide</w:t>
      </w:r>
      <w:r w:rsidR="005108C5">
        <w:rPr>
          <w:rFonts w:hint="eastAsia"/>
          <w:lang w:val="en-GB" w:eastAsia="zh-CN"/>
        </w:rPr>
        <w:t>s</w:t>
      </w:r>
      <w:r w:rsidR="00C101FB">
        <w:rPr>
          <w:lang w:val="en-GB"/>
        </w:rPr>
        <w:t xml:space="preserve"> enough cases to cover every situation so as to achieve </w:t>
      </w:r>
      <w:r w:rsidR="00E72506">
        <w:rPr>
          <w:lang w:val="en-GB"/>
        </w:rPr>
        <w:t>module</w:t>
      </w:r>
      <w:r w:rsidR="00C101FB">
        <w:rPr>
          <w:lang w:val="en-GB"/>
        </w:rPr>
        <w:t xml:space="preserve"> test objective.</w:t>
      </w:r>
    </w:p>
    <w:p w:rsidR="00E72506" w:rsidRDefault="00E72506" w:rsidP="00D50734">
      <w:pPr>
        <w:rPr>
          <w:lang w:val="en-GB"/>
        </w:rPr>
      </w:pPr>
    </w:p>
    <w:p w:rsidR="00D50734" w:rsidRDefault="00D50734" w:rsidP="00E72506">
      <w:pPr>
        <w:pStyle w:val="Heading3"/>
      </w:pPr>
      <w:bookmarkStart w:id="38" w:name="_Toc335734121"/>
      <w:bookmarkStart w:id="39" w:name="_Toc342291298"/>
      <w:r>
        <w:t>Open Issues</w:t>
      </w:r>
      <w:bookmarkEnd w:id="38"/>
      <w:bookmarkEnd w:id="39"/>
    </w:p>
    <w:p w:rsidR="002E0BD0" w:rsidRDefault="005108C5" w:rsidP="002E0BD0">
      <w:pPr>
        <w:rPr>
          <w:lang w:eastAsia="zh-CN"/>
        </w:rPr>
      </w:pPr>
      <w:r>
        <w:rPr>
          <w:rFonts w:hint="eastAsia"/>
          <w:lang w:eastAsia="zh-CN"/>
        </w:rPr>
        <w:t xml:space="preserve">The Layer1 mainly involve with hardware, could not be tested in this step, this could be tested in </w:t>
      </w:r>
      <w:r w:rsidR="00E72506">
        <w:rPr>
          <w:lang w:eastAsia="zh-CN"/>
        </w:rPr>
        <w:t>integration</w:t>
      </w:r>
      <w:r w:rsidR="00E72506">
        <w:rPr>
          <w:rFonts w:hint="eastAsia"/>
          <w:lang w:eastAsia="zh-CN"/>
        </w:rPr>
        <w:t xml:space="preserve"> test</w:t>
      </w:r>
      <w:r>
        <w:rPr>
          <w:rFonts w:hint="eastAsia"/>
          <w:lang w:eastAsia="zh-CN"/>
        </w:rPr>
        <w:t>.</w:t>
      </w:r>
    </w:p>
    <w:p w:rsidR="00E72506" w:rsidRDefault="00E72506" w:rsidP="002E0BD0">
      <w:pPr>
        <w:rPr>
          <w:lang w:eastAsia="zh-CN"/>
        </w:rPr>
      </w:pPr>
    </w:p>
    <w:p w:rsidR="00E72506" w:rsidRDefault="00E72506" w:rsidP="00E72506">
      <w:pPr>
        <w:pStyle w:val="Heading1"/>
        <w:rPr>
          <w:lang w:eastAsia="zh-CN"/>
        </w:rPr>
      </w:pPr>
      <w:bookmarkStart w:id="40" w:name="_Toc342291299"/>
      <w:r>
        <w:rPr>
          <w:lang w:eastAsia="zh-CN"/>
        </w:rPr>
        <w:t>Integration Test</w:t>
      </w:r>
      <w:bookmarkEnd w:id="40"/>
    </w:p>
    <w:p w:rsidR="00E72506" w:rsidRDefault="00E72506" w:rsidP="00E72506">
      <w:pPr>
        <w:rPr>
          <w:lang w:val="en-GB" w:eastAsia="zh-CN"/>
        </w:rPr>
      </w:pPr>
      <w:r>
        <w:rPr>
          <w:lang w:val="en-GB" w:eastAsia="zh-CN"/>
        </w:rPr>
        <w:t xml:space="preserve">The ServicePort subsystem integration test will be integrated into system integration test. </w:t>
      </w:r>
    </w:p>
    <w:p w:rsidR="00E72506" w:rsidRDefault="00E72506" w:rsidP="00E72506">
      <w:pPr>
        <w:rPr>
          <w:lang w:val="en-GB" w:eastAsia="zh-CN"/>
        </w:rPr>
      </w:pPr>
    </w:p>
    <w:p w:rsidR="00E72506" w:rsidRDefault="00E72506" w:rsidP="00E72506">
      <w:pPr>
        <w:rPr>
          <w:i/>
          <w:shd w:val="pct15" w:color="auto" w:fill="FFFFFF"/>
          <w:lang w:val="en-GB" w:eastAsia="zh-CN"/>
        </w:rPr>
      </w:pPr>
      <w:r>
        <w:rPr>
          <w:lang w:val="en-GB" w:eastAsia="zh-CN"/>
        </w:rPr>
        <w:t xml:space="preserve">For more details, please refer to </w:t>
      </w:r>
      <w:r w:rsidR="004F6841">
        <w:rPr>
          <w:lang w:val="en-GB" w:eastAsia="zh-CN"/>
        </w:rPr>
        <w:t>integration test plan.</w:t>
      </w:r>
    </w:p>
    <w:p w:rsidR="00F31E21" w:rsidRPr="00241BE3" w:rsidRDefault="00F31E21" w:rsidP="00E72506">
      <w:pPr>
        <w:rPr>
          <w:i/>
          <w:shd w:val="pct15" w:color="auto" w:fill="FFFFFF"/>
          <w:lang w:val="en-GB" w:eastAsia="zh-CN"/>
        </w:rPr>
      </w:pPr>
    </w:p>
    <w:p w:rsidR="00A30750" w:rsidRPr="006330AE" w:rsidRDefault="00A30750" w:rsidP="00F31E21">
      <w:pPr>
        <w:pStyle w:val="AppendixHeading"/>
        <w:rPr>
          <w:bCs/>
        </w:rPr>
      </w:pPr>
      <w:bookmarkStart w:id="41" w:name="_Hlt55292881"/>
      <w:bookmarkStart w:id="42" w:name="_Hlt66070479"/>
      <w:bookmarkStart w:id="43" w:name="_Toc262036521"/>
      <w:bookmarkStart w:id="44" w:name="_Toc262037128"/>
      <w:bookmarkStart w:id="45" w:name="_Toc322104739"/>
      <w:bookmarkStart w:id="46" w:name="_Toc342291300"/>
      <w:bookmarkStart w:id="47" w:name="_Toc261866529"/>
      <w:bookmarkStart w:id="48" w:name="_Toc262036522"/>
      <w:bookmarkStart w:id="49" w:name="_Toc262037129"/>
      <w:bookmarkEnd w:id="4"/>
      <w:bookmarkEnd w:id="41"/>
      <w:bookmarkEnd w:id="42"/>
      <w:r w:rsidRPr="006330AE">
        <w:t>References</w:t>
      </w:r>
      <w:bookmarkEnd w:id="43"/>
      <w:bookmarkEnd w:id="44"/>
      <w:bookmarkEnd w:id="45"/>
      <w:bookmarkEnd w:id="46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ash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921"/>
      </w:tblGrid>
      <w:tr w:rsidR="00A30750" w:rsidRPr="006330AE" w:rsidTr="00D50734">
        <w:trPr>
          <w:cantSplit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:rsidR="00A30750" w:rsidRPr="006330AE" w:rsidRDefault="00A30750" w:rsidP="00DD422E">
            <w:pPr>
              <w:spacing w:after="120"/>
              <w:jc w:val="center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 xml:space="preserve">Ref. </w:t>
            </w:r>
          </w:p>
        </w:tc>
        <w:tc>
          <w:tcPr>
            <w:tcW w:w="8921" w:type="dxa"/>
            <w:tcBorders>
              <w:top w:val="single" w:sz="6" w:space="0" w:color="auto"/>
              <w:bottom w:val="single" w:sz="6" w:space="0" w:color="auto"/>
            </w:tcBorders>
          </w:tcPr>
          <w:p w:rsidR="00A30750" w:rsidRPr="006330AE" w:rsidRDefault="00A30750" w:rsidP="00DD422E">
            <w:pPr>
              <w:spacing w:after="120"/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Document</w:t>
            </w:r>
          </w:p>
        </w:tc>
      </w:tr>
      <w:tr w:rsidR="00A30750" w:rsidRPr="002D6681" w:rsidTr="00D50734">
        <w:trPr>
          <w:cantSplit/>
        </w:trPr>
        <w:tc>
          <w:tcPr>
            <w:tcW w:w="709" w:type="dxa"/>
            <w:tcBorders>
              <w:top w:val="nil"/>
            </w:tcBorders>
          </w:tcPr>
          <w:p w:rsidR="00A30750" w:rsidRPr="00705DCD" w:rsidRDefault="00A30750" w:rsidP="00DD422E">
            <w:pPr>
              <w:spacing w:after="120"/>
              <w:jc w:val="center"/>
              <w:rPr>
                <w:color w:val="000000"/>
              </w:rPr>
            </w:pPr>
            <w:bookmarkStart w:id="50" w:name="Ref1"/>
            <w:r w:rsidRPr="00705DCD">
              <w:rPr>
                <w:color w:val="000000"/>
              </w:rPr>
              <w:t>[1]</w:t>
            </w:r>
            <w:bookmarkEnd w:id="50"/>
          </w:p>
        </w:tc>
        <w:tc>
          <w:tcPr>
            <w:tcW w:w="8921" w:type="dxa"/>
            <w:tcBorders>
              <w:top w:val="nil"/>
            </w:tcBorders>
          </w:tcPr>
          <w:p w:rsidR="00A30750" w:rsidRPr="002D6681" w:rsidRDefault="00A30750" w:rsidP="004F6841">
            <w:pPr>
              <w:spacing w:after="120"/>
              <w:rPr>
                <w:color w:val="000000"/>
                <w:lang w:val="en-US"/>
              </w:rPr>
            </w:pPr>
          </w:p>
        </w:tc>
      </w:tr>
      <w:tr w:rsidR="00C73324" w:rsidRPr="002D6681" w:rsidTr="00D50734">
        <w:trPr>
          <w:cantSplit/>
        </w:trPr>
        <w:tc>
          <w:tcPr>
            <w:tcW w:w="709" w:type="dxa"/>
          </w:tcPr>
          <w:p w:rsidR="00C73324" w:rsidRDefault="00C73324" w:rsidP="007627C9">
            <w:pP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8921" w:type="dxa"/>
          </w:tcPr>
          <w:p w:rsidR="00C73324" w:rsidRPr="0026391B" w:rsidRDefault="00C73324" w:rsidP="00A1278A">
            <w:pPr>
              <w:spacing w:after="120"/>
              <w:rPr>
                <w:color w:val="000000"/>
                <w:lang w:val="en-US"/>
              </w:rPr>
            </w:pPr>
          </w:p>
        </w:tc>
      </w:tr>
    </w:tbl>
    <w:p w:rsidR="00A30750" w:rsidRDefault="00A30750" w:rsidP="00BA1FEC"/>
    <w:p w:rsidR="00A30750" w:rsidRDefault="00A30750" w:rsidP="00BA1FEC"/>
    <w:p w:rsidR="000C1E59" w:rsidRPr="00F31E21" w:rsidRDefault="000C1E59" w:rsidP="00F31E21">
      <w:pPr>
        <w:pStyle w:val="AppendixHeading"/>
      </w:pPr>
      <w:bookmarkStart w:id="51" w:name="_Toc342291301"/>
      <w:r w:rsidRPr="00F31E21">
        <w:t xml:space="preserve">Revision </w:t>
      </w:r>
      <w:bookmarkEnd w:id="47"/>
      <w:bookmarkEnd w:id="48"/>
      <w:bookmarkEnd w:id="49"/>
      <w:r w:rsidR="00F31E21" w:rsidRPr="00F31E21">
        <w:t>Chart</w:t>
      </w:r>
      <w:bookmarkEnd w:id="51"/>
    </w:p>
    <w:tbl>
      <w:tblPr>
        <w:tblW w:w="9587" w:type="dxa"/>
        <w:tblInd w:w="1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5577"/>
        <w:gridCol w:w="2064"/>
        <w:gridCol w:w="1266"/>
      </w:tblGrid>
      <w:tr w:rsidR="000C1E59" w:rsidRPr="006330AE" w:rsidTr="00D50734">
        <w:trPr>
          <w:cantSplit/>
          <w:trHeight w:hRule="exact" w:val="32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Rev.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Description of Version/Changes</w:t>
            </w:r>
          </w:p>
        </w:tc>
        <w:tc>
          <w:tcPr>
            <w:tcW w:w="2064" w:type="dxa"/>
            <w:tcBorders>
              <w:top w:val="single" w:sz="4" w:space="0" w:color="auto"/>
              <w:bottom w:val="single" w:sz="6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Primary Author(s)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1E59" w:rsidRPr="006330AE" w:rsidRDefault="000C1E59" w:rsidP="00940BE4">
            <w:pPr>
              <w:rPr>
                <w:b/>
                <w:color w:val="000000"/>
              </w:rPr>
            </w:pPr>
            <w:r w:rsidRPr="006330AE">
              <w:rPr>
                <w:b/>
                <w:color w:val="000000"/>
              </w:rPr>
              <w:t>Date</w:t>
            </w:r>
          </w:p>
        </w:tc>
      </w:tr>
      <w:tr w:rsidR="000C1E59" w:rsidRPr="006330AE" w:rsidTr="00320C7A">
        <w:trPr>
          <w:cantSplit/>
          <w:trHeight w:val="282"/>
        </w:trPr>
        <w:tc>
          <w:tcPr>
            <w:tcW w:w="680" w:type="dxa"/>
            <w:tcBorders>
              <w:left w:val="single" w:sz="4" w:space="0" w:color="auto"/>
              <w:right w:val="single" w:sz="6" w:space="0" w:color="auto"/>
            </w:tcBorders>
          </w:tcPr>
          <w:p w:rsidR="000C1E59" w:rsidRPr="006330AE" w:rsidRDefault="000C1E59" w:rsidP="00934F59">
            <w:pPr>
              <w:rPr>
                <w:color w:val="000000"/>
              </w:rPr>
            </w:pPr>
            <w:r w:rsidRPr="006330AE">
              <w:rPr>
                <w:color w:val="000000"/>
              </w:rPr>
              <w:t>0</w:t>
            </w:r>
            <w:r w:rsidR="00934F59">
              <w:rPr>
                <w:color w:val="000000"/>
              </w:rPr>
              <w:t>0</w:t>
            </w:r>
          </w:p>
        </w:tc>
        <w:tc>
          <w:tcPr>
            <w:tcW w:w="5577" w:type="dxa"/>
            <w:tcBorders>
              <w:right w:val="single" w:sz="6" w:space="0" w:color="auto"/>
            </w:tcBorders>
          </w:tcPr>
          <w:p w:rsidR="000C1E59" w:rsidRPr="006330AE" w:rsidRDefault="0057751C" w:rsidP="00940BE4">
            <w:pPr>
              <w:rPr>
                <w:color w:val="000000"/>
              </w:rPr>
            </w:pPr>
            <w:r>
              <w:rPr>
                <w:color w:val="000000"/>
              </w:rPr>
              <w:t>First Release</w:t>
            </w:r>
          </w:p>
        </w:tc>
        <w:tc>
          <w:tcPr>
            <w:tcW w:w="2064" w:type="dxa"/>
          </w:tcPr>
          <w:p w:rsidR="000C1E59" w:rsidRPr="006330AE" w:rsidRDefault="009836A8" w:rsidP="009836A8">
            <w:pPr>
              <w:rPr>
                <w:color w:val="000000"/>
              </w:rPr>
            </w:pPr>
            <w:r>
              <w:rPr>
                <w:color w:val="000000"/>
              </w:rPr>
              <w:t xml:space="preserve">Hao Wu </w:t>
            </w:r>
          </w:p>
        </w:tc>
        <w:tc>
          <w:tcPr>
            <w:tcW w:w="1266" w:type="dxa"/>
            <w:tcBorders>
              <w:left w:val="single" w:sz="6" w:space="0" w:color="auto"/>
              <w:right w:val="single" w:sz="4" w:space="0" w:color="auto"/>
            </w:tcBorders>
          </w:tcPr>
          <w:p w:rsidR="000C1E59" w:rsidRPr="006330AE" w:rsidRDefault="009836A8" w:rsidP="004F6841">
            <w:pPr>
              <w:rPr>
                <w:color w:val="000000"/>
              </w:rPr>
            </w:pPr>
            <w:r>
              <w:rPr>
                <w:b/>
                <w:color w:val="000000"/>
                <w:sz w:val="16"/>
                <w:lang w:val="en-US"/>
              </w:rPr>
              <w:t>2012</w:t>
            </w:r>
            <w:r w:rsidR="00320C7A">
              <w:rPr>
                <w:b/>
                <w:color w:val="000000"/>
                <w:sz w:val="16"/>
                <w:lang w:val="en-US"/>
              </w:rPr>
              <w:t>-</w:t>
            </w:r>
            <w:r w:rsidR="00934F59">
              <w:rPr>
                <w:b/>
                <w:color w:val="000000"/>
                <w:sz w:val="16"/>
                <w:lang w:val="en-US"/>
              </w:rPr>
              <w:t>1</w:t>
            </w:r>
            <w:r w:rsidR="004F6841">
              <w:rPr>
                <w:b/>
                <w:color w:val="000000"/>
                <w:sz w:val="16"/>
                <w:lang w:val="en-US"/>
              </w:rPr>
              <w:t>1</w:t>
            </w:r>
            <w:r w:rsidR="00320C7A">
              <w:rPr>
                <w:b/>
                <w:color w:val="000000"/>
                <w:sz w:val="16"/>
                <w:lang w:val="en-US"/>
              </w:rPr>
              <w:t>-</w:t>
            </w:r>
            <w:r w:rsidR="004F6841">
              <w:rPr>
                <w:b/>
                <w:color w:val="000000"/>
                <w:sz w:val="16"/>
                <w:lang w:val="en-US"/>
              </w:rPr>
              <w:t>30</w:t>
            </w:r>
          </w:p>
        </w:tc>
      </w:tr>
    </w:tbl>
    <w:p w:rsidR="000C1E59" w:rsidRPr="006330AE" w:rsidRDefault="000C1E59" w:rsidP="00C3504B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</w:rPr>
      </w:pPr>
    </w:p>
    <w:p w:rsidR="00F31E21" w:rsidRDefault="00F31E21" w:rsidP="00F31E21">
      <w:pPr>
        <w:pStyle w:val="AppendixHeading"/>
      </w:pPr>
      <w:bookmarkStart w:id="52" w:name="_Toc341770653"/>
      <w:bookmarkStart w:id="53" w:name="_Toc342055277"/>
      <w:bookmarkStart w:id="54" w:name="_Toc342291302"/>
      <w:r w:rsidRPr="00293401">
        <w:t>Review</w:t>
      </w:r>
      <w:bookmarkEnd w:id="52"/>
      <w:bookmarkEnd w:id="53"/>
      <w:bookmarkEnd w:id="54"/>
    </w:p>
    <w:p w:rsidR="00F31E21" w:rsidRPr="006B4744" w:rsidRDefault="00F31E21" w:rsidP="00F31E21">
      <w:pPr>
        <w:tabs>
          <w:tab w:val="left" w:pos="1276"/>
        </w:tabs>
        <w:spacing w:before="60"/>
        <w:ind w:right="-170"/>
        <w:rPr>
          <w:b/>
        </w:rPr>
      </w:pPr>
      <w:r w:rsidRPr="006B4744">
        <w:rPr>
          <w:b/>
        </w:rPr>
        <w:t>First Review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7087"/>
      </w:tblGrid>
      <w:tr w:rsidR="00F31E21" w:rsidRPr="006F057D" w:rsidTr="003B274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E21" w:rsidRPr="006F057D" w:rsidRDefault="00F31E21" w:rsidP="003B274D">
            <w:pPr>
              <w:rPr>
                <w:rFonts w:eastAsia="Times New Roman" w:cs="Arial"/>
                <w:b/>
              </w:rPr>
            </w:pPr>
            <w:r w:rsidRPr="006F057D">
              <w:rPr>
                <w:rFonts w:eastAsia="Times New Roman" w:cs="Arial"/>
                <w:b/>
              </w:rPr>
              <w:t>Document Revision: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E21" w:rsidRPr="006F057D" w:rsidRDefault="00F31E21" w:rsidP="003B274D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 w:rsidRPr="00920C93">
              <w:rPr>
                <w:lang w:val="de-CH"/>
              </w:rPr>
              <w:t>0</w:t>
            </w:r>
            <w:r>
              <w:rPr>
                <w:lang w:val="de-CH"/>
              </w:rPr>
              <w:t>0</w:t>
            </w:r>
          </w:p>
        </w:tc>
      </w:tr>
      <w:tr w:rsidR="00F31E21" w:rsidRPr="006F057D" w:rsidTr="003B274D">
        <w:trPr>
          <w:cantSplit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E21" w:rsidRPr="006F057D" w:rsidRDefault="00F31E21" w:rsidP="003B274D">
            <w:pPr>
              <w:rPr>
                <w:rFonts w:eastAsia="Times New Roman" w:cs="Arial"/>
                <w:b/>
              </w:rPr>
            </w:pPr>
            <w:r w:rsidRPr="006F057D">
              <w:rPr>
                <w:rFonts w:eastAsia="Times New Roman" w:cs="Arial"/>
                <w:b/>
              </w:rPr>
              <w:t>Review Date: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E21" w:rsidRPr="006F057D" w:rsidRDefault="00F31E21" w:rsidP="001F2485">
            <w:pPr>
              <w:tabs>
                <w:tab w:val="left" w:pos="1276"/>
              </w:tabs>
              <w:ind w:right="57"/>
              <w:rPr>
                <w:rFonts w:eastAsia="Times New Roman" w:cs="Arial"/>
                <w:b/>
              </w:rPr>
            </w:pPr>
            <w:r>
              <w:rPr>
                <w:lang w:val="de-CH"/>
              </w:rPr>
              <w:t>20</w:t>
            </w:r>
            <w:r w:rsidR="001F2485">
              <w:rPr>
                <w:lang w:val="de-CH"/>
              </w:rPr>
              <w:t>12</w:t>
            </w:r>
            <w:r>
              <w:rPr>
                <w:lang w:val="de-CH"/>
              </w:rPr>
              <w:t>-</w:t>
            </w:r>
            <w:r w:rsidR="00934F59">
              <w:rPr>
                <w:lang w:val="de-CH"/>
              </w:rPr>
              <w:t>12</w:t>
            </w:r>
            <w:r>
              <w:rPr>
                <w:lang w:val="de-CH"/>
              </w:rPr>
              <w:t>-</w:t>
            </w:r>
            <w:r w:rsidR="00934F59">
              <w:rPr>
                <w:lang w:val="de-CH"/>
              </w:rPr>
              <w:t>03</w:t>
            </w:r>
          </w:p>
        </w:tc>
      </w:tr>
    </w:tbl>
    <w:p w:rsidR="00F31E21" w:rsidRDefault="00F31E21" w:rsidP="00F31E21">
      <w:pPr>
        <w:tabs>
          <w:tab w:val="left" w:pos="1276"/>
        </w:tabs>
        <w:spacing w:before="60"/>
        <w:ind w:right="-170"/>
        <w:rPr>
          <w:b/>
        </w:rPr>
      </w:pPr>
    </w:p>
    <w:p w:rsidR="00F31E21" w:rsidRDefault="00F31E21" w:rsidP="00F31E21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>Review-Participant:</w:t>
      </w:r>
    </w:p>
    <w:tbl>
      <w:tblPr>
        <w:tblW w:w="980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18"/>
        <w:gridCol w:w="4839"/>
        <w:gridCol w:w="3544"/>
      </w:tblGrid>
      <w:tr w:rsidR="00F31E21" w:rsidTr="003B274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Dept.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  <w:r>
              <w:rPr>
                <w:i/>
                <w:lang w:val="de-CH"/>
              </w:rPr>
              <w:t>Name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i/>
                <w:lang w:val="de-CH"/>
              </w:rPr>
            </w:pPr>
          </w:p>
        </w:tc>
      </w:tr>
      <w:tr w:rsidR="00F31E21" w:rsidTr="003B274D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lang w:val="de-CH"/>
              </w:rPr>
            </w:pPr>
            <w:r>
              <w:rPr>
                <w:lang w:val="de-CH"/>
              </w:rPr>
              <w:t xml:space="preserve">R&amp;D </w:t>
            </w:r>
            <w:r>
              <w:rPr>
                <w:rFonts w:hint="eastAsia"/>
                <w:lang w:val="de-CH" w:eastAsia="zh-CN"/>
              </w:rPr>
              <w:t>ShangHai</w:t>
            </w:r>
          </w:p>
        </w:tc>
        <w:tc>
          <w:tcPr>
            <w:tcW w:w="4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lang w:val="de-CH" w:eastAsia="zh-CN"/>
              </w:rPr>
              <w:t>Paul Li</w:t>
            </w:r>
          </w:p>
          <w:p w:rsidR="00F31E21" w:rsidRDefault="00F31E21" w:rsidP="003B274D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lang w:val="de-CH" w:eastAsia="zh-CN"/>
              </w:rPr>
              <w:t>Xiaojin Kuang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E21" w:rsidRDefault="00F31E21" w:rsidP="00F31E21">
            <w:pPr>
              <w:tabs>
                <w:tab w:val="left" w:pos="1276"/>
              </w:tabs>
              <w:ind w:right="57"/>
              <w:rPr>
                <w:lang w:val="de-CH" w:eastAsia="zh-CN"/>
              </w:rPr>
            </w:pPr>
            <w:r>
              <w:rPr>
                <w:rFonts w:hint="eastAsia"/>
                <w:lang w:val="de-CH" w:eastAsia="zh-CN"/>
              </w:rPr>
              <w:t>2012</w:t>
            </w:r>
            <w:r>
              <w:rPr>
                <w:lang w:val="de-CH" w:eastAsia="zh-CN"/>
              </w:rPr>
              <w:t>-12-03</w:t>
            </w:r>
            <w:r>
              <w:rPr>
                <w:rFonts w:hint="eastAsia"/>
                <w:lang w:val="de-CH" w:eastAsia="zh-CN"/>
              </w:rPr>
              <w:t xml:space="preserve"> rev.0</w:t>
            </w:r>
            <w:r>
              <w:rPr>
                <w:lang w:val="de-CH" w:eastAsia="zh-CN"/>
              </w:rPr>
              <w:t>0</w:t>
            </w:r>
          </w:p>
        </w:tc>
      </w:tr>
    </w:tbl>
    <w:p w:rsidR="00F31E21" w:rsidRDefault="00F31E21" w:rsidP="00F31E21">
      <w:pPr>
        <w:rPr>
          <w:lang w:val="de-CH"/>
        </w:rPr>
      </w:pPr>
    </w:p>
    <w:p w:rsidR="00F31E21" w:rsidRDefault="00F31E21" w:rsidP="00F31E21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84"/>
        <w:gridCol w:w="4253"/>
        <w:gridCol w:w="5102"/>
      </w:tblGrid>
      <w:tr w:rsidR="00F31E21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auto"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i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F31E21" w:rsidRDefault="00F31E21" w:rsidP="003B274D">
            <w:pPr>
              <w:ind w:right="57"/>
              <w:rPr>
                <w:i/>
              </w:rPr>
            </w:pPr>
            <w:r>
              <w:rPr>
                <w:i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i/>
              </w:rPr>
            </w:pPr>
            <w:r>
              <w:rPr>
                <w:i/>
              </w:rPr>
              <w:t>next steps</w:t>
            </w:r>
          </w:p>
        </w:tc>
      </w:tr>
      <w:tr w:rsidR="00F31E21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31E21" w:rsidRPr="00403F4E" w:rsidRDefault="00F31E21" w:rsidP="003B274D">
            <w:pPr>
              <w:tabs>
                <w:tab w:val="left" w:pos="1276"/>
              </w:tabs>
              <w:ind w:right="57"/>
              <w:rPr>
                <w:b/>
                <w:lang w:val="de-CH"/>
              </w:rPr>
            </w:pPr>
            <w:r w:rsidRPr="00403F4E">
              <w:rPr>
                <w:b/>
                <w:lang w:val="de-CH"/>
              </w:rPr>
              <w:t>X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F31E21" w:rsidRDefault="00F31E21" w:rsidP="003B274D">
            <w:pPr>
              <w:ind w:right="57"/>
            </w:pPr>
            <w:r>
              <w:t xml:space="preserve">Inspection passed </w:t>
            </w:r>
            <w:r>
              <w:rPr>
                <w:b/>
                <w:i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</w:pPr>
            <w:r>
              <w:t xml:space="preserve">Phase finished </w:t>
            </w:r>
          </w:p>
        </w:tc>
      </w:tr>
      <w:tr w:rsidR="00F31E21" w:rsidRPr="005F758C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F31E21" w:rsidRDefault="00F31E21" w:rsidP="003B274D">
            <w:pPr>
              <w:ind w:right="57"/>
            </w:pPr>
            <w:r>
              <w:t xml:space="preserve">Inspection passed </w:t>
            </w:r>
            <w:r>
              <w:rPr>
                <w:b/>
                <w:i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</w:pPr>
            <w:r>
              <w:t>some changes must be done</w:t>
            </w:r>
          </w:p>
        </w:tc>
      </w:tr>
      <w:tr w:rsidR="00F31E21" w:rsidTr="003B274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  <w:rPr>
                <w:b/>
                <w:bCs/>
                <w:lang w:val="de-CH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F31E21" w:rsidRDefault="00F31E21" w:rsidP="003B274D">
            <w:pPr>
              <w:ind w:right="57"/>
            </w:pPr>
            <w:r>
              <w:t xml:space="preserve">Inspection </w:t>
            </w:r>
            <w:r>
              <w:rPr>
                <w:b/>
                <w:i/>
              </w:rPr>
              <w:t xml:space="preserve">not </w:t>
            </w:r>
            <w: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</w:pPr>
            <w:r>
              <w:t>Inspection must be repeated</w:t>
            </w:r>
          </w:p>
        </w:tc>
      </w:tr>
    </w:tbl>
    <w:p w:rsidR="00F31E21" w:rsidRDefault="00F31E21" w:rsidP="00F31E21">
      <w:pPr>
        <w:tabs>
          <w:tab w:val="left" w:pos="1276"/>
        </w:tabs>
        <w:spacing w:before="60"/>
        <w:ind w:right="-170"/>
        <w:rPr>
          <w:b/>
          <w:szCs w:val="20"/>
        </w:rPr>
      </w:pPr>
    </w:p>
    <w:p w:rsidR="00F31E21" w:rsidRDefault="00F31E21" w:rsidP="00F31E21">
      <w:pPr>
        <w:tabs>
          <w:tab w:val="left" w:pos="1276"/>
        </w:tabs>
        <w:spacing w:before="60"/>
        <w:ind w:right="-170"/>
        <w:rPr>
          <w:b/>
        </w:rPr>
      </w:pPr>
      <w:r>
        <w:rPr>
          <w:b/>
        </w:rPr>
        <w:t xml:space="preserve">Changes </w:t>
      </w:r>
      <w:r>
        <w:rPr>
          <w:rFonts w:hint="eastAsia"/>
          <w:b/>
          <w:lang w:eastAsia="zh-CN"/>
        </w:rPr>
        <w:t>A</w:t>
      </w:r>
      <w:r>
        <w:rPr>
          <w:b/>
        </w:rPr>
        <w:t xml:space="preserve">re </w:t>
      </w:r>
      <w:r>
        <w:rPr>
          <w:rFonts w:hint="eastAsia"/>
          <w:b/>
          <w:lang w:eastAsia="zh-CN"/>
        </w:rPr>
        <w:t>P</w:t>
      </w:r>
      <w:r>
        <w:rPr>
          <w:b/>
        </w:rPr>
        <w:t>roved:</w:t>
      </w:r>
    </w:p>
    <w:p w:rsidR="00F31E21" w:rsidRDefault="00F31E21" w:rsidP="00F31E21">
      <w:r>
        <w:t>The Reviewer confirms that all changes are done: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21"/>
        <w:gridCol w:w="6378"/>
      </w:tblGrid>
      <w:tr w:rsidR="00F31E21" w:rsidTr="003B274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</w:pPr>
            <w:r>
              <w:t>proved Rev: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</w:pPr>
            <w:r>
              <w:t>Date: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hideMark/>
          </w:tcPr>
          <w:p w:rsidR="00F31E21" w:rsidRDefault="00F31E21" w:rsidP="003B274D">
            <w:pPr>
              <w:tabs>
                <w:tab w:val="left" w:pos="1276"/>
              </w:tabs>
              <w:ind w:right="57"/>
            </w:pPr>
            <w:r>
              <w:t>Reviewer:</w:t>
            </w:r>
          </w:p>
        </w:tc>
      </w:tr>
      <w:tr w:rsidR="00F31E21" w:rsidTr="003B274D">
        <w:trPr>
          <w:trHeight w:val="5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21" w:rsidRDefault="00F31E21" w:rsidP="00934F59">
            <w:pPr>
              <w:spacing w:before="120"/>
              <w:ind w:right="5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934F59">
              <w:rPr>
                <w:lang w:eastAsia="zh-CN"/>
              </w:rPr>
              <w:t>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21" w:rsidRDefault="00F31E21" w:rsidP="00934F59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2012-1</w:t>
            </w:r>
            <w:r w:rsidR="00934F59">
              <w:rPr>
                <w:lang w:eastAsia="zh-CN"/>
              </w:rPr>
              <w:t>2</w:t>
            </w:r>
            <w:r>
              <w:rPr>
                <w:lang w:eastAsia="zh-CN"/>
              </w:rPr>
              <w:t>-</w:t>
            </w:r>
            <w:r w:rsidR="00934F59">
              <w:rPr>
                <w:lang w:eastAsia="zh-CN"/>
              </w:rPr>
              <w:t>03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21" w:rsidRDefault="00F31E21" w:rsidP="003B274D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Paul Li</w:t>
            </w:r>
          </w:p>
          <w:p w:rsidR="00F31E21" w:rsidRDefault="00F31E21" w:rsidP="003B274D">
            <w:pPr>
              <w:spacing w:before="120"/>
              <w:ind w:right="57"/>
              <w:rPr>
                <w:lang w:eastAsia="zh-CN"/>
              </w:rPr>
            </w:pPr>
            <w:r>
              <w:rPr>
                <w:lang w:eastAsia="zh-CN"/>
              </w:rPr>
              <w:t>Xiaojin Kuang</w:t>
            </w:r>
          </w:p>
        </w:tc>
      </w:tr>
    </w:tbl>
    <w:p w:rsidR="00F31E21" w:rsidRPr="00796AF7" w:rsidRDefault="00F31E21" w:rsidP="00F31E21">
      <w:r w:rsidRPr="00796AF7">
        <w:t xml:space="preserve"> </w:t>
      </w:r>
    </w:p>
    <w:p w:rsidR="00934F59" w:rsidRDefault="00533CB8" w:rsidP="00934F59">
      <w:pPr>
        <w:tabs>
          <w:tab w:val="left" w:pos="1276"/>
        </w:tabs>
        <w:spacing w:before="60"/>
        <w:ind w:right="-170"/>
        <w:rPr>
          <w:b/>
          <w:lang w:val="en-GB"/>
        </w:rPr>
      </w:pPr>
      <w:r>
        <w:rPr>
          <w:b/>
          <w:lang w:val="en-GB"/>
        </w:rPr>
        <w:t>Check list: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934F59" w:rsidTr="003B274D">
        <w:trPr>
          <w:trHeight w:val="276"/>
        </w:trPr>
        <w:tc>
          <w:tcPr>
            <w:tcW w:w="450" w:type="dxa"/>
            <w:vAlign w:val="center"/>
          </w:tcPr>
          <w:p w:rsidR="00934F59" w:rsidRPr="00171F72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8055" w:type="dxa"/>
          </w:tcPr>
          <w:p w:rsidR="00934F59" w:rsidRPr="00171F72" w:rsidRDefault="00934F59" w:rsidP="003B274D">
            <w:pPr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</w:p>
        </w:tc>
        <w:tc>
          <w:tcPr>
            <w:tcW w:w="567" w:type="dxa"/>
          </w:tcPr>
          <w:p w:rsidR="00934F59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:rsidR="00934F59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no</w:t>
            </w:r>
          </w:p>
        </w:tc>
      </w:tr>
      <w:tr w:rsidR="00AA39F5" w:rsidTr="003B274D">
        <w:trPr>
          <w:trHeight w:val="276"/>
        </w:trPr>
        <w:tc>
          <w:tcPr>
            <w:tcW w:w="450" w:type="dxa"/>
            <w:vAlign w:val="center"/>
          </w:tcPr>
          <w:p w:rsidR="00AA39F5" w:rsidRPr="00171F72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1.</w:t>
            </w:r>
          </w:p>
        </w:tc>
        <w:tc>
          <w:tcPr>
            <w:tcW w:w="8055" w:type="dxa"/>
          </w:tcPr>
          <w:p w:rsidR="00AA39F5" w:rsidRPr="00171F72" w:rsidRDefault="00AA39F5" w:rsidP="00AA39F5">
            <w:pPr>
              <w:ind w:left="86" w:right="58"/>
              <w:rPr>
                <w:color w:val="000000"/>
                <w:sz w:val="18"/>
                <w:lang w:val="en-GB"/>
              </w:rPr>
            </w:pPr>
            <w:r>
              <w:rPr>
                <w:lang w:val="en-US"/>
              </w:rPr>
              <w:t>The Module Tests</w:t>
            </w:r>
            <w:r w:rsidRPr="002D6681">
              <w:rPr>
                <w:lang w:val="en-US"/>
              </w:rPr>
              <w:t xml:space="preserve"> are passed successful and documented in a proper way.</w:t>
            </w:r>
          </w:p>
        </w:tc>
        <w:tc>
          <w:tcPr>
            <w:tcW w:w="567" w:type="dxa"/>
          </w:tcPr>
          <w:p w:rsidR="00AA39F5" w:rsidRPr="00AA39F5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sz w:val="18"/>
                <w:lang w:val="en-GB"/>
              </w:rPr>
            </w:pPr>
            <w:r w:rsidRPr="00AA39F5">
              <w:rPr>
                <w:b/>
                <w:sz w:val="18"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AA39F5" w:rsidRPr="00AA39F5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sz w:val="18"/>
                <w:lang w:val="en-GB"/>
              </w:rPr>
            </w:pPr>
          </w:p>
        </w:tc>
      </w:tr>
      <w:tr w:rsidR="00934F59" w:rsidRPr="002D6681" w:rsidTr="003B274D">
        <w:trPr>
          <w:trHeight w:val="276"/>
        </w:trPr>
        <w:tc>
          <w:tcPr>
            <w:tcW w:w="450" w:type="dxa"/>
            <w:vAlign w:val="center"/>
          </w:tcPr>
          <w:p w:rsidR="00934F59" w:rsidRDefault="00934F59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8055" w:type="dxa"/>
          </w:tcPr>
          <w:p w:rsidR="00934F59" w:rsidRDefault="00934F59" w:rsidP="003B274D">
            <w:pPr>
              <w:rPr>
                <w:lang w:val="en-GB"/>
              </w:rPr>
            </w:pPr>
            <w:r w:rsidRPr="002D6681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Integration Tests</w:t>
            </w:r>
            <w:r w:rsidRPr="002D6681">
              <w:rPr>
                <w:lang w:val="en-US"/>
              </w:rPr>
              <w:t xml:space="preserve"> are passed successful and documented in a proper way. </w:t>
            </w:r>
          </w:p>
        </w:tc>
        <w:tc>
          <w:tcPr>
            <w:tcW w:w="567" w:type="dxa"/>
          </w:tcPr>
          <w:p w:rsidR="00934F59" w:rsidRPr="00AA39F5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934F59" w:rsidRPr="00AA39F5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</w:tr>
      <w:tr w:rsidR="00934F59" w:rsidRPr="002D6681" w:rsidTr="003B274D">
        <w:trPr>
          <w:trHeight w:val="276"/>
        </w:trPr>
        <w:tc>
          <w:tcPr>
            <w:tcW w:w="450" w:type="dxa"/>
            <w:vAlign w:val="center"/>
          </w:tcPr>
          <w:p w:rsidR="00934F59" w:rsidRDefault="00934F59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   2.</w:t>
            </w:r>
          </w:p>
        </w:tc>
        <w:tc>
          <w:tcPr>
            <w:tcW w:w="8055" w:type="dxa"/>
          </w:tcPr>
          <w:p w:rsidR="00934F59" w:rsidRPr="002D6681" w:rsidRDefault="00934F59" w:rsidP="003B274D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 The Code Reviews are passed successful and documented in a proper way.</w:t>
            </w:r>
          </w:p>
        </w:tc>
        <w:tc>
          <w:tcPr>
            <w:tcW w:w="567" w:type="dxa"/>
          </w:tcPr>
          <w:p w:rsidR="00934F59" w:rsidRPr="00AA39F5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934F59" w:rsidRPr="00AA39F5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934F59" w:rsidRPr="002D6681" w:rsidTr="003B274D">
        <w:trPr>
          <w:trHeight w:val="276"/>
        </w:trPr>
        <w:tc>
          <w:tcPr>
            <w:tcW w:w="450" w:type="dxa"/>
            <w:vAlign w:val="center"/>
          </w:tcPr>
          <w:p w:rsidR="00934F59" w:rsidRDefault="00934F59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8055" w:type="dxa"/>
          </w:tcPr>
          <w:p w:rsidR="00934F59" w:rsidRPr="002D6681" w:rsidRDefault="00934F59" w:rsidP="003B274D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 All safety requirements (Safety Function/Integrity/Measures) are considered.</w:t>
            </w:r>
          </w:p>
        </w:tc>
        <w:tc>
          <w:tcPr>
            <w:tcW w:w="567" w:type="dxa"/>
          </w:tcPr>
          <w:p w:rsidR="00934F59" w:rsidRPr="00AA39F5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934F59" w:rsidRPr="00AA39F5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</w:tr>
      <w:tr w:rsidR="00934F59" w:rsidRPr="002D6681" w:rsidTr="003B274D">
        <w:trPr>
          <w:trHeight w:val="276"/>
        </w:trPr>
        <w:tc>
          <w:tcPr>
            <w:tcW w:w="450" w:type="dxa"/>
            <w:vAlign w:val="center"/>
          </w:tcPr>
          <w:p w:rsidR="00934F59" w:rsidRDefault="00934F59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8055" w:type="dxa"/>
          </w:tcPr>
          <w:p w:rsidR="00934F59" w:rsidRPr="002D6681" w:rsidRDefault="00934F59" w:rsidP="003B274D">
            <w:pPr>
              <w:rPr>
                <w:lang w:val="en-US"/>
              </w:rPr>
            </w:pPr>
            <w:r w:rsidRPr="002D6681">
              <w:rPr>
                <w:lang w:val="en-US"/>
              </w:rPr>
              <w:t xml:space="preserve">The </w:t>
            </w:r>
            <w:r w:rsidRPr="002D6681">
              <w:rPr>
                <w:rFonts w:cs="Arial"/>
                <w:szCs w:val="20"/>
                <w:lang w:val="en-US"/>
              </w:rPr>
              <w:t xml:space="preserve">accomplished </w:t>
            </w:r>
            <w:r w:rsidRPr="002D6681">
              <w:rPr>
                <w:lang w:val="en-US"/>
              </w:rPr>
              <w:t xml:space="preserve">Test Procedures </w:t>
            </w:r>
            <w:r w:rsidRPr="002D6681">
              <w:rPr>
                <w:rFonts w:cs="Arial"/>
                <w:szCs w:val="20"/>
                <w:lang w:val="en-US"/>
              </w:rPr>
              <w:t xml:space="preserve">are sufficient </w:t>
            </w:r>
            <w:r w:rsidRPr="002D6681">
              <w:rPr>
                <w:lang w:val="en-US"/>
              </w:rPr>
              <w:t>to start the Product System Test.</w:t>
            </w:r>
          </w:p>
        </w:tc>
        <w:tc>
          <w:tcPr>
            <w:tcW w:w="567" w:type="dxa"/>
          </w:tcPr>
          <w:p w:rsidR="00934F59" w:rsidRPr="00AA39F5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934F59" w:rsidRPr="00AA39F5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  <w:tr w:rsidR="00934F59" w:rsidRPr="002D6681" w:rsidTr="003B274D">
        <w:trPr>
          <w:trHeight w:val="276"/>
        </w:trPr>
        <w:tc>
          <w:tcPr>
            <w:tcW w:w="450" w:type="dxa"/>
            <w:vAlign w:val="center"/>
          </w:tcPr>
          <w:p w:rsidR="00934F59" w:rsidRDefault="00934F59" w:rsidP="003B274D">
            <w:pPr>
              <w:suppressAutoHyphens/>
              <w:spacing w:before="20" w:after="20"/>
              <w:jc w:val="right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8055" w:type="dxa"/>
          </w:tcPr>
          <w:p w:rsidR="00934F59" w:rsidRDefault="00934F59" w:rsidP="003B274D">
            <w:pPr>
              <w:suppressAutoHyphens/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:rsidR="00934F59" w:rsidRPr="00AA39F5" w:rsidRDefault="00AA39F5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  <w:r w:rsidRPr="00AA39F5">
              <w:rPr>
                <w:b/>
                <w:lang w:val="en-GB"/>
              </w:rPr>
              <w:t>X</w:t>
            </w:r>
          </w:p>
        </w:tc>
        <w:tc>
          <w:tcPr>
            <w:tcW w:w="567" w:type="dxa"/>
            <w:vAlign w:val="center"/>
          </w:tcPr>
          <w:p w:rsidR="00934F59" w:rsidRPr="00AA39F5" w:rsidRDefault="00934F59" w:rsidP="003B274D">
            <w:pPr>
              <w:suppressAutoHyphens/>
              <w:spacing w:before="20" w:after="20"/>
              <w:ind w:left="86" w:right="58"/>
              <w:jc w:val="center"/>
              <w:rPr>
                <w:b/>
                <w:lang w:val="en-GB"/>
              </w:rPr>
            </w:pPr>
          </w:p>
        </w:tc>
      </w:tr>
    </w:tbl>
    <w:p w:rsidR="00934F59" w:rsidRDefault="00934F59" w:rsidP="00934F59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</w:p>
    <w:p w:rsidR="00934F59" w:rsidRDefault="00934F59" w:rsidP="00934F59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Remarks:</w:t>
      </w:r>
    </w:p>
    <w:p w:rsidR="00934F59" w:rsidRDefault="00934F59" w:rsidP="00934F59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934F59" w:rsidRDefault="00934F59" w:rsidP="00934F59">
      <w:pPr>
        <w:tabs>
          <w:tab w:val="left" w:pos="3969"/>
          <w:tab w:val="left" w:pos="5670"/>
          <w:tab w:val="left" w:pos="6804"/>
        </w:tabs>
        <w:rPr>
          <w:b/>
          <w:lang w:val="en-GB"/>
        </w:rPr>
      </w:pPr>
      <w:r>
        <w:rPr>
          <w:b/>
          <w:lang w:val="en-GB"/>
        </w:rPr>
        <w:t>Defects</w:t>
      </w: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5177"/>
        <w:gridCol w:w="1440"/>
        <w:gridCol w:w="1179"/>
      </w:tblGrid>
      <w:tr w:rsidR="00AA39F5" w:rsidTr="003B274D">
        <w:trPr>
          <w:cantSplit/>
        </w:trPr>
        <w:tc>
          <w:tcPr>
            <w:tcW w:w="567" w:type="dxa"/>
            <w:shd w:val="pct15" w:color="auto" w:fill="auto"/>
          </w:tcPr>
          <w:p w:rsidR="00AA39F5" w:rsidRDefault="00AA39F5" w:rsidP="003B274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1276" w:type="dxa"/>
            <w:shd w:val="pct15" w:color="auto" w:fill="auto"/>
          </w:tcPr>
          <w:p w:rsidR="00AA39F5" w:rsidRDefault="00AA39F5" w:rsidP="003B274D">
            <w:pPr>
              <w:rPr>
                <w:lang w:val="en-GB"/>
              </w:rPr>
            </w:pPr>
            <w:r>
              <w:rPr>
                <w:lang w:val="en-GB"/>
              </w:rPr>
              <w:t>Checkpoint</w:t>
            </w:r>
          </w:p>
        </w:tc>
        <w:tc>
          <w:tcPr>
            <w:tcW w:w="5177" w:type="dxa"/>
            <w:shd w:val="pct15" w:color="auto" w:fill="auto"/>
          </w:tcPr>
          <w:p w:rsidR="00AA39F5" w:rsidRDefault="00AA39F5" w:rsidP="003B274D">
            <w:pPr>
              <w:tabs>
                <w:tab w:val="left" w:pos="1276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440" w:type="dxa"/>
            <w:shd w:val="pct15" w:color="auto" w:fill="auto"/>
          </w:tcPr>
          <w:p w:rsidR="00AA39F5" w:rsidRDefault="00AA39F5" w:rsidP="003B274D">
            <w:pPr>
              <w:tabs>
                <w:tab w:val="left" w:pos="1276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Major Defect</w:t>
            </w:r>
          </w:p>
        </w:tc>
        <w:tc>
          <w:tcPr>
            <w:tcW w:w="1179" w:type="dxa"/>
            <w:shd w:val="pct15" w:color="auto" w:fill="auto"/>
          </w:tcPr>
          <w:p w:rsidR="00AA39F5" w:rsidRDefault="00AA39F5" w:rsidP="003B274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 xml:space="preserve">Done date </w:t>
            </w:r>
          </w:p>
        </w:tc>
      </w:tr>
      <w:tr w:rsidR="00AA39F5" w:rsidTr="003B274D">
        <w:trPr>
          <w:cantSplit/>
        </w:trPr>
        <w:tc>
          <w:tcPr>
            <w:tcW w:w="567" w:type="dxa"/>
          </w:tcPr>
          <w:p w:rsidR="00AA39F5" w:rsidRDefault="00AA39F5" w:rsidP="003B274D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76" w:type="dxa"/>
          </w:tcPr>
          <w:p w:rsidR="00AA39F5" w:rsidRDefault="00AA39F5" w:rsidP="003B274D">
            <w:pPr>
              <w:rPr>
                <w:lang w:val="de-CH"/>
              </w:rPr>
            </w:pPr>
            <w:r>
              <w:rPr>
                <w:lang w:val="en-US" w:eastAsia="zh-CN"/>
              </w:rPr>
              <w:t>3 Integration Test</w:t>
            </w:r>
          </w:p>
        </w:tc>
        <w:tc>
          <w:tcPr>
            <w:tcW w:w="5177" w:type="dxa"/>
          </w:tcPr>
          <w:p w:rsidR="00AA39F5" w:rsidRPr="00AA39F5" w:rsidRDefault="00AA39F5" w:rsidP="003B274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The ServicePort subsystem integration test will be integrated into system integration test. </w:t>
            </w:r>
          </w:p>
        </w:tc>
        <w:tc>
          <w:tcPr>
            <w:tcW w:w="1440" w:type="dxa"/>
          </w:tcPr>
          <w:p w:rsidR="00AA39F5" w:rsidRDefault="00AA39F5" w:rsidP="003B274D">
            <w:pPr>
              <w:rPr>
                <w:lang w:val="de-CH"/>
              </w:rPr>
            </w:pPr>
            <w:r>
              <w:rPr>
                <w:lang w:val="de-CH"/>
              </w:rPr>
              <w:t>N</w:t>
            </w:r>
          </w:p>
        </w:tc>
        <w:tc>
          <w:tcPr>
            <w:tcW w:w="1179" w:type="dxa"/>
          </w:tcPr>
          <w:p w:rsidR="00AA39F5" w:rsidRDefault="00AA39F5" w:rsidP="00AA39F5">
            <w:pPr>
              <w:tabs>
                <w:tab w:val="left" w:pos="1276"/>
              </w:tabs>
              <w:rPr>
                <w:lang w:val="de-CH"/>
              </w:rPr>
            </w:pPr>
            <w:r>
              <w:rPr>
                <w:lang w:val="de-CH"/>
              </w:rPr>
              <w:t>2012-12-03</w:t>
            </w:r>
          </w:p>
        </w:tc>
      </w:tr>
    </w:tbl>
    <w:p w:rsidR="00934F59" w:rsidRPr="006330AE" w:rsidRDefault="00934F59" w:rsidP="00934F59">
      <w:pPr>
        <w:tabs>
          <w:tab w:val="center" w:pos="-1843"/>
          <w:tab w:val="center" w:pos="4962"/>
          <w:tab w:val="right" w:pos="9781"/>
        </w:tabs>
        <w:suppressAutoHyphens/>
        <w:rPr>
          <w:color w:val="000000"/>
          <w:lang w:val="en-US"/>
        </w:rPr>
      </w:pPr>
    </w:p>
    <w:p w:rsidR="000C1E59" w:rsidRPr="00C3504B" w:rsidRDefault="000C1E59" w:rsidP="00C3504B"/>
    <w:sectPr w:rsidR="000C1E59" w:rsidRPr="00C3504B" w:rsidSect="00D62587">
      <w:headerReference w:type="default" r:id="rId9"/>
      <w:footerReference w:type="default" r:id="rId10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1F7" w:rsidRDefault="00DE61F7">
      <w:r>
        <w:separator/>
      </w:r>
    </w:p>
  </w:endnote>
  <w:endnote w:type="continuationSeparator" w:id="0">
    <w:p w:rsidR="00DE61F7" w:rsidRDefault="00DE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48" w:rsidRDefault="001A5348">
    <w:pPr>
      <w:pStyle w:val="copyright1"/>
      <w:jc w:val="center"/>
      <w:rPr>
        <w:sz w:val="16"/>
      </w:rPr>
    </w:pPr>
  </w:p>
  <w:p w:rsidR="001A5348" w:rsidRDefault="001A5348" w:rsidP="009138AB">
    <w:pPr>
      <w:pStyle w:val="Footer"/>
      <w:jc w:val="center"/>
      <w:rPr>
        <w:lang w:val="en-US"/>
      </w:rPr>
    </w:pPr>
    <w:r>
      <w:rPr>
        <w:szCs w:val="20"/>
        <w:lang w:val="en-US"/>
      </w:rPr>
      <w:sym w:font="Symbol" w:char="F0E3"/>
    </w:r>
    <w:r>
      <w:rPr>
        <w:lang w:val="en-US"/>
      </w:rPr>
      <w:t xml:space="preserve"> </w:t>
    </w:r>
    <w:r>
      <w:rPr>
        <w:rFonts w:cs="Helv"/>
        <w:color w:val="000000"/>
        <w:szCs w:val="20"/>
        <w:lang w:val="en-US" w:eastAsia="zh-CN"/>
      </w:rPr>
      <w:t>ABB Engineering (</w:t>
    </w:r>
    <w:smartTag w:uri="urn:schemas-microsoft-com:office:smarttags" w:element="City">
      <w:smartTag w:uri="urn:schemas-microsoft-com:office:smarttags" w:element="place">
        <w:r>
          <w:rPr>
            <w:rFonts w:cs="Helv"/>
            <w:color w:val="000000"/>
            <w:szCs w:val="20"/>
            <w:lang w:val="en-US" w:eastAsia="zh-CN"/>
          </w:rPr>
          <w:t>Shanghai</w:t>
        </w:r>
      </w:smartTag>
    </w:smartTag>
    <w:r>
      <w:rPr>
        <w:rFonts w:cs="Helv"/>
        <w:color w:val="000000"/>
        <w:szCs w:val="20"/>
        <w:lang w:val="en-US" w:eastAsia="zh-CN"/>
      </w:rPr>
      <w:t>) Ltd.</w:t>
    </w:r>
    <w:r>
      <w:rPr>
        <w:lang w:val="en-US"/>
      </w:rPr>
      <w:t xml:space="preserve">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1F7" w:rsidRDefault="00DE61F7">
      <w:r>
        <w:separator/>
      </w:r>
    </w:p>
  </w:footnote>
  <w:footnote w:type="continuationSeparator" w:id="0">
    <w:p w:rsidR="00DE61F7" w:rsidRDefault="00DE6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04"/>
      <w:gridCol w:w="1899"/>
    </w:tblGrid>
    <w:tr w:rsidR="001A5348" w:rsidTr="00B903BB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A5348" w:rsidRDefault="001A5348">
          <w:pPr>
            <w:pStyle w:val="Kopfli"/>
            <w:spacing w:before="120"/>
            <w:rPr>
              <w:rFonts w:ascii="ABB Logo" w:hAnsi="ABB Logo"/>
              <w:sz w:val="40"/>
            </w:rPr>
          </w:pPr>
          <w:r w:rsidRPr="00D62587"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75pt;height:27pt" o:ole="" fillcolor="window">
                <v:fill o:detectmouseclick="t"/>
                <v:imagedata r:id="rId1" o:title=""/>
              </v:shape>
              <o:OLEObject Type="Embed" ProgID="Word.Picture.8" ShapeID="_x0000_i1025" DrawAspect="Content" ObjectID="_1450527031" r:id="rId2"/>
            </w:object>
          </w:r>
        </w:p>
      </w:tc>
      <w:tc>
        <w:tcPr>
          <w:tcW w:w="610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1A5348" w:rsidRDefault="001A5348" w:rsidP="00C3504B">
          <w:pPr>
            <w:pStyle w:val="Kopfmi"/>
            <w:spacing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t>Software Subsystem Test Plan</w:t>
          </w:r>
        </w:p>
        <w:p w:rsidR="001A5348" w:rsidRDefault="001A5348" w:rsidP="00C3504B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US"/>
            </w:rPr>
            <w:t xml:space="preserve">&lt;ServicePort </w:t>
          </w:r>
          <w:r w:rsidRPr="00AF0BDF">
            <w:rPr>
              <w:color w:val="000000"/>
              <w:sz w:val="22"/>
              <w:lang w:val="en-US"/>
            </w:rPr>
            <w:t>Subsystem</w:t>
          </w:r>
          <w:r>
            <w:rPr>
              <w:color w:val="000000"/>
              <w:sz w:val="22"/>
              <w:lang w:val="en-US"/>
            </w:rPr>
            <w:t>&gt;</w:t>
          </w:r>
        </w:p>
      </w:tc>
      <w:tc>
        <w:tcPr>
          <w:tcW w:w="189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1A5348" w:rsidRPr="00B903BB" w:rsidRDefault="001A5348" w:rsidP="004C0956">
          <w:pPr>
            <w:pStyle w:val="Kopfre"/>
            <w:spacing w:before="240" w:after="100" w:line="240" w:lineRule="auto"/>
            <w:jc w:val="center"/>
            <w:rPr>
              <w:color w:val="FF0000"/>
              <w:sz w:val="18"/>
              <w:szCs w:val="18"/>
              <w:lang w:val="en-US"/>
            </w:rPr>
          </w:pPr>
          <w:r w:rsidRPr="00B903BB">
            <w:rPr>
              <w:color w:val="000000"/>
              <w:sz w:val="18"/>
              <w:szCs w:val="18"/>
              <w:lang w:val="en-US"/>
            </w:rPr>
            <w:t>3KQZ207000G0638</w:t>
          </w:r>
        </w:p>
      </w:tc>
    </w:tr>
    <w:tr w:rsidR="001A5348" w:rsidRPr="002D6681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1A5348" w:rsidRDefault="001A5348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1A5348" w:rsidRDefault="001A5348" w:rsidP="004F6841">
          <w:pPr>
            <w:pStyle w:val="Kopfzeil1A"/>
            <w:rPr>
              <w:b/>
              <w:sz w:val="16"/>
              <w:lang w:val="en-US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en-US"/>
            </w:rPr>
            <w:t>PAMP R&amp;D Shanghai</w:t>
          </w:r>
          <w:r>
            <w:rPr>
              <w:b/>
              <w:sz w:val="16"/>
              <w:lang w:val="en-US"/>
            </w:rPr>
            <w:tab/>
            <w:t xml:space="preserve"> </w:t>
          </w:r>
          <w:r w:rsidRPr="00AF0BDF">
            <w:rPr>
              <w:b/>
              <w:sz w:val="16"/>
              <w:lang w:val="en-US"/>
            </w:rPr>
            <w:t>2012-</w:t>
          </w:r>
          <w:r>
            <w:rPr>
              <w:b/>
              <w:sz w:val="16"/>
              <w:lang w:val="en-US"/>
            </w:rPr>
            <w:t>1</w:t>
          </w:r>
          <w:r w:rsidR="004F6841">
            <w:rPr>
              <w:b/>
              <w:sz w:val="16"/>
              <w:lang w:val="en-US"/>
            </w:rPr>
            <w:t>1</w:t>
          </w:r>
          <w:r w:rsidRPr="00AF0BDF">
            <w:rPr>
              <w:b/>
              <w:sz w:val="16"/>
              <w:lang w:val="en-US"/>
            </w:rPr>
            <w:t>-</w:t>
          </w:r>
          <w:r w:rsidR="004F6841">
            <w:rPr>
              <w:b/>
              <w:sz w:val="16"/>
              <w:lang w:val="en-US"/>
            </w:rPr>
            <w:t>30</w:t>
          </w:r>
          <w:r>
            <w:rPr>
              <w:b/>
              <w:sz w:val="16"/>
              <w:lang w:val="en-US"/>
            </w:rPr>
            <w:tab/>
          </w:r>
          <w:r w:rsidRPr="00AF0BDF">
            <w:rPr>
              <w:b/>
              <w:sz w:val="16"/>
              <w:lang w:val="en-US"/>
            </w:rPr>
            <w:t xml:space="preserve">en </w:t>
          </w:r>
          <w:r>
            <w:rPr>
              <w:b/>
              <w:sz w:val="16"/>
              <w:lang w:val="en-US"/>
            </w:rPr>
            <w:tab/>
            <w:t>SharePoint/2WCTW</w:t>
          </w:r>
          <w:r>
            <w:rPr>
              <w:b/>
              <w:sz w:val="16"/>
              <w:lang w:val="en-US"/>
            </w:rPr>
            <w:tab/>
          </w:r>
          <w:r w:rsidR="00F31E21">
            <w:rPr>
              <w:b/>
              <w:sz w:val="16"/>
              <w:lang w:val="en-US"/>
            </w:rPr>
            <w:t>00</w:t>
          </w:r>
          <w:r>
            <w:rPr>
              <w:b/>
              <w:sz w:val="16"/>
              <w:lang w:val="en-US"/>
            </w:rPr>
            <w:tab/>
          </w:r>
          <w:r w:rsidR="00AD691A"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PAGE</w:instrText>
          </w:r>
          <w:r w:rsidR="00AD691A">
            <w:rPr>
              <w:b/>
              <w:sz w:val="16"/>
              <w:lang w:val="en-US"/>
            </w:rPr>
            <w:fldChar w:fldCharType="separate"/>
          </w:r>
          <w:r w:rsidR="00765358">
            <w:rPr>
              <w:b/>
              <w:noProof/>
              <w:sz w:val="16"/>
              <w:lang w:val="en-US"/>
            </w:rPr>
            <w:t>2</w:t>
          </w:r>
          <w:r w:rsidR="00AD691A">
            <w:rPr>
              <w:b/>
              <w:sz w:val="16"/>
              <w:lang w:val="en-US"/>
            </w:rPr>
            <w:fldChar w:fldCharType="end"/>
          </w:r>
          <w:r>
            <w:rPr>
              <w:b/>
              <w:sz w:val="16"/>
              <w:lang w:val="en-US"/>
            </w:rPr>
            <w:t>/</w:t>
          </w:r>
          <w:r w:rsidR="00AD691A"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NUMPAGES</w:instrText>
          </w:r>
          <w:r w:rsidR="00AD691A">
            <w:rPr>
              <w:b/>
              <w:sz w:val="16"/>
              <w:lang w:val="en-US"/>
            </w:rPr>
            <w:fldChar w:fldCharType="separate"/>
          </w:r>
          <w:r w:rsidR="00765358">
            <w:rPr>
              <w:b/>
              <w:noProof/>
              <w:sz w:val="16"/>
              <w:lang w:val="en-US"/>
            </w:rPr>
            <w:t>10</w:t>
          </w:r>
          <w:r w:rsidR="00AD691A">
            <w:rPr>
              <w:b/>
              <w:sz w:val="16"/>
              <w:lang w:val="en-US"/>
            </w:rPr>
            <w:fldChar w:fldCharType="end"/>
          </w:r>
        </w:p>
      </w:tc>
    </w:tr>
    <w:tr w:rsidR="001A5348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A5348" w:rsidRDefault="001A5348">
          <w:pPr>
            <w:pStyle w:val="Kopfzeil2"/>
            <w:rPr>
              <w:lang w:val="en-US"/>
            </w:rPr>
          </w:pPr>
          <w:r>
            <w:rPr>
              <w:lang w:val="en-US"/>
            </w:rPr>
            <w:tab/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1A5348" w:rsidRDefault="001A5348" w:rsidP="00AF0BDF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</w:r>
          <w:proofErr w:type="spellStart"/>
          <w:r>
            <w:rPr>
              <w:rFonts w:hint="eastAsia"/>
              <w:b/>
              <w:sz w:val="16"/>
              <w:lang w:val="en-US" w:eastAsia="zh-CN"/>
            </w:rPr>
            <w:t>Hao</w:t>
          </w:r>
          <w:proofErr w:type="spellEnd"/>
          <w:r>
            <w:rPr>
              <w:rFonts w:hint="eastAsia"/>
              <w:b/>
              <w:sz w:val="16"/>
              <w:lang w:val="en-US" w:eastAsia="zh-CN"/>
            </w:rPr>
            <w:t xml:space="preserve"> Wu</w:t>
          </w:r>
          <w:r>
            <w:rPr>
              <w:lang w:val="en-US"/>
            </w:rPr>
            <w:tab/>
            <w:t>See Approved</w:t>
          </w:r>
          <w:r>
            <w:rPr>
              <w:lang w:val="en-US"/>
            </w:rPr>
            <w:tab/>
          </w:r>
          <w:r>
            <w:rPr>
              <w:b/>
              <w:color w:val="FF0000"/>
              <w:sz w:val="16"/>
              <w:lang w:val="en-US"/>
            </w:rPr>
            <w:t xml:space="preserve">                                                                    </w:t>
          </w:r>
          <w:r w:rsidR="005F0C15">
            <w:rPr>
              <w:b/>
              <w:color w:val="FF0000"/>
              <w:sz w:val="16"/>
              <w:lang w:val="en-US"/>
            </w:rPr>
            <w:t xml:space="preserve"> </w:t>
          </w:r>
          <w:r>
            <w:rPr>
              <w:b/>
              <w:color w:val="FF0000"/>
              <w:sz w:val="16"/>
              <w:lang w:val="en-US"/>
            </w:rPr>
            <w:t xml:space="preserve"> </w:t>
          </w:r>
          <w:r>
            <w:rPr>
              <w:lang w:val="en-US"/>
            </w:rPr>
            <w:t>2WCTW</w:t>
          </w:r>
        </w:p>
      </w:tc>
    </w:tr>
  </w:tbl>
  <w:p w:rsidR="001A5348" w:rsidRDefault="001A534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568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6339"/>
    <w:multiLevelType w:val="hybridMultilevel"/>
    <w:tmpl w:val="252E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15A74"/>
    <w:multiLevelType w:val="hybridMultilevel"/>
    <w:tmpl w:val="FEEEA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D4E97"/>
    <w:multiLevelType w:val="hybridMultilevel"/>
    <w:tmpl w:val="F0D4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F4059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F0643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61310"/>
    <w:multiLevelType w:val="hybridMultilevel"/>
    <w:tmpl w:val="B16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91349"/>
    <w:multiLevelType w:val="hybridMultilevel"/>
    <w:tmpl w:val="2218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F79C1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E0AA2"/>
    <w:multiLevelType w:val="hybridMultilevel"/>
    <w:tmpl w:val="5438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136762"/>
    <w:multiLevelType w:val="hybridMultilevel"/>
    <w:tmpl w:val="9ED25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5213"/>
    <w:multiLevelType w:val="hybridMultilevel"/>
    <w:tmpl w:val="02AE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44ABB"/>
    <w:multiLevelType w:val="hybridMultilevel"/>
    <w:tmpl w:val="E3F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920442"/>
    <w:multiLevelType w:val="hybridMultilevel"/>
    <w:tmpl w:val="7494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D3897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D1A3C"/>
    <w:multiLevelType w:val="hybridMultilevel"/>
    <w:tmpl w:val="E590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039B4"/>
    <w:multiLevelType w:val="hybridMultilevel"/>
    <w:tmpl w:val="9ED25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66D8C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EC2EBF"/>
    <w:multiLevelType w:val="hybridMultilevel"/>
    <w:tmpl w:val="15E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807E51"/>
    <w:multiLevelType w:val="hybridMultilevel"/>
    <w:tmpl w:val="E38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216E1"/>
    <w:multiLevelType w:val="hybridMultilevel"/>
    <w:tmpl w:val="687E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3B35A9"/>
    <w:multiLevelType w:val="hybridMultilevel"/>
    <w:tmpl w:val="3B96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BA6AA3"/>
    <w:multiLevelType w:val="hybridMultilevel"/>
    <w:tmpl w:val="E9C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E2C01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039A4"/>
    <w:multiLevelType w:val="hybridMultilevel"/>
    <w:tmpl w:val="68D4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A6C9D"/>
    <w:multiLevelType w:val="hybridMultilevel"/>
    <w:tmpl w:val="5CA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564B4"/>
    <w:multiLevelType w:val="hybridMultilevel"/>
    <w:tmpl w:val="9ED25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25820"/>
    <w:multiLevelType w:val="hybridMultilevel"/>
    <w:tmpl w:val="6A60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C7FC5"/>
    <w:multiLevelType w:val="hybridMultilevel"/>
    <w:tmpl w:val="5C96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F3E01"/>
    <w:multiLevelType w:val="hybridMultilevel"/>
    <w:tmpl w:val="4BBE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671D16"/>
    <w:multiLevelType w:val="multilevel"/>
    <w:tmpl w:val="F326B7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1">
    <w:nsid w:val="5AF81BB7"/>
    <w:multiLevelType w:val="hybridMultilevel"/>
    <w:tmpl w:val="A694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067F7E"/>
    <w:multiLevelType w:val="hybridMultilevel"/>
    <w:tmpl w:val="21E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61610"/>
    <w:multiLevelType w:val="hybridMultilevel"/>
    <w:tmpl w:val="0AD27B92"/>
    <w:lvl w:ilvl="0" w:tplc="107CA94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657E5E1F"/>
    <w:multiLevelType w:val="hybridMultilevel"/>
    <w:tmpl w:val="5888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E5A02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953091"/>
    <w:multiLevelType w:val="hybridMultilevel"/>
    <w:tmpl w:val="40EC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977A30"/>
    <w:multiLevelType w:val="hybridMultilevel"/>
    <w:tmpl w:val="4DDC6948"/>
    <w:lvl w:ilvl="0" w:tplc="C400C0A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E7E81"/>
    <w:multiLevelType w:val="hybridMultilevel"/>
    <w:tmpl w:val="171A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024F61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010095"/>
    <w:multiLevelType w:val="hybridMultilevel"/>
    <w:tmpl w:val="CBF2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5677E1"/>
    <w:multiLevelType w:val="hybridMultilevel"/>
    <w:tmpl w:val="8556A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4A5277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696749"/>
    <w:multiLevelType w:val="hybridMultilevel"/>
    <w:tmpl w:val="90AA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091047"/>
    <w:multiLevelType w:val="hybridMultilevel"/>
    <w:tmpl w:val="9ED25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167130"/>
    <w:multiLevelType w:val="hybridMultilevel"/>
    <w:tmpl w:val="B9D0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C21784"/>
    <w:multiLevelType w:val="hybridMultilevel"/>
    <w:tmpl w:val="F4D2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30"/>
  </w:num>
  <w:num w:numId="5">
    <w:abstractNumId w:val="37"/>
  </w:num>
  <w:num w:numId="6">
    <w:abstractNumId w:val="41"/>
  </w:num>
  <w:num w:numId="7">
    <w:abstractNumId w:val="33"/>
  </w:num>
  <w:num w:numId="8">
    <w:abstractNumId w:val="2"/>
  </w:num>
  <w:num w:numId="9">
    <w:abstractNumId w:val="26"/>
  </w:num>
  <w:num w:numId="10">
    <w:abstractNumId w:val="10"/>
  </w:num>
  <w:num w:numId="11">
    <w:abstractNumId w:val="16"/>
  </w:num>
  <w:num w:numId="12">
    <w:abstractNumId w:val="44"/>
  </w:num>
  <w:num w:numId="13">
    <w:abstractNumId w:val="11"/>
  </w:num>
  <w:num w:numId="14">
    <w:abstractNumId w:val="17"/>
  </w:num>
  <w:num w:numId="15">
    <w:abstractNumId w:val="35"/>
  </w:num>
  <w:num w:numId="16">
    <w:abstractNumId w:val="5"/>
  </w:num>
  <w:num w:numId="17">
    <w:abstractNumId w:val="8"/>
  </w:num>
  <w:num w:numId="18">
    <w:abstractNumId w:val="4"/>
  </w:num>
  <w:num w:numId="19">
    <w:abstractNumId w:val="42"/>
  </w:num>
  <w:num w:numId="20">
    <w:abstractNumId w:val="23"/>
  </w:num>
  <w:num w:numId="21">
    <w:abstractNumId w:val="39"/>
  </w:num>
  <w:num w:numId="22">
    <w:abstractNumId w:val="0"/>
  </w:num>
  <w:num w:numId="23">
    <w:abstractNumId w:val="14"/>
  </w:num>
  <w:num w:numId="24">
    <w:abstractNumId w:val="43"/>
  </w:num>
  <w:num w:numId="25">
    <w:abstractNumId w:val="29"/>
  </w:num>
  <w:num w:numId="26">
    <w:abstractNumId w:val="21"/>
  </w:num>
  <w:num w:numId="27">
    <w:abstractNumId w:val="32"/>
  </w:num>
  <w:num w:numId="28">
    <w:abstractNumId w:val="38"/>
  </w:num>
  <w:num w:numId="29">
    <w:abstractNumId w:val="20"/>
  </w:num>
  <w:num w:numId="30">
    <w:abstractNumId w:val="1"/>
  </w:num>
  <w:num w:numId="31">
    <w:abstractNumId w:val="28"/>
  </w:num>
  <w:num w:numId="32">
    <w:abstractNumId w:val="12"/>
  </w:num>
  <w:num w:numId="33">
    <w:abstractNumId w:val="9"/>
  </w:num>
  <w:num w:numId="34">
    <w:abstractNumId w:val="3"/>
  </w:num>
  <w:num w:numId="35">
    <w:abstractNumId w:val="24"/>
  </w:num>
  <w:num w:numId="36">
    <w:abstractNumId w:val="25"/>
  </w:num>
  <w:num w:numId="37">
    <w:abstractNumId w:val="46"/>
  </w:num>
  <w:num w:numId="38">
    <w:abstractNumId w:val="45"/>
  </w:num>
  <w:num w:numId="39">
    <w:abstractNumId w:val="34"/>
  </w:num>
  <w:num w:numId="40">
    <w:abstractNumId w:val="40"/>
  </w:num>
  <w:num w:numId="41">
    <w:abstractNumId w:val="13"/>
  </w:num>
  <w:num w:numId="42">
    <w:abstractNumId w:val="15"/>
  </w:num>
  <w:num w:numId="43">
    <w:abstractNumId w:val="19"/>
  </w:num>
  <w:num w:numId="44">
    <w:abstractNumId w:val="6"/>
  </w:num>
  <w:num w:numId="45">
    <w:abstractNumId w:val="18"/>
  </w:num>
  <w:num w:numId="46">
    <w:abstractNumId w:val="7"/>
  </w:num>
  <w:num w:numId="47">
    <w:abstractNumId w:val="31"/>
  </w:num>
  <w:num w:numId="48">
    <w:abstractNumId w:val="27"/>
  </w:num>
  <w:num w:numId="49">
    <w:abstractNumId w:val="36"/>
  </w:num>
  <w:num w:numId="50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57C5"/>
    <w:rsid w:val="00000F93"/>
    <w:rsid w:val="00002329"/>
    <w:rsid w:val="0001232D"/>
    <w:rsid w:val="00016878"/>
    <w:rsid w:val="000256AE"/>
    <w:rsid w:val="00025895"/>
    <w:rsid w:val="00030B32"/>
    <w:rsid w:val="0003277E"/>
    <w:rsid w:val="00036B63"/>
    <w:rsid w:val="0003794F"/>
    <w:rsid w:val="000479AE"/>
    <w:rsid w:val="0005533A"/>
    <w:rsid w:val="00084BBF"/>
    <w:rsid w:val="00084F16"/>
    <w:rsid w:val="000A769A"/>
    <w:rsid w:val="000B6DF9"/>
    <w:rsid w:val="000B6E11"/>
    <w:rsid w:val="000C0879"/>
    <w:rsid w:val="000C1E59"/>
    <w:rsid w:val="000C4CB5"/>
    <w:rsid w:val="000C5E02"/>
    <w:rsid w:val="000D2488"/>
    <w:rsid w:val="000D6010"/>
    <w:rsid w:val="000E2FBD"/>
    <w:rsid w:val="000E417E"/>
    <w:rsid w:val="000F16CE"/>
    <w:rsid w:val="000F34F0"/>
    <w:rsid w:val="001010C9"/>
    <w:rsid w:val="00103D88"/>
    <w:rsid w:val="00122C7B"/>
    <w:rsid w:val="00126458"/>
    <w:rsid w:val="00140AEE"/>
    <w:rsid w:val="00171F72"/>
    <w:rsid w:val="00176AC4"/>
    <w:rsid w:val="0017701B"/>
    <w:rsid w:val="00185158"/>
    <w:rsid w:val="0019298C"/>
    <w:rsid w:val="001963D5"/>
    <w:rsid w:val="001A5348"/>
    <w:rsid w:val="001C4308"/>
    <w:rsid w:val="001C44D9"/>
    <w:rsid w:val="001D00DF"/>
    <w:rsid w:val="001D5608"/>
    <w:rsid w:val="001D64C7"/>
    <w:rsid w:val="001D6C3B"/>
    <w:rsid w:val="001E11B1"/>
    <w:rsid w:val="001E450D"/>
    <w:rsid w:val="001F083C"/>
    <w:rsid w:val="001F0B7A"/>
    <w:rsid w:val="001F2011"/>
    <w:rsid w:val="001F2485"/>
    <w:rsid w:val="002269F3"/>
    <w:rsid w:val="00241BE3"/>
    <w:rsid w:val="00252B34"/>
    <w:rsid w:val="00255D98"/>
    <w:rsid w:val="0026391B"/>
    <w:rsid w:val="00284C32"/>
    <w:rsid w:val="00284C82"/>
    <w:rsid w:val="002920D6"/>
    <w:rsid w:val="002A434D"/>
    <w:rsid w:val="002A6ECE"/>
    <w:rsid w:val="002B26A5"/>
    <w:rsid w:val="002B5E02"/>
    <w:rsid w:val="002C1D37"/>
    <w:rsid w:val="002D6681"/>
    <w:rsid w:val="002E0BD0"/>
    <w:rsid w:val="002E1812"/>
    <w:rsid w:val="002E38B7"/>
    <w:rsid w:val="002F0426"/>
    <w:rsid w:val="002F5279"/>
    <w:rsid w:val="002F796E"/>
    <w:rsid w:val="00311A2E"/>
    <w:rsid w:val="00314DE2"/>
    <w:rsid w:val="00314FDB"/>
    <w:rsid w:val="0031551D"/>
    <w:rsid w:val="003157C5"/>
    <w:rsid w:val="00316AE9"/>
    <w:rsid w:val="00320C7A"/>
    <w:rsid w:val="0032203A"/>
    <w:rsid w:val="003270B1"/>
    <w:rsid w:val="00336228"/>
    <w:rsid w:val="00353591"/>
    <w:rsid w:val="00362E4F"/>
    <w:rsid w:val="00392C9C"/>
    <w:rsid w:val="00395924"/>
    <w:rsid w:val="003A7EB6"/>
    <w:rsid w:val="003B0F41"/>
    <w:rsid w:val="003B26B6"/>
    <w:rsid w:val="003C4A22"/>
    <w:rsid w:val="003C5ECB"/>
    <w:rsid w:val="003D0121"/>
    <w:rsid w:val="003D1345"/>
    <w:rsid w:val="003D28DB"/>
    <w:rsid w:val="003D3BF7"/>
    <w:rsid w:val="003D77E6"/>
    <w:rsid w:val="003D7955"/>
    <w:rsid w:val="003E5D86"/>
    <w:rsid w:val="00402242"/>
    <w:rsid w:val="00406607"/>
    <w:rsid w:val="00406935"/>
    <w:rsid w:val="004271F3"/>
    <w:rsid w:val="00433731"/>
    <w:rsid w:val="004367D0"/>
    <w:rsid w:val="00440B29"/>
    <w:rsid w:val="0044111C"/>
    <w:rsid w:val="004434AD"/>
    <w:rsid w:val="00465DC1"/>
    <w:rsid w:val="00471268"/>
    <w:rsid w:val="00473D97"/>
    <w:rsid w:val="0048554B"/>
    <w:rsid w:val="004A3C1A"/>
    <w:rsid w:val="004C0956"/>
    <w:rsid w:val="004C22E8"/>
    <w:rsid w:val="004D6FE5"/>
    <w:rsid w:val="004E02AE"/>
    <w:rsid w:val="004F0535"/>
    <w:rsid w:val="004F2A4D"/>
    <w:rsid w:val="004F47F4"/>
    <w:rsid w:val="004F6841"/>
    <w:rsid w:val="004F7DBC"/>
    <w:rsid w:val="00507D67"/>
    <w:rsid w:val="005108C5"/>
    <w:rsid w:val="0051124F"/>
    <w:rsid w:val="00513ADB"/>
    <w:rsid w:val="005145F1"/>
    <w:rsid w:val="0052248C"/>
    <w:rsid w:val="00533CB8"/>
    <w:rsid w:val="005422FD"/>
    <w:rsid w:val="00557D4B"/>
    <w:rsid w:val="00557E54"/>
    <w:rsid w:val="0057751C"/>
    <w:rsid w:val="00582D9D"/>
    <w:rsid w:val="00586AA5"/>
    <w:rsid w:val="00592332"/>
    <w:rsid w:val="00592BE3"/>
    <w:rsid w:val="005966B4"/>
    <w:rsid w:val="0059753E"/>
    <w:rsid w:val="005A0B98"/>
    <w:rsid w:val="005A25F8"/>
    <w:rsid w:val="005A4B66"/>
    <w:rsid w:val="005A72C8"/>
    <w:rsid w:val="005B1191"/>
    <w:rsid w:val="005B1CB8"/>
    <w:rsid w:val="005B7057"/>
    <w:rsid w:val="005B7E9F"/>
    <w:rsid w:val="005C66CE"/>
    <w:rsid w:val="005F0C15"/>
    <w:rsid w:val="005F5954"/>
    <w:rsid w:val="00604D83"/>
    <w:rsid w:val="00610DD0"/>
    <w:rsid w:val="00621965"/>
    <w:rsid w:val="00624187"/>
    <w:rsid w:val="0063144D"/>
    <w:rsid w:val="006330AE"/>
    <w:rsid w:val="00643E22"/>
    <w:rsid w:val="006450D1"/>
    <w:rsid w:val="00651CED"/>
    <w:rsid w:val="00656242"/>
    <w:rsid w:val="00657FAB"/>
    <w:rsid w:val="00677A7D"/>
    <w:rsid w:val="00683FC5"/>
    <w:rsid w:val="006969E5"/>
    <w:rsid w:val="006A1BFD"/>
    <w:rsid w:val="006A572F"/>
    <w:rsid w:val="006A7C19"/>
    <w:rsid w:val="006B65E3"/>
    <w:rsid w:val="006C0A46"/>
    <w:rsid w:val="006C53DD"/>
    <w:rsid w:val="006E6AD5"/>
    <w:rsid w:val="00701458"/>
    <w:rsid w:val="0070489E"/>
    <w:rsid w:val="00705DCD"/>
    <w:rsid w:val="00706CFD"/>
    <w:rsid w:val="00713101"/>
    <w:rsid w:val="00714F48"/>
    <w:rsid w:val="00721F90"/>
    <w:rsid w:val="00726991"/>
    <w:rsid w:val="0073219B"/>
    <w:rsid w:val="007376FB"/>
    <w:rsid w:val="00742819"/>
    <w:rsid w:val="00744531"/>
    <w:rsid w:val="00747CC3"/>
    <w:rsid w:val="00752614"/>
    <w:rsid w:val="007627C9"/>
    <w:rsid w:val="00765358"/>
    <w:rsid w:val="00766D39"/>
    <w:rsid w:val="00770CAF"/>
    <w:rsid w:val="00772E9F"/>
    <w:rsid w:val="00776FA9"/>
    <w:rsid w:val="00781057"/>
    <w:rsid w:val="00782DB5"/>
    <w:rsid w:val="0078328E"/>
    <w:rsid w:val="007967AB"/>
    <w:rsid w:val="007970BB"/>
    <w:rsid w:val="007A3BB5"/>
    <w:rsid w:val="007B41F4"/>
    <w:rsid w:val="007C1ACC"/>
    <w:rsid w:val="007D29FA"/>
    <w:rsid w:val="007D4FFD"/>
    <w:rsid w:val="007F147A"/>
    <w:rsid w:val="007F5166"/>
    <w:rsid w:val="00800E18"/>
    <w:rsid w:val="0080443D"/>
    <w:rsid w:val="00806152"/>
    <w:rsid w:val="00806DB0"/>
    <w:rsid w:val="00810A06"/>
    <w:rsid w:val="0081502C"/>
    <w:rsid w:val="00820D11"/>
    <w:rsid w:val="00823C8E"/>
    <w:rsid w:val="00834591"/>
    <w:rsid w:val="008407C0"/>
    <w:rsid w:val="00841B2D"/>
    <w:rsid w:val="0084700A"/>
    <w:rsid w:val="008519DC"/>
    <w:rsid w:val="008558D8"/>
    <w:rsid w:val="008570EC"/>
    <w:rsid w:val="00872C26"/>
    <w:rsid w:val="00872F7B"/>
    <w:rsid w:val="0087592A"/>
    <w:rsid w:val="00883AD4"/>
    <w:rsid w:val="00884F82"/>
    <w:rsid w:val="00886864"/>
    <w:rsid w:val="00891BB1"/>
    <w:rsid w:val="0089514E"/>
    <w:rsid w:val="008A01E8"/>
    <w:rsid w:val="008A789F"/>
    <w:rsid w:val="008C7A7F"/>
    <w:rsid w:val="008E2B8D"/>
    <w:rsid w:val="008E3965"/>
    <w:rsid w:val="008E418B"/>
    <w:rsid w:val="008E6948"/>
    <w:rsid w:val="008F4B4B"/>
    <w:rsid w:val="00902C5C"/>
    <w:rsid w:val="0090627D"/>
    <w:rsid w:val="009077A8"/>
    <w:rsid w:val="009138AB"/>
    <w:rsid w:val="0091646B"/>
    <w:rsid w:val="0091707C"/>
    <w:rsid w:val="00922588"/>
    <w:rsid w:val="00931A7C"/>
    <w:rsid w:val="0093274C"/>
    <w:rsid w:val="00934F59"/>
    <w:rsid w:val="009351EE"/>
    <w:rsid w:val="00940BE4"/>
    <w:rsid w:val="00944FD8"/>
    <w:rsid w:val="00950799"/>
    <w:rsid w:val="00951524"/>
    <w:rsid w:val="00955464"/>
    <w:rsid w:val="00962F9D"/>
    <w:rsid w:val="0097685E"/>
    <w:rsid w:val="00977F1B"/>
    <w:rsid w:val="00980641"/>
    <w:rsid w:val="009836A8"/>
    <w:rsid w:val="00987173"/>
    <w:rsid w:val="00990CF5"/>
    <w:rsid w:val="009B084E"/>
    <w:rsid w:val="009B15BD"/>
    <w:rsid w:val="009B1D36"/>
    <w:rsid w:val="009B7380"/>
    <w:rsid w:val="009D095F"/>
    <w:rsid w:val="009E6424"/>
    <w:rsid w:val="009F3A4C"/>
    <w:rsid w:val="00A06D7B"/>
    <w:rsid w:val="00A06EF2"/>
    <w:rsid w:val="00A1278A"/>
    <w:rsid w:val="00A23A4E"/>
    <w:rsid w:val="00A24DFB"/>
    <w:rsid w:val="00A30750"/>
    <w:rsid w:val="00A37032"/>
    <w:rsid w:val="00A62617"/>
    <w:rsid w:val="00A6623A"/>
    <w:rsid w:val="00A87630"/>
    <w:rsid w:val="00AA39F5"/>
    <w:rsid w:val="00AA5EF6"/>
    <w:rsid w:val="00AA75BD"/>
    <w:rsid w:val="00AB38D3"/>
    <w:rsid w:val="00AD03A0"/>
    <w:rsid w:val="00AD4042"/>
    <w:rsid w:val="00AD44F4"/>
    <w:rsid w:val="00AD4B8A"/>
    <w:rsid w:val="00AD691A"/>
    <w:rsid w:val="00AE4FBA"/>
    <w:rsid w:val="00AF0BDF"/>
    <w:rsid w:val="00AF2468"/>
    <w:rsid w:val="00B22A9C"/>
    <w:rsid w:val="00B32076"/>
    <w:rsid w:val="00B44DC6"/>
    <w:rsid w:val="00B45DF9"/>
    <w:rsid w:val="00B57A1E"/>
    <w:rsid w:val="00B616FD"/>
    <w:rsid w:val="00B638A1"/>
    <w:rsid w:val="00B716B8"/>
    <w:rsid w:val="00B903BB"/>
    <w:rsid w:val="00B91037"/>
    <w:rsid w:val="00BA095B"/>
    <w:rsid w:val="00BA1FEC"/>
    <w:rsid w:val="00BA262B"/>
    <w:rsid w:val="00BA4E10"/>
    <w:rsid w:val="00BB2B1D"/>
    <w:rsid w:val="00BB6D62"/>
    <w:rsid w:val="00BE05CF"/>
    <w:rsid w:val="00BF35AD"/>
    <w:rsid w:val="00BF5627"/>
    <w:rsid w:val="00C001B2"/>
    <w:rsid w:val="00C04630"/>
    <w:rsid w:val="00C077EA"/>
    <w:rsid w:val="00C079C4"/>
    <w:rsid w:val="00C101FB"/>
    <w:rsid w:val="00C14C12"/>
    <w:rsid w:val="00C14F62"/>
    <w:rsid w:val="00C1604A"/>
    <w:rsid w:val="00C246D8"/>
    <w:rsid w:val="00C27C79"/>
    <w:rsid w:val="00C3220B"/>
    <w:rsid w:val="00C33B58"/>
    <w:rsid w:val="00C3504B"/>
    <w:rsid w:val="00C4172B"/>
    <w:rsid w:val="00C41B9E"/>
    <w:rsid w:val="00C50C48"/>
    <w:rsid w:val="00C5424C"/>
    <w:rsid w:val="00C658EB"/>
    <w:rsid w:val="00C71C55"/>
    <w:rsid w:val="00C73324"/>
    <w:rsid w:val="00C74485"/>
    <w:rsid w:val="00C75497"/>
    <w:rsid w:val="00C91999"/>
    <w:rsid w:val="00C93302"/>
    <w:rsid w:val="00C9472B"/>
    <w:rsid w:val="00C9730F"/>
    <w:rsid w:val="00CA2C0A"/>
    <w:rsid w:val="00CA7F81"/>
    <w:rsid w:val="00CB72D7"/>
    <w:rsid w:val="00CB7A36"/>
    <w:rsid w:val="00CC618A"/>
    <w:rsid w:val="00CC7C22"/>
    <w:rsid w:val="00CF5642"/>
    <w:rsid w:val="00CF688E"/>
    <w:rsid w:val="00D01FDB"/>
    <w:rsid w:val="00D05D26"/>
    <w:rsid w:val="00D156F6"/>
    <w:rsid w:val="00D34347"/>
    <w:rsid w:val="00D50734"/>
    <w:rsid w:val="00D531B8"/>
    <w:rsid w:val="00D53AAC"/>
    <w:rsid w:val="00D60781"/>
    <w:rsid w:val="00D61903"/>
    <w:rsid w:val="00D62587"/>
    <w:rsid w:val="00D63E63"/>
    <w:rsid w:val="00D674FE"/>
    <w:rsid w:val="00D67D30"/>
    <w:rsid w:val="00D67E8A"/>
    <w:rsid w:val="00D736A6"/>
    <w:rsid w:val="00D84B00"/>
    <w:rsid w:val="00DB0011"/>
    <w:rsid w:val="00DB0997"/>
    <w:rsid w:val="00DB10E8"/>
    <w:rsid w:val="00DB1881"/>
    <w:rsid w:val="00DD0A00"/>
    <w:rsid w:val="00DD325D"/>
    <w:rsid w:val="00DD422E"/>
    <w:rsid w:val="00DD78C0"/>
    <w:rsid w:val="00DE2DFC"/>
    <w:rsid w:val="00DE61F7"/>
    <w:rsid w:val="00DF496F"/>
    <w:rsid w:val="00DF6E29"/>
    <w:rsid w:val="00E03898"/>
    <w:rsid w:val="00E05160"/>
    <w:rsid w:val="00E07284"/>
    <w:rsid w:val="00E1315C"/>
    <w:rsid w:val="00E14CC7"/>
    <w:rsid w:val="00E1788E"/>
    <w:rsid w:val="00E20AC6"/>
    <w:rsid w:val="00E24F2F"/>
    <w:rsid w:val="00E30EE4"/>
    <w:rsid w:val="00E372BD"/>
    <w:rsid w:val="00E4306E"/>
    <w:rsid w:val="00E44D7C"/>
    <w:rsid w:val="00E475F7"/>
    <w:rsid w:val="00E72506"/>
    <w:rsid w:val="00E8125C"/>
    <w:rsid w:val="00E8621E"/>
    <w:rsid w:val="00E86D11"/>
    <w:rsid w:val="00E906C8"/>
    <w:rsid w:val="00E9344E"/>
    <w:rsid w:val="00EA359B"/>
    <w:rsid w:val="00EA7C56"/>
    <w:rsid w:val="00EC4FC2"/>
    <w:rsid w:val="00EC7559"/>
    <w:rsid w:val="00EC77C5"/>
    <w:rsid w:val="00EE4890"/>
    <w:rsid w:val="00EF42C9"/>
    <w:rsid w:val="00F0183D"/>
    <w:rsid w:val="00F025AE"/>
    <w:rsid w:val="00F039A8"/>
    <w:rsid w:val="00F22036"/>
    <w:rsid w:val="00F22334"/>
    <w:rsid w:val="00F236AA"/>
    <w:rsid w:val="00F24F8A"/>
    <w:rsid w:val="00F27587"/>
    <w:rsid w:val="00F30545"/>
    <w:rsid w:val="00F31E21"/>
    <w:rsid w:val="00F370E9"/>
    <w:rsid w:val="00F37252"/>
    <w:rsid w:val="00F407C4"/>
    <w:rsid w:val="00F80215"/>
    <w:rsid w:val="00F915AD"/>
    <w:rsid w:val="00FA65DB"/>
    <w:rsid w:val="00FC19A0"/>
    <w:rsid w:val="00FD68C4"/>
    <w:rsid w:val="00FD72E7"/>
    <w:rsid w:val="00FF04D3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locked="1" w:semiHidden="0" w:unhideWhenUsed="0" w:qFormat="1"/>
    <w:lsdException w:name="table of figures" w:locked="1" w:semiHidden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87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62587"/>
    <w:pPr>
      <w:keepNext/>
      <w:numPr>
        <w:numId w:val="1"/>
      </w:numPr>
      <w:autoSpaceDE w:val="0"/>
      <w:autoSpaceDN w:val="0"/>
      <w:adjustRightInd w:val="0"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link w:val="Heading2Char"/>
    <w:qFormat/>
    <w:rsid w:val="00D62587"/>
    <w:pPr>
      <w:keepNext/>
      <w:numPr>
        <w:ilvl w:val="1"/>
        <w:numId w:val="2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2587"/>
    <w:pPr>
      <w:keepNext/>
      <w:numPr>
        <w:ilvl w:val="2"/>
        <w:numId w:val="3"/>
      </w:numPr>
      <w:outlineLvl w:val="2"/>
    </w:pPr>
    <w:rPr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D6258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62587"/>
    <w:pPr>
      <w:keepNext/>
      <w:tabs>
        <w:tab w:val="center" w:pos="-1843"/>
        <w:tab w:val="center" w:pos="4962"/>
        <w:tab w:val="right" w:pos="8280"/>
      </w:tabs>
      <w:suppressAutoHyphens/>
      <w:jc w:val="center"/>
      <w:outlineLvl w:val="4"/>
    </w:pPr>
    <w:rPr>
      <w:rFonts w:cs="Arial"/>
      <w:b/>
      <w:spacing w:val="-3"/>
      <w:sz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62587"/>
    <w:pPr>
      <w:keepNext/>
      <w:outlineLvl w:val="5"/>
    </w:pPr>
    <w:rPr>
      <w:i/>
      <w:iCs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62587"/>
    <w:pPr>
      <w:keepNext/>
      <w:jc w:val="center"/>
      <w:outlineLvl w:val="6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1BFD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8A01E8"/>
    <w:rPr>
      <w:rFonts w:ascii="Arial" w:hAnsi="Arial"/>
      <w:b/>
      <w:bCs/>
      <w:szCs w:val="24"/>
      <w:lang w:val="en-GB" w:eastAsia="de-DE"/>
    </w:rPr>
  </w:style>
  <w:style w:type="character" w:customStyle="1" w:styleId="Heading2Char">
    <w:name w:val="Heading 2 Char"/>
    <w:basedOn w:val="DefaultParagraphFont"/>
    <w:link w:val="Heading2"/>
    <w:locked/>
    <w:rsid w:val="008A01E8"/>
    <w:rPr>
      <w:rFonts w:ascii="Arial" w:hAnsi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B43844"/>
    <w:rPr>
      <w:rFonts w:ascii="Arial" w:hAnsi="Arial"/>
      <w:b/>
      <w:lang w:val="en-GB" w:eastAsia="de-DE"/>
    </w:rPr>
  </w:style>
  <w:style w:type="character" w:customStyle="1" w:styleId="Heading4Char">
    <w:name w:val="Heading 4 Char"/>
    <w:basedOn w:val="DefaultParagraphFont"/>
    <w:link w:val="Heading4"/>
    <w:rsid w:val="00B43844"/>
    <w:rPr>
      <w:rFonts w:ascii="Arial" w:hAnsi="Arial"/>
      <w:b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44"/>
    <w:rPr>
      <w:rFonts w:ascii="Arial" w:hAnsi="Arial"/>
      <w:b/>
      <w:bCs/>
      <w:kern w:val="0"/>
      <w:sz w:val="28"/>
      <w:szCs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44"/>
    <w:rPr>
      <w:rFonts w:ascii="Cambria" w:eastAsia="宋体" w:hAnsi="Cambria" w:cs="Times New Roman"/>
      <w:b/>
      <w:bCs/>
      <w:kern w:val="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44"/>
    <w:rPr>
      <w:rFonts w:ascii="Arial" w:hAnsi="Arial"/>
      <w:b/>
      <w:bCs/>
      <w:kern w:val="0"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1BFD"/>
    <w:rPr>
      <w:rFonts w:ascii="Arial" w:hAnsi="Arial" w:cs="Arial"/>
      <w:sz w:val="22"/>
      <w:szCs w:val="22"/>
      <w:lang w:val="en-GB" w:eastAsia="de-DE"/>
    </w:rPr>
  </w:style>
  <w:style w:type="character" w:styleId="Hyperlink">
    <w:name w:val="Hyperlink"/>
    <w:basedOn w:val="DefaultParagraphFont"/>
    <w:uiPriority w:val="99"/>
    <w:rsid w:val="00D6258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62587"/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43844"/>
    <w:rPr>
      <w:rFonts w:ascii="Arial" w:hAnsi="Arial"/>
      <w:kern w:val="0"/>
      <w:sz w:val="20"/>
      <w:szCs w:val="24"/>
      <w:lang w:val="de-DE" w:eastAsia="de-DE"/>
    </w:rPr>
  </w:style>
  <w:style w:type="paragraph" w:customStyle="1" w:styleId="Footer1">
    <w:name w:val="Footer1"/>
    <w:uiPriority w:val="99"/>
    <w:rsid w:val="00D62587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">
    <w:name w:val="Heading 51"/>
    <w:uiPriority w:val="99"/>
    <w:rsid w:val="00D62587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paragraph" w:styleId="Header">
    <w:name w:val="header"/>
    <w:basedOn w:val="Normal"/>
    <w:link w:val="HeaderChar"/>
    <w:rsid w:val="00D6258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43844"/>
    <w:rPr>
      <w:rFonts w:ascii="Arial" w:hAnsi="Arial"/>
      <w:kern w:val="0"/>
      <w:sz w:val="18"/>
      <w:szCs w:val="18"/>
      <w:lang w:val="de-DE" w:eastAsia="de-DE"/>
    </w:rPr>
  </w:style>
  <w:style w:type="paragraph" w:styleId="Footer">
    <w:name w:val="footer"/>
    <w:basedOn w:val="Normal"/>
    <w:link w:val="FooterChar"/>
    <w:uiPriority w:val="99"/>
    <w:rsid w:val="00D6258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844"/>
    <w:rPr>
      <w:rFonts w:ascii="Arial" w:hAnsi="Arial"/>
      <w:kern w:val="0"/>
      <w:sz w:val="18"/>
      <w:szCs w:val="18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D62587"/>
  </w:style>
  <w:style w:type="paragraph" w:styleId="TOC2">
    <w:name w:val="toc 2"/>
    <w:basedOn w:val="Normal"/>
    <w:next w:val="Normal"/>
    <w:autoRedefine/>
    <w:uiPriority w:val="39"/>
    <w:rsid w:val="00D6258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62587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D62587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D62587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D62587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D62587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D62587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D62587"/>
    <w:pPr>
      <w:ind w:left="1600"/>
    </w:pPr>
  </w:style>
  <w:style w:type="character" w:styleId="FollowedHyperlink">
    <w:name w:val="FollowedHyperlink"/>
    <w:basedOn w:val="DefaultParagraphFont"/>
    <w:uiPriority w:val="99"/>
    <w:rsid w:val="00D62587"/>
    <w:rPr>
      <w:rFonts w:cs="Times New Roman"/>
      <w:color w:val="800080"/>
      <w:u w:val="single"/>
    </w:rPr>
  </w:style>
  <w:style w:type="paragraph" w:customStyle="1" w:styleId="Body">
    <w:name w:val="Body"/>
    <w:uiPriority w:val="99"/>
    <w:rsid w:val="00D62587"/>
    <w:pPr>
      <w:spacing w:before="120"/>
      <w:ind w:left="965"/>
    </w:pPr>
    <w:rPr>
      <w:rFonts w:ascii="Arial" w:hAnsi="Arial"/>
      <w:lang w:eastAsia="de-DE"/>
    </w:rPr>
  </w:style>
  <w:style w:type="paragraph" w:customStyle="1" w:styleId="Kopfli">
    <w:name w:val="Kopfli"/>
    <w:uiPriority w:val="99"/>
    <w:rsid w:val="00D62587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uiPriority w:val="99"/>
    <w:rsid w:val="00D62587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uiPriority w:val="99"/>
    <w:rsid w:val="00D62587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uiPriority w:val="99"/>
    <w:rsid w:val="00D62587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uiPriority w:val="99"/>
    <w:rsid w:val="00D62587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Text">
    <w:name w:val="Text"/>
    <w:basedOn w:val="Normal"/>
    <w:uiPriority w:val="99"/>
    <w:rsid w:val="00D62587"/>
    <w:pPr>
      <w:tabs>
        <w:tab w:val="left" w:pos="851"/>
      </w:tabs>
      <w:spacing w:after="20"/>
    </w:pPr>
    <w:rPr>
      <w:sz w:val="22"/>
      <w:lang w:val="en-US"/>
    </w:rPr>
  </w:style>
  <w:style w:type="paragraph" w:customStyle="1" w:styleId="copyright1">
    <w:name w:val="copyright1"/>
    <w:basedOn w:val="Normal"/>
    <w:uiPriority w:val="99"/>
    <w:rsid w:val="00D62587"/>
    <w:pPr>
      <w:pBdr>
        <w:bottom w:val="single" w:sz="6" w:space="1" w:color="auto"/>
      </w:pBdr>
      <w:tabs>
        <w:tab w:val="center" w:pos="5103"/>
        <w:tab w:val="right" w:pos="10206"/>
      </w:tabs>
    </w:pPr>
    <w:rPr>
      <w:b/>
      <w:sz w:val="28"/>
      <w:lang w:val="en-US"/>
    </w:rPr>
  </w:style>
  <w:style w:type="paragraph" w:customStyle="1" w:styleId="Kopffrnderung">
    <w:name w:val="Kopf für ??Änderung"/>
    <w:uiPriority w:val="99"/>
    <w:rsid w:val="00D62587"/>
    <w:pPr>
      <w:tabs>
        <w:tab w:val="left" w:pos="113"/>
        <w:tab w:val="left" w:pos="680"/>
        <w:tab w:val="left" w:pos="794"/>
        <w:tab w:val="left" w:pos="1814"/>
        <w:tab w:val="left" w:pos="1985"/>
        <w:tab w:val="left" w:pos="7938"/>
        <w:tab w:val="left" w:pos="8051"/>
        <w:tab w:val="left" w:pos="9185"/>
        <w:tab w:val="right" w:pos="11453"/>
      </w:tabs>
      <w:spacing w:line="240" w:lineRule="exact"/>
      <w:ind w:right="-1701"/>
    </w:pPr>
    <w:rPr>
      <w:rFonts w:ascii="Helv" w:hAnsi="Helv"/>
      <w:b/>
      <w:lang w:val="de-DE" w:eastAsia="de-DE"/>
    </w:rPr>
  </w:style>
  <w:style w:type="paragraph" w:styleId="BodyText2">
    <w:name w:val="Body Text 2"/>
    <w:basedOn w:val="Normal"/>
    <w:link w:val="BodyText2Char"/>
    <w:uiPriority w:val="99"/>
    <w:rsid w:val="00D62587"/>
    <w:rPr>
      <w:i/>
      <w:color w:val="0000FF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3844"/>
    <w:rPr>
      <w:rFonts w:ascii="Arial" w:hAnsi="Arial"/>
      <w:kern w:val="0"/>
      <w:sz w:val="20"/>
      <w:szCs w:val="24"/>
      <w:lang w:val="de-DE" w:eastAsia="de-DE"/>
    </w:rPr>
  </w:style>
  <w:style w:type="paragraph" w:customStyle="1" w:styleId="HelpText">
    <w:name w:val="Help Text"/>
    <w:basedOn w:val="Normal"/>
    <w:next w:val="Body"/>
    <w:uiPriority w:val="99"/>
    <w:rsid w:val="00D62587"/>
    <w:pPr>
      <w:ind w:left="737" w:hanging="737"/>
    </w:pPr>
    <w:rPr>
      <w:i/>
      <w:vanish/>
      <w:color w:val="0000FF"/>
      <w:lang w:val="en-US"/>
    </w:rPr>
  </w:style>
  <w:style w:type="paragraph" w:customStyle="1" w:styleId="Haupttext">
    <w:name w:val="Haupttext"/>
    <w:uiPriority w:val="99"/>
    <w:rsid w:val="00D62587"/>
    <w:rPr>
      <w:rFonts w:ascii="Arial Narrow" w:hAnsi="Arial Narrow"/>
      <w:kern w:val="22"/>
      <w:sz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rsid w:val="00D62587"/>
    <w:rPr>
      <w:i/>
      <w:iCs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43844"/>
    <w:rPr>
      <w:rFonts w:ascii="Arial" w:hAnsi="Arial"/>
      <w:kern w:val="0"/>
      <w:sz w:val="16"/>
      <w:szCs w:val="16"/>
      <w:lang w:val="de-DE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12645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3844"/>
    <w:rPr>
      <w:kern w:val="0"/>
      <w:sz w:val="0"/>
      <w:szCs w:val="0"/>
      <w:lang w:val="de-DE" w:eastAsia="de-DE"/>
    </w:rPr>
  </w:style>
  <w:style w:type="paragraph" w:customStyle="1" w:styleId="AppendixHeading">
    <w:name w:val="Appendix Heading"/>
    <w:basedOn w:val="Heading1"/>
    <w:autoRedefine/>
    <w:uiPriority w:val="99"/>
    <w:rsid w:val="00F31E21"/>
    <w:pPr>
      <w:numPr>
        <w:numId w:val="0"/>
      </w:numPr>
      <w:autoSpaceDE/>
      <w:autoSpaceDN/>
      <w:adjustRightInd/>
      <w:spacing w:before="240" w:after="60"/>
    </w:pPr>
    <w:rPr>
      <w:bCs w:val="0"/>
      <w:color w:val="000000"/>
      <w:kern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A1BFD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2B26A5"/>
    <w:pPr>
      <w:spacing w:before="120" w:after="120"/>
    </w:pPr>
    <w:rPr>
      <w:b/>
      <w:bCs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rsid w:val="00F22334"/>
    <w:pPr>
      <w:ind w:left="400" w:hanging="400"/>
    </w:pPr>
    <w:rPr>
      <w:lang w:val="en-GB"/>
    </w:rPr>
  </w:style>
  <w:style w:type="table" w:styleId="TableGrid">
    <w:name w:val="Table Grid"/>
    <w:basedOn w:val="TableNormal"/>
    <w:rsid w:val="00C32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uiPriority w:val="99"/>
    <w:rsid w:val="0087592A"/>
    <w:pPr>
      <w:spacing w:line="240" w:lineRule="exact"/>
    </w:pPr>
    <w:rPr>
      <w:i/>
      <w:sz w:val="22"/>
      <w:lang w:val="en-US"/>
    </w:rPr>
  </w:style>
  <w:style w:type="paragraph" w:styleId="CommentText">
    <w:name w:val="annotation text"/>
    <w:basedOn w:val="Normal"/>
    <w:link w:val="CommentTextChar"/>
    <w:semiHidden/>
    <w:rsid w:val="00AB38D3"/>
    <w:rPr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AB38D3"/>
    <w:rPr>
      <w:rFonts w:ascii="Arial" w:hAnsi="Arial"/>
      <w:lang w:val="en-GB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0D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0D6"/>
    <w:rPr>
      <w:rFonts w:ascii="Arial" w:hAnsi="Arial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2920D6"/>
    <w:rPr>
      <w:vertAlign w:val="superscript"/>
    </w:rPr>
  </w:style>
  <w:style w:type="paragraph" w:customStyle="1" w:styleId="Footer10">
    <w:name w:val="Footer1"/>
    <w:uiPriority w:val="99"/>
    <w:rsid w:val="00D5073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0">
    <w:name w:val="Heading 51"/>
    <w:uiPriority w:val="99"/>
    <w:rsid w:val="00D5073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character" w:styleId="Emphasis">
    <w:name w:val="Emphasis"/>
    <w:aliases w:val="heading 5"/>
    <w:basedOn w:val="Heading5Char"/>
    <w:qFormat/>
    <w:locked/>
    <w:rsid w:val="00084BBF"/>
    <w:rPr>
      <w:rFonts w:ascii="Arial" w:hAnsi="Arial"/>
      <w:b/>
      <w:bCs/>
      <w:i/>
      <w:iCs/>
      <w:kern w:val="0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21138-8CEB-4BBB-B078-D78BD3E3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2468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Subsystem Design Description Template</vt:lpstr>
    </vt:vector>
  </TitlesOfParts>
  <Company>ABB Automation Products GmBH</Company>
  <LinksUpToDate>false</LinksUpToDate>
  <CharactersWithSpaces>16503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Subsystem Design Description Template</dc:title>
  <dc:creator>Andreas Stelter</dc:creator>
  <cp:lastModifiedBy>Merrick-MaoXiang Huang</cp:lastModifiedBy>
  <cp:revision>51</cp:revision>
  <cp:lastPrinted>2014-01-06T07:22:00Z</cp:lastPrinted>
  <dcterms:created xsi:type="dcterms:W3CDTF">2012-09-23T14:44:00Z</dcterms:created>
  <dcterms:modified xsi:type="dcterms:W3CDTF">2014-01-06T07:23:00Z</dcterms:modified>
</cp:coreProperties>
</file>