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C5B23" w14:textId="4879DF60" w:rsidR="00A412A6" w:rsidRDefault="00A412A6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参考文献：</w:t>
      </w:r>
      <w:r w:rsidRPr="00A412A6">
        <w:rPr>
          <w:rFonts w:ascii="Times New Roman" w:eastAsia="宋体" w:hAnsi="Times New Roman" w:cs="Times New Roman"/>
        </w:rPr>
        <w:t>A survey on optimization metaheuristics</w:t>
      </w:r>
    </w:p>
    <w:p w14:paraId="337CE2E5" w14:textId="77777777" w:rsidR="00A412A6" w:rsidRDefault="00A412A6">
      <w:pPr>
        <w:rPr>
          <w:rFonts w:ascii="Times New Roman" w:eastAsia="宋体" w:hAnsi="Times New Roman" w:cs="Times New Roman"/>
        </w:rPr>
      </w:pPr>
    </w:p>
    <w:p w14:paraId="354CC5B0" w14:textId="77777777" w:rsidR="00A412A6" w:rsidRDefault="00A412A6">
      <w:pPr>
        <w:rPr>
          <w:rFonts w:ascii="Times New Roman" w:eastAsia="宋体" w:hAnsi="Times New Roman" w:cs="Times New Roman"/>
        </w:rPr>
      </w:pPr>
    </w:p>
    <w:p w14:paraId="2F189CD9" w14:textId="565C2BE7" w:rsidR="00CE4F8A" w:rsidRDefault="00A412A6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一、</w:t>
      </w:r>
      <w:r w:rsidRPr="00A412A6">
        <w:rPr>
          <w:rFonts w:ascii="Times New Roman" w:eastAsia="宋体" w:hAnsi="Times New Roman" w:cs="Times New Roman"/>
        </w:rPr>
        <w:t>算法</w:t>
      </w:r>
      <w:r>
        <w:rPr>
          <w:rFonts w:ascii="Times New Roman" w:eastAsia="宋体" w:hAnsi="Times New Roman" w:cs="Times New Roman" w:hint="eastAsia"/>
        </w:rPr>
        <w:t>分类</w:t>
      </w:r>
    </w:p>
    <w:p w14:paraId="7670FF2C" w14:textId="040B91F6" w:rsidR="00A412A6" w:rsidRDefault="00A412A6">
      <w:pPr>
        <w:rPr>
          <w:rFonts w:ascii="Times New Roman" w:eastAsia="宋体" w:hAnsi="Times New Roman" w:cs="Times New Roman"/>
        </w:rPr>
      </w:pPr>
      <w:r w:rsidRPr="00A412A6">
        <w:rPr>
          <w:rFonts w:ascii="Times New Roman" w:eastAsia="宋体" w:hAnsi="Times New Roman" w:cs="Times New Roman"/>
        </w:rPr>
        <w:t>核心围绕</w:t>
      </w:r>
      <w:r w:rsidRPr="00A412A6">
        <w:rPr>
          <w:rFonts w:ascii="Times New Roman" w:eastAsia="宋体" w:hAnsi="Times New Roman" w:cs="Times New Roman"/>
          <w:b/>
          <w:bCs/>
        </w:rPr>
        <w:t>单解</w:t>
      </w:r>
      <w:r w:rsidRPr="00A412A6">
        <w:rPr>
          <w:rFonts w:ascii="Times New Roman" w:eastAsia="宋体" w:hAnsi="Times New Roman" w:cs="Times New Roman"/>
        </w:rPr>
        <w:t>和</w:t>
      </w:r>
      <w:r w:rsidRPr="00A412A6">
        <w:rPr>
          <w:rFonts w:ascii="Times New Roman" w:eastAsia="宋体" w:hAnsi="Times New Roman" w:cs="Times New Roman"/>
          <w:b/>
          <w:bCs/>
        </w:rPr>
        <w:t>种群</w:t>
      </w:r>
      <w:r w:rsidRPr="00A412A6">
        <w:rPr>
          <w:rFonts w:ascii="Times New Roman" w:eastAsia="宋体" w:hAnsi="Times New Roman" w:cs="Times New Roman"/>
        </w:rPr>
        <w:t>两大算法类别展开</w:t>
      </w:r>
    </w:p>
    <w:p w14:paraId="5D55C7A6" w14:textId="761D29BC" w:rsidR="00A412A6" w:rsidRDefault="00A412A6">
      <w:pPr>
        <w:rPr>
          <w:rFonts w:ascii="Times New Roman" w:eastAsia="宋体" w:hAnsi="Times New Roman" w:cs="Times New Roman" w:hint="eastAsia"/>
        </w:rPr>
      </w:pPr>
      <w:r w:rsidRPr="00A412A6">
        <w:rPr>
          <w:rFonts w:ascii="Times New Roman" w:eastAsia="宋体" w:hAnsi="Times New Roman" w:cs="Times New Roman"/>
        </w:rPr>
        <w:drawing>
          <wp:inline distT="0" distB="0" distL="0" distR="0" wp14:anchorId="57D713BF" wp14:editId="73E620C0">
            <wp:extent cx="5274310" cy="1851025"/>
            <wp:effectExtent l="0" t="0" r="0" b="0"/>
            <wp:docPr id="1768098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09819" name=""/>
                    <pic:cNvPicPr/>
                  </pic:nvPicPr>
                  <pic:blipFill rotWithShape="1">
                    <a:blip r:embed="rId5"/>
                    <a:srcRect t="2245" b="-2245"/>
                    <a:stretch/>
                  </pic:blipFill>
                  <pic:spPr>
                    <a:xfrm>
                      <a:off x="0" y="0"/>
                      <a:ext cx="5274310" cy="185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5E048" w14:textId="44549771" w:rsidR="00A412A6" w:rsidRDefault="00A412A6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二、算法组建分类</w:t>
      </w:r>
    </w:p>
    <w:p w14:paraId="2493281F" w14:textId="6DC58209" w:rsidR="00A412A6" w:rsidRDefault="00A412A6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1.</w:t>
      </w:r>
      <w:r>
        <w:rPr>
          <w:rFonts w:ascii="Times New Roman" w:eastAsia="宋体" w:hAnsi="Times New Roman" w:cs="Times New Roman" w:hint="eastAsia"/>
        </w:rPr>
        <w:t>通用的核心组建</w:t>
      </w:r>
    </w:p>
    <w:p w14:paraId="100595CB" w14:textId="718149A0" w:rsidR="00A412A6" w:rsidRDefault="00A412A6">
      <w:pPr>
        <w:rPr>
          <w:rFonts w:ascii="Times New Roman" w:eastAsia="宋体" w:hAnsi="Times New Roman" w:cs="Times New Roman" w:hint="eastAsia"/>
        </w:rPr>
      </w:pPr>
      <w:r>
        <w:rPr>
          <w:rFonts w:ascii="Times New Roman" w:eastAsia="宋体" w:hAnsi="Times New Roman" w:cs="Times New Roman" w:hint="eastAsia"/>
        </w:rPr>
        <w:t>（</w:t>
      </w:r>
      <w:r>
        <w:rPr>
          <w:rFonts w:ascii="Times New Roman" w:eastAsia="宋体" w:hAnsi="Times New Roman" w:cs="Times New Roman" w:hint="eastAsia"/>
        </w:rPr>
        <w:t>1</w:t>
      </w:r>
      <w:r>
        <w:rPr>
          <w:rFonts w:ascii="Times New Roman" w:eastAsia="宋体" w:hAnsi="Times New Roman" w:cs="Times New Roman" w:hint="eastAsia"/>
        </w:rPr>
        <w:t>）</w:t>
      </w:r>
      <w:r w:rsidRPr="00A412A6">
        <w:rPr>
          <w:rFonts w:ascii="Times New Roman" w:eastAsia="宋体" w:hAnsi="Times New Roman" w:cs="Times New Roman"/>
        </w:rPr>
        <w:t>初始化解生成组件</w:t>
      </w:r>
      <w:r>
        <w:rPr>
          <w:rFonts w:ascii="Times New Roman" w:eastAsia="宋体" w:hAnsi="Times New Roman" w:cs="Times New Roman" w:hint="eastAsia"/>
        </w:rPr>
        <w:t>：</w:t>
      </w:r>
      <w:r w:rsidRPr="00A412A6">
        <w:rPr>
          <w:rFonts w:ascii="Times New Roman" w:eastAsia="宋体" w:hAnsi="Times New Roman" w:cs="Times New Roman"/>
        </w:rPr>
        <w:t>用于确定算法起始搜索点</w:t>
      </w:r>
    </w:p>
    <w:p w14:paraId="5F3E0E79" w14:textId="4AEB2C16" w:rsidR="00A412A6" w:rsidRPr="00A412A6" w:rsidRDefault="00A412A6" w:rsidP="00A412A6">
      <w:pPr>
        <w:pStyle w:val="ab"/>
        <w:numPr>
          <w:ilvl w:val="0"/>
          <w:numId w:val="1"/>
        </w:numPr>
        <w:rPr>
          <w:rFonts w:ascii="Times New Roman" w:eastAsia="宋体" w:hAnsi="Times New Roman" w:cs="Times New Roman"/>
        </w:rPr>
      </w:pPr>
      <w:r w:rsidRPr="00A412A6">
        <w:rPr>
          <w:rFonts w:ascii="Times New Roman" w:eastAsia="宋体" w:hAnsi="Times New Roman" w:cs="Times New Roman"/>
        </w:rPr>
        <w:t>单解算法：生成单个初始解（随机生成或基于启发式构造），如模拟退火（</w:t>
      </w:r>
      <w:r w:rsidRPr="00A412A6">
        <w:rPr>
          <w:rFonts w:ascii="Times New Roman" w:eastAsia="宋体" w:hAnsi="Times New Roman" w:cs="Times New Roman"/>
        </w:rPr>
        <w:t>SA</w:t>
      </w:r>
      <w:r w:rsidRPr="00A412A6">
        <w:rPr>
          <w:rFonts w:ascii="Times New Roman" w:eastAsia="宋体" w:hAnsi="Times New Roman" w:cs="Times New Roman"/>
        </w:rPr>
        <w:t>）的随机初始解、</w:t>
      </w:r>
      <w:r w:rsidRPr="00A412A6">
        <w:rPr>
          <w:rFonts w:ascii="Times New Roman" w:eastAsia="宋体" w:hAnsi="Times New Roman" w:cs="Times New Roman"/>
        </w:rPr>
        <w:t xml:space="preserve">GRASP </w:t>
      </w:r>
      <w:r w:rsidRPr="00A412A6">
        <w:rPr>
          <w:rFonts w:ascii="Times New Roman" w:eastAsia="宋体" w:hAnsi="Times New Roman" w:cs="Times New Roman"/>
        </w:rPr>
        <w:t>的贪心随机构造初始解。</w:t>
      </w:r>
    </w:p>
    <w:p w14:paraId="39DE0895" w14:textId="3B0717CB" w:rsidR="00A412A6" w:rsidRPr="00A412A6" w:rsidRDefault="00A412A6" w:rsidP="00A412A6">
      <w:pPr>
        <w:pStyle w:val="ab"/>
        <w:numPr>
          <w:ilvl w:val="0"/>
          <w:numId w:val="1"/>
        </w:numPr>
        <w:rPr>
          <w:rFonts w:ascii="Times New Roman" w:eastAsia="宋体" w:hAnsi="Times New Roman" w:cs="Times New Roman" w:hint="eastAsia"/>
        </w:rPr>
      </w:pPr>
      <w:r w:rsidRPr="00A412A6">
        <w:rPr>
          <w:rFonts w:ascii="Times New Roman" w:eastAsia="宋体" w:hAnsi="Times New Roman" w:cs="Times New Roman"/>
        </w:rPr>
        <w:t>种群算法：生成一组初始解（种群），如遗传算法（</w:t>
      </w:r>
      <w:r w:rsidRPr="00A412A6">
        <w:rPr>
          <w:rFonts w:ascii="Times New Roman" w:eastAsia="宋体" w:hAnsi="Times New Roman" w:cs="Times New Roman"/>
        </w:rPr>
        <w:t>GA</w:t>
      </w:r>
      <w:r w:rsidRPr="00A412A6">
        <w:rPr>
          <w:rFonts w:ascii="Times New Roman" w:eastAsia="宋体" w:hAnsi="Times New Roman" w:cs="Times New Roman"/>
        </w:rPr>
        <w:t>）的随机种群初始化、粒子群优化（</w:t>
      </w:r>
      <w:r w:rsidRPr="00A412A6">
        <w:rPr>
          <w:rFonts w:ascii="Times New Roman" w:eastAsia="宋体" w:hAnsi="Times New Roman" w:cs="Times New Roman"/>
        </w:rPr>
        <w:t>PSO</w:t>
      </w:r>
      <w:r w:rsidRPr="00A412A6">
        <w:rPr>
          <w:rFonts w:ascii="Times New Roman" w:eastAsia="宋体" w:hAnsi="Times New Roman" w:cs="Times New Roman"/>
        </w:rPr>
        <w:t>）的粒子位置</w:t>
      </w:r>
      <w:r w:rsidRPr="00A412A6">
        <w:rPr>
          <w:rFonts w:ascii="Times New Roman" w:eastAsia="宋体" w:hAnsi="Times New Roman" w:cs="Times New Roman"/>
        </w:rPr>
        <w:t xml:space="preserve"> / </w:t>
      </w:r>
      <w:r w:rsidRPr="00A412A6">
        <w:rPr>
          <w:rFonts w:ascii="Times New Roman" w:eastAsia="宋体" w:hAnsi="Times New Roman" w:cs="Times New Roman"/>
        </w:rPr>
        <w:t>速度随机初始化。</w:t>
      </w:r>
    </w:p>
    <w:p w14:paraId="7124BC3C" w14:textId="557BFEDA" w:rsidR="00A412A6" w:rsidRDefault="00A412A6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（</w:t>
      </w:r>
      <w:r>
        <w:rPr>
          <w:rFonts w:ascii="Times New Roman" w:eastAsia="宋体" w:hAnsi="Times New Roman" w:cs="Times New Roman" w:hint="eastAsia"/>
        </w:rPr>
        <w:t>2</w:t>
      </w:r>
      <w:r>
        <w:rPr>
          <w:rFonts w:ascii="Times New Roman" w:eastAsia="宋体" w:hAnsi="Times New Roman" w:cs="Times New Roman" w:hint="eastAsia"/>
        </w:rPr>
        <w:t>）</w:t>
      </w:r>
      <w:r w:rsidRPr="00A412A6">
        <w:rPr>
          <w:rFonts w:ascii="Times New Roman" w:eastAsia="宋体" w:hAnsi="Times New Roman" w:cs="Times New Roman"/>
        </w:rPr>
        <w:t>邻域</w:t>
      </w:r>
      <w:r w:rsidRPr="00A412A6">
        <w:rPr>
          <w:rFonts w:ascii="Times New Roman" w:eastAsia="宋体" w:hAnsi="Times New Roman" w:cs="Times New Roman"/>
        </w:rPr>
        <w:t>/</w:t>
      </w:r>
      <w:r w:rsidRPr="00A412A6">
        <w:rPr>
          <w:rFonts w:ascii="Times New Roman" w:eastAsia="宋体" w:hAnsi="Times New Roman" w:cs="Times New Roman"/>
        </w:rPr>
        <w:t>变异操作组件</w:t>
      </w:r>
      <w:r>
        <w:rPr>
          <w:rFonts w:ascii="Times New Roman" w:eastAsia="宋体" w:hAnsi="Times New Roman" w:cs="Times New Roman" w:hint="eastAsia"/>
        </w:rPr>
        <w:t>：</w:t>
      </w:r>
      <w:r w:rsidRPr="00A412A6">
        <w:rPr>
          <w:rFonts w:ascii="Times New Roman" w:eastAsia="宋体" w:hAnsi="Times New Roman" w:cs="Times New Roman"/>
        </w:rPr>
        <w:t>用于产生新解，推动搜索进程</w:t>
      </w:r>
    </w:p>
    <w:p w14:paraId="40AD99E7" w14:textId="1A288B62" w:rsidR="00A412A6" w:rsidRPr="00A412A6" w:rsidRDefault="00A412A6" w:rsidP="00A412A6">
      <w:pPr>
        <w:pStyle w:val="ab"/>
        <w:numPr>
          <w:ilvl w:val="0"/>
          <w:numId w:val="5"/>
        </w:numPr>
        <w:rPr>
          <w:rFonts w:ascii="Times New Roman" w:eastAsia="宋体" w:hAnsi="Times New Roman" w:cs="Times New Roman"/>
        </w:rPr>
      </w:pPr>
      <w:r w:rsidRPr="00A412A6">
        <w:rPr>
          <w:rFonts w:ascii="Times New Roman" w:eastAsia="宋体" w:hAnsi="Times New Roman" w:cs="Times New Roman"/>
        </w:rPr>
        <w:t>单解算法：聚焦</w:t>
      </w:r>
      <w:r w:rsidRPr="00A412A6">
        <w:rPr>
          <w:rFonts w:ascii="Times New Roman" w:eastAsia="宋体" w:hAnsi="Times New Roman" w:cs="Times New Roman"/>
        </w:rPr>
        <w:t xml:space="preserve"> “</w:t>
      </w:r>
      <w:r w:rsidRPr="00A412A6">
        <w:rPr>
          <w:rFonts w:ascii="Times New Roman" w:eastAsia="宋体" w:hAnsi="Times New Roman" w:cs="Times New Roman"/>
        </w:rPr>
        <w:t>单个解的邻域生成</w:t>
      </w:r>
      <w:r w:rsidRPr="00A412A6">
        <w:rPr>
          <w:rFonts w:ascii="Times New Roman" w:eastAsia="宋体" w:hAnsi="Times New Roman" w:cs="Times New Roman"/>
        </w:rPr>
        <w:t>”</w:t>
      </w:r>
      <w:r w:rsidRPr="00A412A6">
        <w:rPr>
          <w:rFonts w:ascii="Times New Roman" w:eastAsia="宋体" w:hAnsi="Times New Roman" w:cs="Times New Roman"/>
        </w:rPr>
        <w:t>，如</w:t>
      </w:r>
      <w:r w:rsidRPr="00A412A6">
        <w:rPr>
          <w:rFonts w:ascii="Times New Roman" w:eastAsia="宋体" w:hAnsi="Times New Roman" w:cs="Times New Roman"/>
        </w:rPr>
        <w:t xml:space="preserve"> SA </w:t>
      </w:r>
      <w:r w:rsidRPr="00A412A6">
        <w:rPr>
          <w:rFonts w:ascii="Times New Roman" w:eastAsia="宋体" w:hAnsi="Times New Roman" w:cs="Times New Roman"/>
        </w:rPr>
        <w:t>的邻域随机选择、变邻域搜索（</w:t>
      </w:r>
      <w:r w:rsidRPr="00A412A6">
        <w:rPr>
          <w:rFonts w:ascii="Times New Roman" w:eastAsia="宋体" w:hAnsi="Times New Roman" w:cs="Times New Roman"/>
        </w:rPr>
        <w:t>VNS</w:t>
      </w:r>
      <w:r w:rsidRPr="00A412A6">
        <w:rPr>
          <w:rFonts w:ascii="Times New Roman" w:eastAsia="宋体" w:hAnsi="Times New Roman" w:cs="Times New Roman"/>
        </w:rPr>
        <w:t>）的动态邻域结构切换、禁忌搜索（</w:t>
      </w:r>
      <w:r w:rsidRPr="00A412A6">
        <w:rPr>
          <w:rFonts w:ascii="Times New Roman" w:eastAsia="宋体" w:hAnsi="Times New Roman" w:cs="Times New Roman"/>
        </w:rPr>
        <w:t>TS</w:t>
      </w:r>
      <w:r w:rsidRPr="00A412A6">
        <w:rPr>
          <w:rFonts w:ascii="Times New Roman" w:eastAsia="宋体" w:hAnsi="Times New Roman" w:cs="Times New Roman"/>
        </w:rPr>
        <w:t>）的邻域解筛选。</w:t>
      </w:r>
    </w:p>
    <w:p w14:paraId="666F92DD" w14:textId="2077F0C4" w:rsidR="00A412A6" w:rsidRDefault="00A412A6" w:rsidP="00A412A6">
      <w:pPr>
        <w:pStyle w:val="ab"/>
        <w:numPr>
          <w:ilvl w:val="0"/>
          <w:numId w:val="5"/>
        </w:numPr>
        <w:rPr>
          <w:rFonts w:ascii="Times New Roman" w:eastAsia="宋体" w:hAnsi="Times New Roman" w:cs="Times New Roman"/>
        </w:rPr>
      </w:pPr>
      <w:r w:rsidRPr="00A412A6">
        <w:rPr>
          <w:rFonts w:ascii="Times New Roman" w:eastAsia="宋体" w:hAnsi="Times New Roman" w:cs="Times New Roman"/>
        </w:rPr>
        <w:t>种群算法：分为</w:t>
      </w:r>
      <w:r w:rsidRPr="00A412A6">
        <w:rPr>
          <w:rFonts w:ascii="Times New Roman" w:eastAsia="宋体" w:hAnsi="Times New Roman" w:cs="Times New Roman"/>
        </w:rPr>
        <w:t xml:space="preserve"> “</w:t>
      </w:r>
      <w:r w:rsidRPr="00A412A6">
        <w:rPr>
          <w:rFonts w:ascii="Times New Roman" w:eastAsia="宋体" w:hAnsi="Times New Roman" w:cs="Times New Roman"/>
        </w:rPr>
        <w:t>个体变异</w:t>
      </w:r>
      <w:r w:rsidRPr="00A412A6">
        <w:rPr>
          <w:rFonts w:ascii="Times New Roman" w:eastAsia="宋体" w:hAnsi="Times New Roman" w:cs="Times New Roman"/>
        </w:rPr>
        <w:t xml:space="preserve">” </w:t>
      </w:r>
      <w:r w:rsidRPr="00A412A6">
        <w:rPr>
          <w:rFonts w:ascii="Times New Roman" w:eastAsia="宋体" w:hAnsi="Times New Roman" w:cs="Times New Roman"/>
        </w:rPr>
        <w:t>和</w:t>
      </w:r>
      <w:r w:rsidRPr="00A412A6">
        <w:rPr>
          <w:rFonts w:ascii="Times New Roman" w:eastAsia="宋体" w:hAnsi="Times New Roman" w:cs="Times New Roman"/>
        </w:rPr>
        <w:t xml:space="preserve"> “</w:t>
      </w:r>
      <w:r w:rsidRPr="00A412A6">
        <w:rPr>
          <w:rFonts w:ascii="Times New Roman" w:eastAsia="宋体" w:hAnsi="Times New Roman" w:cs="Times New Roman"/>
        </w:rPr>
        <w:t>种群交互变异</w:t>
      </w:r>
      <w:r w:rsidRPr="00A412A6">
        <w:rPr>
          <w:rFonts w:ascii="Times New Roman" w:eastAsia="宋体" w:hAnsi="Times New Roman" w:cs="Times New Roman"/>
        </w:rPr>
        <w:t>”</w:t>
      </w:r>
      <w:r w:rsidRPr="00A412A6">
        <w:rPr>
          <w:rFonts w:ascii="Times New Roman" w:eastAsia="宋体" w:hAnsi="Times New Roman" w:cs="Times New Roman"/>
        </w:rPr>
        <w:t>，如</w:t>
      </w:r>
      <w:r w:rsidRPr="00A412A6">
        <w:rPr>
          <w:rFonts w:ascii="Times New Roman" w:eastAsia="宋体" w:hAnsi="Times New Roman" w:cs="Times New Roman"/>
        </w:rPr>
        <w:t xml:space="preserve"> GA </w:t>
      </w:r>
      <w:r w:rsidRPr="00A412A6">
        <w:rPr>
          <w:rFonts w:ascii="Times New Roman" w:eastAsia="宋体" w:hAnsi="Times New Roman" w:cs="Times New Roman"/>
        </w:rPr>
        <w:t>的交叉和</w:t>
      </w:r>
      <w:r>
        <w:rPr>
          <w:rFonts w:ascii="Times New Roman" w:eastAsia="宋体" w:hAnsi="Times New Roman" w:cs="Times New Roman" w:hint="eastAsia"/>
        </w:rPr>
        <w:t>变异</w:t>
      </w:r>
      <w:r w:rsidRPr="00A412A6">
        <w:rPr>
          <w:rFonts w:ascii="Times New Roman" w:eastAsia="宋体" w:hAnsi="Times New Roman" w:cs="Times New Roman"/>
        </w:rPr>
        <w:t>、</w:t>
      </w:r>
      <w:r w:rsidRPr="00A412A6">
        <w:rPr>
          <w:rFonts w:ascii="Times New Roman" w:eastAsia="宋体" w:hAnsi="Times New Roman" w:cs="Times New Roman"/>
        </w:rPr>
        <w:t xml:space="preserve">PSO </w:t>
      </w:r>
      <w:r w:rsidRPr="00A412A6">
        <w:rPr>
          <w:rFonts w:ascii="Times New Roman" w:eastAsia="宋体" w:hAnsi="Times New Roman" w:cs="Times New Roman"/>
        </w:rPr>
        <w:t>的速度更新、差分进化（</w:t>
      </w:r>
      <w:r w:rsidRPr="00A412A6">
        <w:rPr>
          <w:rFonts w:ascii="Times New Roman" w:eastAsia="宋体" w:hAnsi="Times New Roman" w:cs="Times New Roman"/>
        </w:rPr>
        <w:t>DE</w:t>
      </w:r>
      <w:r w:rsidRPr="00A412A6">
        <w:rPr>
          <w:rFonts w:ascii="Times New Roman" w:eastAsia="宋体" w:hAnsi="Times New Roman" w:cs="Times New Roman"/>
        </w:rPr>
        <w:t>）的向量差分变异。</w:t>
      </w:r>
    </w:p>
    <w:p w14:paraId="63298BF6" w14:textId="4D432049" w:rsidR="00A412A6" w:rsidRPr="00A412A6" w:rsidRDefault="00A412A6" w:rsidP="00A412A6">
      <w:pPr>
        <w:rPr>
          <w:rFonts w:ascii="Times New Roman" w:eastAsia="宋体" w:hAnsi="Times New Roman" w:cs="Times New Roman" w:hint="eastAsia"/>
        </w:rPr>
      </w:pPr>
      <w:r>
        <w:rPr>
          <w:rFonts w:ascii="Times New Roman" w:eastAsia="宋体" w:hAnsi="Times New Roman" w:cs="Times New Roman" w:hint="eastAsia"/>
        </w:rPr>
        <w:t>（</w:t>
      </w:r>
      <w:r>
        <w:rPr>
          <w:rFonts w:ascii="Times New Roman" w:eastAsia="宋体" w:hAnsi="Times New Roman" w:cs="Times New Roman" w:hint="eastAsia"/>
        </w:rPr>
        <w:t>3</w:t>
      </w:r>
      <w:r>
        <w:rPr>
          <w:rFonts w:ascii="Times New Roman" w:eastAsia="宋体" w:hAnsi="Times New Roman" w:cs="Times New Roman" w:hint="eastAsia"/>
        </w:rPr>
        <w:t>）</w:t>
      </w:r>
      <w:r w:rsidRPr="00A412A6">
        <w:rPr>
          <w:rFonts w:ascii="Times New Roman" w:eastAsia="宋体" w:hAnsi="Times New Roman" w:cs="Times New Roman"/>
        </w:rPr>
        <w:t>解的接受</w:t>
      </w:r>
      <w:r w:rsidRPr="00A412A6">
        <w:rPr>
          <w:rFonts w:ascii="Times New Roman" w:eastAsia="宋体" w:hAnsi="Times New Roman" w:cs="Times New Roman"/>
        </w:rPr>
        <w:t>/</w:t>
      </w:r>
      <w:r w:rsidRPr="00A412A6">
        <w:rPr>
          <w:rFonts w:ascii="Times New Roman" w:eastAsia="宋体" w:hAnsi="Times New Roman" w:cs="Times New Roman"/>
        </w:rPr>
        <w:t>选择组件：用于筛选优质解，平衡探索与挖掘</w:t>
      </w:r>
    </w:p>
    <w:p w14:paraId="3733C01E" w14:textId="345C5197" w:rsidR="00A412A6" w:rsidRPr="00A412A6" w:rsidRDefault="00A412A6" w:rsidP="00A412A6">
      <w:pPr>
        <w:numPr>
          <w:ilvl w:val="0"/>
          <w:numId w:val="6"/>
        </w:numPr>
        <w:rPr>
          <w:rFonts w:ascii="Times New Roman" w:eastAsia="宋体" w:hAnsi="Times New Roman" w:cs="Times New Roman"/>
        </w:rPr>
      </w:pPr>
      <w:r w:rsidRPr="00A412A6">
        <w:rPr>
          <w:rFonts w:ascii="Times New Roman" w:eastAsia="宋体" w:hAnsi="Times New Roman" w:cs="Times New Roman"/>
        </w:rPr>
        <w:t>单解算法：如</w:t>
      </w:r>
      <w:r w:rsidRPr="00A412A6">
        <w:rPr>
          <w:rFonts w:ascii="Times New Roman" w:eastAsia="宋体" w:hAnsi="Times New Roman" w:cs="Times New Roman"/>
        </w:rPr>
        <w:t>SA</w:t>
      </w:r>
      <w:r w:rsidRPr="00A412A6">
        <w:rPr>
          <w:rFonts w:ascii="Times New Roman" w:eastAsia="宋体" w:hAnsi="Times New Roman" w:cs="Times New Roman"/>
        </w:rPr>
        <w:t>的</w:t>
      </w:r>
      <w:r w:rsidRPr="00A412A6">
        <w:rPr>
          <w:rFonts w:ascii="Times New Roman" w:eastAsia="宋体" w:hAnsi="Times New Roman" w:cs="Times New Roman"/>
        </w:rPr>
        <w:t xml:space="preserve"> Metropolis </w:t>
      </w:r>
      <w:r w:rsidRPr="00A412A6">
        <w:rPr>
          <w:rFonts w:ascii="Times New Roman" w:eastAsia="宋体" w:hAnsi="Times New Roman" w:cs="Times New Roman"/>
        </w:rPr>
        <w:t>准则、</w:t>
      </w:r>
      <w:r w:rsidRPr="00A412A6">
        <w:rPr>
          <w:rFonts w:ascii="Times New Roman" w:eastAsia="宋体" w:hAnsi="Times New Roman" w:cs="Times New Roman"/>
        </w:rPr>
        <w:t xml:space="preserve">TS </w:t>
      </w:r>
      <w:r w:rsidRPr="00A412A6">
        <w:rPr>
          <w:rFonts w:ascii="Times New Roman" w:eastAsia="宋体" w:hAnsi="Times New Roman" w:cs="Times New Roman"/>
        </w:rPr>
        <w:t>的渴望准则、</w:t>
      </w:r>
      <w:r w:rsidRPr="00A412A6">
        <w:rPr>
          <w:rFonts w:ascii="Times New Roman" w:eastAsia="宋体" w:hAnsi="Times New Roman" w:cs="Times New Roman"/>
        </w:rPr>
        <w:t xml:space="preserve">GRASP </w:t>
      </w:r>
      <w:r w:rsidRPr="00A412A6">
        <w:rPr>
          <w:rFonts w:ascii="Times New Roman" w:eastAsia="宋体" w:hAnsi="Times New Roman" w:cs="Times New Roman"/>
        </w:rPr>
        <w:t>的局部搜索后最优解保留。</w:t>
      </w:r>
    </w:p>
    <w:p w14:paraId="0C9D9008" w14:textId="54B2E525" w:rsidR="00A412A6" w:rsidRPr="00A412A6" w:rsidRDefault="00A412A6" w:rsidP="00A412A6">
      <w:pPr>
        <w:numPr>
          <w:ilvl w:val="0"/>
          <w:numId w:val="6"/>
        </w:numPr>
        <w:rPr>
          <w:rFonts w:ascii="Times New Roman" w:eastAsia="宋体" w:hAnsi="Times New Roman" w:cs="Times New Roman" w:hint="eastAsia"/>
        </w:rPr>
      </w:pPr>
      <w:r w:rsidRPr="00A412A6">
        <w:rPr>
          <w:rFonts w:ascii="Times New Roman" w:eastAsia="宋体" w:hAnsi="Times New Roman" w:cs="Times New Roman"/>
        </w:rPr>
        <w:t>种群算法：如</w:t>
      </w:r>
      <w:r w:rsidRPr="00A412A6">
        <w:rPr>
          <w:rFonts w:ascii="Times New Roman" w:eastAsia="宋体" w:hAnsi="Times New Roman" w:cs="Times New Roman"/>
        </w:rPr>
        <w:t>GA</w:t>
      </w:r>
      <w:r w:rsidRPr="00A412A6">
        <w:rPr>
          <w:rFonts w:ascii="Times New Roman" w:eastAsia="宋体" w:hAnsi="Times New Roman" w:cs="Times New Roman"/>
        </w:rPr>
        <w:t>的轮盘赌</w:t>
      </w:r>
      <w:r w:rsidRPr="00A412A6">
        <w:rPr>
          <w:rFonts w:ascii="Times New Roman" w:eastAsia="宋体" w:hAnsi="Times New Roman" w:cs="Times New Roman"/>
        </w:rPr>
        <w:t>/</w:t>
      </w:r>
      <w:r w:rsidRPr="00A412A6">
        <w:rPr>
          <w:rFonts w:ascii="Times New Roman" w:eastAsia="宋体" w:hAnsi="Times New Roman" w:cs="Times New Roman"/>
        </w:rPr>
        <w:t>锦标赛选择、</w:t>
      </w:r>
      <w:r w:rsidRPr="00A412A6">
        <w:rPr>
          <w:rFonts w:ascii="Times New Roman" w:eastAsia="宋体" w:hAnsi="Times New Roman" w:cs="Times New Roman"/>
        </w:rPr>
        <w:t>DE</w:t>
      </w:r>
      <w:r w:rsidRPr="00A412A6">
        <w:rPr>
          <w:rFonts w:ascii="Times New Roman" w:eastAsia="宋体" w:hAnsi="Times New Roman" w:cs="Times New Roman"/>
        </w:rPr>
        <w:t>的贪心选择、进化策略（</w:t>
      </w:r>
      <w:r w:rsidRPr="00A412A6">
        <w:rPr>
          <w:rFonts w:ascii="Times New Roman" w:eastAsia="宋体" w:hAnsi="Times New Roman" w:cs="Times New Roman"/>
        </w:rPr>
        <w:t>ES</w:t>
      </w:r>
      <w:r w:rsidRPr="00A412A6">
        <w:rPr>
          <w:rFonts w:ascii="Times New Roman" w:eastAsia="宋体" w:hAnsi="Times New Roman" w:cs="Times New Roman"/>
        </w:rPr>
        <w:t>）的</w:t>
      </w:r>
      <m:oMath>
        <m:r>
          <w:rPr>
            <w:rFonts w:ascii="Cambria Math" w:eastAsia="宋体" w:hAnsi="Cambria Math" w:cs="Times New Roman"/>
          </w:rPr>
          <m:t>(</m:t>
        </m:r>
        <m:r>
          <w:rPr>
            <w:rFonts w:ascii="Cambria Math" w:eastAsia="宋体" w:hAnsi="Cambria Math" w:cs="Times New Roman"/>
          </w:rPr>
          <m:t>μ+λ</m:t>
        </m:r>
        <m:r>
          <w:rPr>
            <w:rFonts w:ascii="Cambria Math" w:eastAsia="宋体" w:hAnsi="Cambria Math" w:cs="Times New Roman"/>
          </w:rPr>
          <m:t>)/(</m:t>
        </m:r>
        <m:r>
          <w:rPr>
            <w:rFonts w:ascii="Cambria Math" w:eastAsia="宋体" w:hAnsi="Cambria Math" w:cs="Times New Roman"/>
          </w:rPr>
          <m:t>μ,λ</m:t>
        </m:r>
        <m:r>
          <w:rPr>
            <w:rFonts w:ascii="Cambria Math" w:eastAsia="宋体" w:hAnsi="Cambria Math" w:cs="Times New Roman"/>
          </w:rPr>
          <m:t>)</m:t>
        </m:r>
      </m:oMath>
      <w:r w:rsidRPr="00A412A6">
        <w:rPr>
          <w:rFonts w:ascii="Times New Roman" w:eastAsia="宋体" w:hAnsi="Times New Roman" w:cs="Times New Roman"/>
        </w:rPr>
        <w:t>选择机制。</w:t>
      </w:r>
    </w:p>
    <w:p w14:paraId="29CDE539" w14:textId="0AB7BEEF" w:rsidR="00A412A6" w:rsidRPr="00A412A6" w:rsidRDefault="00A412A6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（</w:t>
      </w:r>
      <w:r>
        <w:rPr>
          <w:rFonts w:ascii="Times New Roman" w:eastAsia="宋体" w:hAnsi="Times New Roman" w:cs="Times New Roman" w:hint="eastAsia"/>
        </w:rPr>
        <w:t>4</w:t>
      </w:r>
      <w:r>
        <w:rPr>
          <w:rFonts w:ascii="Times New Roman" w:eastAsia="宋体" w:hAnsi="Times New Roman" w:cs="Times New Roman" w:hint="eastAsia"/>
        </w:rPr>
        <w:t>）</w:t>
      </w:r>
      <w:r w:rsidRPr="00A412A6">
        <w:rPr>
          <w:rFonts w:ascii="Times New Roman" w:eastAsia="宋体" w:hAnsi="Times New Roman" w:cs="Times New Roman"/>
        </w:rPr>
        <w:t>终止条件组件：用于确定算法停止时机，如达到最大迭代次数、目标函数值收敛、连续多轮无最优解改进等，所有算法均需通过该组件控制计算成本。</w:t>
      </w:r>
    </w:p>
    <w:p w14:paraId="4E117230" w14:textId="6E0DADBB" w:rsidR="00A412A6" w:rsidRDefault="00C3369E">
      <w:pPr>
        <w:rPr>
          <w:rFonts w:ascii="Times New Roman" w:eastAsia="宋体" w:hAnsi="Times New Roman" w:cs="Times New Roman" w:hint="eastAsia"/>
        </w:rPr>
      </w:pPr>
      <w:r>
        <w:rPr>
          <w:rFonts w:ascii="Times New Roman" w:eastAsia="宋体" w:hAnsi="Times New Roman" w:cs="Times New Roman" w:hint="eastAsia"/>
        </w:rPr>
        <w:t>2.</w:t>
      </w:r>
      <w:r w:rsidRPr="00C3369E">
        <w:rPr>
          <w:rFonts w:ascii="Times New Roman" w:eastAsia="宋体" w:hAnsi="Times New Roman" w:cs="Times New Roman"/>
        </w:rPr>
        <w:t>单解算法专属组件</w:t>
      </w:r>
    </w:p>
    <w:p w14:paraId="61EA6C96" w14:textId="1B4F7BF2" w:rsidR="00133E38" w:rsidRPr="00133E38" w:rsidRDefault="00133E38" w:rsidP="00133E38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（</w:t>
      </w:r>
      <w:r>
        <w:rPr>
          <w:rFonts w:ascii="Times New Roman" w:eastAsia="宋体" w:hAnsi="Times New Roman" w:cs="Times New Roman" w:hint="eastAsia"/>
        </w:rPr>
        <w:t>1</w:t>
      </w:r>
      <w:r>
        <w:rPr>
          <w:rFonts w:ascii="Times New Roman" w:eastAsia="宋体" w:hAnsi="Times New Roman" w:cs="Times New Roman" w:hint="eastAsia"/>
        </w:rPr>
        <w:t>）</w:t>
      </w:r>
      <w:r w:rsidRPr="00133E38">
        <w:rPr>
          <w:rFonts w:ascii="Times New Roman" w:eastAsia="宋体" w:hAnsi="Times New Roman" w:cs="Times New Roman"/>
        </w:rPr>
        <w:t>记忆与惩罚组件：用于记录搜索历史，避免循环或陷入局部最优</w:t>
      </w:r>
    </w:p>
    <w:p w14:paraId="7954907A" w14:textId="77777777" w:rsidR="00133E38" w:rsidRPr="00133E38" w:rsidRDefault="00133E38" w:rsidP="00133E38">
      <w:pPr>
        <w:pStyle w:val="ab"/>
        <w:numPr>
          <w:ilvl w:val="0"/>
          <w:numId w:val="7"/>
        </w:numPr>
        <w:rPr>
          <w:rFonts w:ascii="Times New Roman" w:eastAsia="宋体" w:hAnsi="Times New Roman" w:cs="Times New Roman"/>
        </w:rPr>
      </w:pPr>
      <w:r w:rsidRPr="00133E38">
        <w:rPr>
          <w:rFonts w:ascii="Times New Roman" w:eastAsia="宋体" w:hAnsi="Times New Roman" w:cs="Times New Roman"/>
        </w:rPr>
        <w:t>禁忌表（</w:t>
      </w:r>
      <w:r w:rsidRPr="00133E38">
        <w:rPr>
          <w:rFonts w:ascii="Times New Roman" w:eastAsia="宋体" w:hAnsi="Times New Roman" w:cs="Times New Roman"/>
        </w:rPr>
        <w:t xml:space="preserve">TS </w:t>
      </w:r>
      <w:r w:rsidRPr="00133E38">
        <w:rPr>
          <w:rFonts w:ascii="Times New Roman" w:eastAsia="宋体" w:hAnsi="Times New Roman" w:cs="Times New Roman"/>
        </w:rPr>
        <w:t>专属）：短期记忆组件，记录近期访问过的解或属性，禁止重复访问，防止搜索循环。</w:t>
      </w:r>
    </w:p>
    <w:p w14:paraId="3C379E4B" w14:textId="77777777" w:rsidR="00133E38" w:rsidRPr="00133E38" w:rsidRDefault="00133E38" w:rsidP="00133E38">
      <w:pPr>
        <w:pStyle w:val="ab"/>
        <w:numPr>
          <w:ilvl w:val="0"/>
          <w:numId w:val="7"/>
        </w:numPr>
        <w:rPr>
          <w:rFonts w:ascii="Times New Roman" w:eastAsia="宋体" w:hAnsi="Times New Roman" w:cs="Times New Roman"/>
        </w:rPr>
      </w:pPr>
      <w:r w:rsidRPr="00133E38">
        <w:rPr>
          <w:rFonts w:ascii="Times New Roman" w:eastAsia="宋体" w:hAnsi="Times New Roman" w:cs="Times New Roman"/>
        </w:rPr>
        <w:t>特征惩罚组件（</w:t>
      </w:r>
      <w:r w:rsidRPr="00133E38">
        <w:rPr>
          <w:rFonts w:ascii="Times New Roman" w:eastAsia="宋体" w:hAnsi="Times New Roman" w:cs="Times New Roman"/>
        </w:rPr>
        <w:t xml:space="preserve">GLS </w:t>
      </w:r>
      <w:r w:rsidRPr="00133E38">
        <w:rPr>
          <w:rFonts w:ascii="Times New Roman" w:eastAsia="宋体" w:hAnsi="Times New Roman" w:cs="Times New Roman"/>
        </w:rPr>
        <w:t>专属）：通过增强目标函数，对局部最优解的不利特征施加惩罚，引导搜索逃离局部最优。</w:t>
      </w:r>
    </w:p>
    <w:p w14:paraId="3CC07465" w14:textId="4FF404E7" w:rsidR="00133E38" w:rsidRPr="00A1234E" w:rsidRDefault="00A1234E" w:rsidP="00A1234E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（</w:t>
      </w:r>
      <w:r>
        <w:rPr>
          <w:rFonts w:ascii="Times New Roman" w:eastAsia="宋体" w:hAnsi="Times New Roman" w:cs="Times New Roman" w:hint="eastAsia"/>
        </w:rPr>
        <w:t>2</w:t>
      </w:r>
      <w:r>
        <w:rPr>
          <w:rFonts w:ascii="Times New Roman" w:eastAsia="宋体" w:hAnsi="Times New Roman" w:cs="Times New Roman" w:hint="eastAsia"/>
        </w:rPr>
        <w:t>）</w:t>
      </w:r>
      <w:r w:rsidR="00133E38" w:rsidRPr="00A1234E">
        <w:rPr>
          <w:rFonts w:ascii="Times New Roman" w:eastAsia="宋体" w:hAnsi="Times New Roman" w:cs="Times New Roman"/>
        </w:rPr>
        <w:t>温度</w:t>
      </w:r>
      <w:r w:rsidR="00133E38" w:rsidRPr="00A1234E">
        <w:rPr>
          <w:rFonts w:ascii="Times New Roman" w:eastAsia="宋体" w:hAnsi="Times New Roman" w:cs="Times New Roman"/>
        </w:rPr>
        <w:t xml:space="preserve"> / </w:t>
      </w:r>
      <w:r w:rsidR="00133E38" w:rsidRPr="00A1234E">
        <w:rPr>
          <w:rFonts w:ascii="Times New Roman" w:eastAsia="宋体" w:hAnsi="Times New Roman" w:cs="Times New Roman"/>
        </w:rPr>
        <w:t>阈值调节组件（</w:t>
      </w:r>
      <w:r w:rsidR="00133E38" w:rsidRPr="00A1234E">
        <w:rPr>
          <w:rFonts w:ascii="Times New Roman" w:eastAsia="宋体" w:hAnsi="Times New Roman" w:cs="Times New Roman"/>
        </w:rPr>
        <w:t xml:space="preserve">SA/TA </w:t>
      </w:r>
      <w:r w:rsidR="00133E38" w:rsidRPr="00A1234E">
        <w:rPr>
          <w:rFonts w:ascii="Times New Roman" w:eastAsia="宋体" w:hAnsi="Times New Roman" w:cs="Times New Roman"/>
        </w:rPr>
        <w:t>专属）：</w:t>
      </w:r>
      <w:r w:rsidR="00133E38" w:rsidRPr="00A1234E">
        <w:rPr>
          <w:rFonts w:ascii="Times New Roman" w:eastAsia="宋体" w:hAnsi="Times New Roman" w:cs="Times New Roman"/>
        </w:rPr>
        <w:t xml:space="preserve">SA </w:t>
      </w:r>
      <w:r w:rsidR="00133E38" w:rsidRPr="00A1234E">
        <w:rPr>
          <w:rFonts w:ascii="Times New Roman" w:eastAsia="宋体" w:hAnsi="Times New Roman" w:cs="Times New Roman"/>
        </w:rPr>
        <w:t>的温度</w:t>
      </w:r>
      <w:r w:rsidR="00133E38" w:rsidRPr="00A1234E">
        <w:rPr>
          <w:rFonts w:ascii="Times New Roman" w:eastAsia="宋体" w:hAnsi="Times New Roman" w:cs="Times New Roman"/>
        </w:rPr>
        <w:t xml:space="preserve"> T</w:t>
      </w:r>
      <w:r w:rsidR="00133E38" w:rsidRPr="00A1234E">
        <w:rPr>
          <w:rFonts w:ascii="Times New Roman" w:eastAsia="宋体" w:hAnsi="Times New Roman" w:cs="Times New Roman"/>
        </w:rPr>
        <w:t>、阈值接受法（</w:t>
      </w:r>
      <w:r w:rsidR="00133E38" w:rsidRPr="00A1234E">
        <w:rPr>
          <w:rFonts w:ascii="Times New Roman" w:eastAsia="宋体" w:hAnsi="Times New Roman" w:cs="Times New Roman"/>
        </w:rPr>
        <w:t>TA</w:t>
      </w:r>
      <w:r w:rsidR="00133E38" w:rsidRPr="00A1234E">
        <w:rPr>
          <w:rFonts w:ascii="Times New Roman" w:eastAsia="宋体" w:hAnsi="Times New Roman" w:cs="Times New Roman"/>
        </w:rPr>
        <w:t>）的阈值</w:t>
      </w:r>
      <w:r w:rsidR="00133E38" w:rsidRPr="00A1234E">
        <w:rPr>
          <w:rFonts w:ascii="Times New Roman" w:eastAsia="宋体" w:hAnsi="Times New Roman" w:cs="Times New Roman"/>
        </w:rPr>
        <w:t xml:space="preserve"> T</w:t>
      </w:r>
      <w:r w:rsidR="00133E38" w:rsidRPr="00A1234E">
        <w:rPr>
          <w:rFonts w:ascii="Times New Roman" w:eastAsia="宋体" w:hAnsi="Times New Roman" w:cs="Times New Roman"/>
        </w:rPr>
        <w:t>，用于动态调整较差解的接受概率，平衡探索与挖掘。</w:t>
      </w:r>
    </w:p>
    <w:p w14:paraId="3E3E15AB" w14:textId="7388A185" w:rsidR="00133E38" w:rsidRPr="00133E38" w:rsidRDefault="00133E38" w:rsidP="00133E38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（</w:t>
      </w:r>
      <w:r w:rsidR="00A1234E">
        <w:rPr>
          <w:rFonts w:ascii="Times New Roman" w:eastAsia="宋体" w:hAnsi="Times New Roman" w:cs="Times New Roman" w:hint="eastAsia"/>
        </w:rPr>
        <w:t>3</w:t>
      </w:r>
      <w:r>
        <w:rPr>
          <w:rFonts w:ascii="Times New Roman" w:eastAsia="宋体" w:hAnsi="Times New Roman" w:cs="Times New Roman" w:hint="eastAsia"/>
        </w:rPr>
        <w:t>）</w:t>
      </w:r>
      <w:r w:rsidRPr="00133E38">
        <w:rPr>
          <w:rFonts w:ascii="Times New Roman" w:eastAsia="宋体" w:hAnsi="Times New Roman" w:cs="Times New Roman"/>
        </w:rPr>
        <w:t>扰动与邻域管理组件：用于打破局部最优，拓展搜索范围</w:t>
      </w:r>
    </w:p>
    <w:p w14:paraId="6ED205D4" w14:textId="77777777" w:rsidR="00133E38" w:rsidRPr="00133E38" w:rsidRDefault="00133E38" w:rsidP="00133E38">
      <w:pPr>
        <w:pStyle w:val="ab"/>
        <w:numPr>
          <w:ilvl w:val="0"/>
          <w:numId w:val="8"/>
        </w:numPr>
        <w:rPr>
          <w:rFonts w:ascii="Times New Roman" w:eastAsia="宋体" w:hAnsi="Times New Roman" w:cs="Times New Roman"/>
        </w:rPr>
      </w:pPr>
      <w:r w:rsidRPr="00133E38">
        <w:rPr>
          <w:rFonts w:ascii="Times New Roman" w:eastAsia="宋体" w:hAnsi="Times New Roman" w:cs="Times New Roman"/>
        </w:rPr>
        <w:t>震荡组件（</w:t>
      </w:r>
      <w:r w:rsidRPr="00133E38">
        <w:rPr>
          <w:rFonts w:ascii="Times New Roman" w:eastAsia="宋体" w:hAnsi="Times New Roman" w:cs="Times New Roman"/>
        </w:rPr>
        <w:t xml:space="preserve">VNS </w:t>
      </w:r>
      <w:r w:rsidRPr="00133E38">
        <w:rPr>
          <w:rFonts w:ascii="Times New Roman" w:eastAsia="宋体" w:hAnsi="Times New Roman" w:cs="Times New Roman"/>
        </w:rPr>
        <w:t>专属）：在不同邻域结构中随机选择新解，避免搜索局限于单一邻域。</w:t>
      </w:r>
    </w:p>
    <w:p w14:paraId="25094009" w14:textId="0A368583" w:rsidR="00A412A6" w:rsidRPr="00133E38" w:rsidRDefault="00133E38" w:rsidP="00133E38">
      <w:pPr>
        <w:pStyle w:val="ab"/>
        <w:numPr>
          <w:ilvl w:val="0"/>
          <w:numId w:val="8"/>
        </w:numPr>
        <w:rPr>
          <w:rFonts w:ascii="Times New Roman" w:eastAsia="宋体" w:hAnsi="Times New Roman" w:cs="Times New Roman"/>
        </w:rPr>
      </w:pPr>
      <w:r w:rsidRPr="00133E38">
        <w:rPr>
          <w:rFonts w:ascii="Times New Roman" w:eastAsia="宋体" w:hAnsi="Times New Roman" w:cs="Times New Roman"/>
        </w:rPr>
        <w:lastRenderedPageBreak/>
        <w:t>迭代扰动组件（</w:t>
      </w:r>
      <w:r w:rsidRPr="00133E38">
        <w:rPr>
          <w:rFonts w:ascii="Times New Roman" w:eastAsia="宋体" w:hAnsi="Times New Roman" w:cs="Times New Roman"/>
        </w:rPr>
        <w:t xml:space="preserve">ILS </w:t>
      </w:r>
      <w:r w:rsidRPr="00133E38">
        <w:rPr>
          <w:rFonts w:ascii="Times New Roman" w:eastAsia="宋体" w:hAnsi="Times New Roman" w:cs="Times New Roman"/>
        </w:rPr>
        <w:t>专属）：对当前局部最优解进行扰动，生成新的初始解，重启局部搜索。</w:t>
      </w:r>
    </w:p>
    <w:p w14:paraId="4E95E944" w14:textId="74C5821E" w:rsidR="00C3369E" w:rsidRDefault="00133E38">
      <w:pPr>
        <w:rPr>
          <w:rFonts w:ascii="Times New Roman" w:eastAsia="宋体" w:hAnsi="Times New Roman" w:cs="Times New Roman" w:hint="eastAsia"/>
        </w:rPr>
      </w:pPr>
      <w:r>
        <w:rPr>
          <w:rFonts w:ascii="Times New Roman" w:eastAsia="宋体" w:hAnsi="Times New Roman" w:cs="Times New Roman" w:hint="eastAsia"/>
        </w:rPr>
        <w:t>3.</w:t>
      </w:r>
      <w:r w:rsidRPr="00133E38">
        <w:rPr>
          <w:rFonts w:ascii="Times New Roman" w:eastAsia="宋体" w:hAnsi="Times New Roman" w:cs="Times New Roman"/>
        </w:rPr>
        <w:t>种群算法专属组件</w:t>
      </w:r>
    </w:p>
    <w:p w14:paraId="58E2EF5C" w14:textId="610042CA" w:rsidR="00133E38" w:rsidRPr="00133E38" w:rsidRDefault="00133E38" w:rsidP="00133E38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（</w:t>
      </w:r>
      <w:r>
        <w:rPr>
          <w:rFonts w:ascii="Times New Roman" w:eastAsia="宋体" w:hAnsi="Times New Roman" w:cs="Times New Roman" w:hint="eastAsia"/>
        </w:rPr>
        <w:t>1</w:t>
      </w:r>
      <w:r>
        <w:rPr>
          <w:rFonts w:ascii="Times New Roman" w:eastAsia="宋体" w:hAnsi="Times New Roman" w:cs="Times New Roman" w:hint="eastAsia"/>
        </w:rPr>
        <w:t>）</w:t>
      </w:r>
      <w:r w:rsidRPr="00133E38">
        <w:rPr>
          <w:rFonts w:ascii="Times New Roman" w:eastAsia="宋体" w:hAnsi="Times New Roman" w:cs="Times New Roman"/>
        </w:rPr>
        <w:t>种群交互组件：用于实现解间信息共享与协作</w:t>
      </w:r>
    </w:p>
    <w:p w14:paraId="15058F37" w14:textId="77777777" w:rsidR="00133E38" w:rsidRPr="00133E38" w:rsidRDefault="00133E38" w:rsidP="00133E38">
      <w:pPr>
        <w:pStyle w:val="ab"/>
        <w:numPr>
          <w:ilvl w:val="0"/>
          <w:numId w:val="9"/>
        </w:numPr>
        <w:rPr>
          <w:rFonts w:ascii="Times New Roman" w:eastAsia="宋体" w:hAnsi="Times New Roman" w:cs="Times New Roman"/>
        </w:rPr>
      </w:pPr>
      <w:r w:rsidRPr="00133E38">
        <w:rPr>
          <w:rFonts w:ascii="Times New Roman" w:eastAsia="宋体" w:hAnsi="Times New Roman" w:cs="Times New Roman"/>
        </w:rPr>
        <w:t>进化计算类（</w:t>
      </w:r>
      <w:r w:rsidRPr="00133E38">
        <w:rPr>
          <w:rFonts w:ascii="Times New Roman" w:eastAsia="宋体" w:hAnsi="Times New Roman" w:cs="Times New Roman"/>
        </w:rPr>
        <w:t>GA/ES/EP</w:t>
      </w:r>
      <w:r w:rsidRPr="00133E38">
        <w:rPr>
          <w:rFonts w:ascii="Times New Roman" w:eastAsia="宋体" w:hAnsi="Times New Roman" w:cs="Times New Roman"/>
        </w:rPr>
        <w:t>）：重组（交叉）组件，如</w:t>
      </w:r>
      <w:r w:rsidRPr="00133E38">
        <w:rPr>
          <w:rFonts w:ascii="Times New Roman" w:eastAsia="宋体" w:hAnsi="Times New Roman" w:cs="Times New Roman"/>
        </w:rPr>
        <w:t xml:space="preserve"> GA </w:t>
      </w:r>
      <w:r w:rsidRPr="00133E38">
        <w:rPr>
          <w:rFonts w:ascii="Times New Roman" w:eastAsia="宋体" w:hAnsi="Times New Roman" w:cs="Times New Roman"/>
        </w:rPr>
        <w:t>的单点</w:t>
      </w:r>
      <w:r w:rsidRPr="00133E38">
        <w:rPr>
          <w:rFonts w:ascii="Times New Roman" w:eastAsia="宋体" w:hAnsi="Times New Roman" w:cs="Times New Roman"/>
        </w:rPr>
        <w:t xml:space="preserve"> / </w:t>
      </w:r>
      <w:r w:rsidRPr="00133E38">
        <w:rPr>
          <w:rFonts w:ascii="Times New Roman" w:eastAsia="宋体" w:hAnsi="Times New Roman" w:cs="Times New Roman"/>
        </w:rPr>
        <w:t>均匀交叉、</w:t>
      </w:r>
      <w:r w:rsidRPr="00133E38">
        <w:rPr>
          <w:rFonts w:ascii="Times New Roman" w:eastAsia="宋体" w:hAnsi="Times New Roman" w:cs="Times New Roman"/>
        </w:rPr>
        <w:t xml:space="preserve">ES </w:t>
      </w:r>
      <w:r w:rsidRPr="00133E38">
        <w:rPr>
          <w:rFonts w:ascii="Times New Roman" w:eastAsia="宋体" w:hAnsi="Times New Roman" w:cs="Times New Roman"/>
        </w:rPr>
        <w:t>的离散</w:t>
      </w:r>
      <w:r w:rsidRPr="00133E38">
        <w:rPr>
          <w:rFonts w:ascii="Times New Roman" w:eastAsia="宋体" w:hAnsi="Times New Roman" w:cs="Times New Roman"/>
        </w:rPr>
        <w:t xml:space="preserve"> / </w:t>
      </w:r>
      <w:r w:rsidRPr="00133E38">
        <w:rPr>
          <w:rFonts w:ascii="Times New Roman" w:eastAsia="宋体" w:hAnsi="Times New Roman" w:cs="Times New Roman"/>
        </w:rPr>
        <w:t>中间值重组，通过父代解融合生成子代解。</w:t>
      </w:r>
    </w:p>
    <w:p w14:paraId="1153EEF3" w14:textId="77777777" w:rsidR="00133E38" w:rsidRPr="00133E38" w:rsidRDefault="00133E38" w:rsidP="00133E38">
      <w:pPr>
        <w:pStyle w:val="ab"/>
        <w:numPr>
          <w:ilvl w:val="0"/>
          <w:numId w:val="9"/>
        </w:numPr>
        <w:rPr>
          <w:rFonts w:ascii="Times New Roman" w:eastAsia="宋体" w:hAnsi="Times New Roman" w:cs="Times New Roman"/>
        </w:rPr>
      </w:pPr>
      <w:r w:rsidRPr="00133E38">
        <w:rPr>
          <w:rFonts w:ascii="Times New Roman" w:eastAsia="宋体" w:hAnsi="Times New Roman" w:cs="Times New Roman"/>
        </w:rPr>
        <w:t>群智能类（</w:t>
      </w:r>
      <w:r w:rsidRPr="00133E38">
        <w:rPr>
          <w:rFonts w:ascii="Times New Roman" w:eastAsia="宋体" w:hAnsi="Times New Roman" w:cs="Times New Roman"/>
        </w:rPr>
        <w:t>PSO/ACO/BFOA</w:t>
      </w:r>
      <w:r w:rsidRPr="00133E38">
        <w:rPr>
          <w:rFonts w:ascii="Times New Roman" w:eastAsia="宋体" w:hAnsi="Times New Roman" w:cs="Times New Roman"/>
        </w:rPr>
        <w:t>）：信息传递组件，如</w:t>
      </w:r>
      <w:r w:rsidRPr="00133E38">
        <w:rPr>
          <w:rFonts w:ascii="Times New Roman" w:eastAsia="宋体" w:hAnsi="Times New Roman" w:cs="Times New Roman"/>
        </w:rPr>
        <w:t xml:space="preserve"> PSO </w:t>
      </w:r>
      <w:r w:rsidRPr="00133E38">
        <w:rPr>
          <w:rFonts w:ascii="Times New Roman" w:eastAsia="宋体" w:hAnsi="Times New Roman" w:cs="Times New Roman"/>
        </w:rPr>
        <w:t>的个体最优与全局</w:t>
      </w:r>
      <w:r w:rsidRPr="00133E38">
        <w:rPr>
          <w:rFonts w:ascii="Times New Roman" w:eastAsia="宋体" w:hAnsi="Times New Roman" w:cs="Times New Roman"/>
        </w:rPr>
        <w:t xml:space="preserve"> / </w:t>
      </w:r>
      <w:r w:rsidRPr="00133E38">
        <w:rPr>
          <w:rFonts w:ascii="Times New Roman" w:eastAsia="宋体" w:hAnsi="Times New Roman" w:cs="Times New Roman"/>
        </w:rPr>
        <w:t>局部最优交互、</w:t>
      </w:r>
      <w:r w:rsidRPr="00133E38">
        <w:rPr>
          <w:rFonts w:ascii="Times New Roman" w:eastAsia="宋体" w:hAnsi="Times New Roman" w:cs="Times New Roman"/>
        </w:rPr>
        <w:t xml:space="preserve">ACO </w:t>
      </w:r>
      <w:r w:rsidRPr="00133E38">
        <w:rPr>
          <w:rFonts w:ascii="Times New Roman" w:eastAsia="宋体" w:hAnsi="Times New Roman" w:cs="Times New Roman"/>
        </w:rPr>
        <w:t>的信息素沉积与蒸发（间接信息共享）、细菌觅食优化（</w:t>
      </w:r>
      <w:r w:rsidRPr="00133E38">
        <w:rPr>
          <w:rFonts w:ascii="Times New Roman" w:eastAsia="宋体" w:hAnsi="Times New Roman" w:cs="Times New Roman"/>
        </w:rPr>
        <w:t>BFOA</w:t>
      </w:r>
      <w:r w:rsidRPr="00133E38">
        <w:rPr>
          <w:rFonts w:ascii="Times New Roman" w:eastAsia="宋体" w:hAnsi="Times New Roman" w:cs="Times New Roman"/>
        </w:rPr>
        <w:t>）的聚集与趋化交互。</w:t>
      </w:r>
    </w:p>
    <w:p w14:paraId="5C029C12" w14:textId="140D316D" w:rsidR="00133E38" w:rsidRPr="00133E38" w:rsidRDefault="00133E38" w:rsidP="00133E38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（</w:t>
      </w:r>
      <w:r>
        <w:rPr>
          <w:rFonts w:ascii="Times New Roman" w:eastAsia="宋体" w:hAnsi="Times New Roman" w:cs="Times New Roman" w:hint="eastAsia"/>
        </w:rPr>
        <w:t>2</w:t>
      </w:r>
      <w:r>
        <w:rPr>
          <w:rFonts w:ascii="Times New Roman" w:eastAsia="宋体" w:hAnsi="Times New Roman" w:cs="Times New Roman" w:hint="eastAsia"/>
        </w:rPr>
        <w:t>）</w:t>
      </w:r>
      <w:r w:rsidRPr="00133E38">
        <w:rPr>
          <w:rFonts w:ascii="Times New Roman" w:eastAsia="宋体" w:hAnsi="Times New Roman" w:cs="Times New Roman"/>
        </w:rPr>
        <w:t>种群更新组件：用于维持种群质量与多样性</w:t>
      </w:r>
    </w:p>
    <w:p w14:paraId="6B2A366D" w14:textId="77777777" w:rsidR="00133E38" w:rsidRPr="00133E38" w:rsidRDefault="00133E38" w:rsidP="00133E38">
      <w:pPr>
        <w:pStyle w:val="ab"/>
        <w:numPr>
          <w:ilvl w:val="0"/>
          <w:numId w:val="10"/>
        </w:numPr>
        <w:rPr>
          <w:rFonts w:ascii="Times New Roman" w:eastAsia="宋体" w:hAnsi="Times New Roman" w:cs="Times New Roman"/>
        </w:rPr>
      </w:pPr>
      <w:r w:rsidRPr="00133E38">
        <w:rPr>
          <w:rFonts w:ascii="Times New Roman" w:eastAsia="宋体" w:hAnsi="Times New Roman" w:cs="Times New Roman"/>
        </w:rPr>
        <w:t>进化计算类：种群替换组件，如</w:t>
      </w:r>
      <w:r w:rsidRPr="00133E38">
        <w:rPr>
          <w:rFonts w:ascii="Times New Roman" w:eastAsia="宋体" w:hAnsi="Times New Roman" w:cs="Times New Roman"/>
        </w:rPr>
        <w:t xml:space="preserve"> GA </w:t>
      </w:r>
      <w:r w:rsidRPr="00133E38">
        <w:rPr>
          <w:rFonts w:ascii="Times New Roman" w:eastAsia="宋体" w:hAnsi="Times New Roman" w:cs="Times New Roman"/>
        </w:rPr>
        <w:t>的子代种群替换父代部分个体、</w:t>
      </w:r>
      <w:r w:rsidRPr="00133E38">
        <w:rPr>
          <w:rFonts w:ascii="Times New Roman" w:eastAsia="宋体" w:hAnsi="Times New Roman" w:cs="Times New Roman"/>
        </w:rPr>
        <w:t xml:space="preserve">EDA </w:t>
      </w:r>
      <w:r w:rsidRPr="00133E38">
        <w:rPr>
          <w:rFonts w:ascii="Times New Roman" w:eastAsia="宋体" w:hAnsi="Times New Roman" w:cs="Times New Roman"/>
        </w:rPr>
        <w:t>的概率模型采样更新种群。</w:t>
      </w:r>
    </w:p>
    <w:p w14:paraId="4D76F646" w14:textId="77777777" w:rsidR="00133E38" w:rsidRPr="00133E38" w:rsidRDefault="00133E38" w:rsidP="00133E38">
      <w:pPr>
        <w:pStyle w:val="ab"/>
        <w:numPr>
          <w:ilvl w:val="0"/>
          <w:numId w:val="10"/>
        </w:numPr>
        <w:rPr>
          <w:rFonts w:ascii="Times New Roman" w:eastAsia="宋体" w:hAnsi="Times New Roman" w:cs="Times New Roman"/>
        </w:rPr>
      </w:pPr>
      <w:r w:rsidRPr="00133E38">
        <w:rPr>
          <w:rFonts w:ascii="Times New Roman" w:eastAsia="宋体" w:hAnsi="Times New Roman" w:cs="Times New Roman"/>
        </w:rPr>
        <w:t>群智能类：动态调整组件，如</w:t>
      </w:r>
      <w:r w:rsidRPr="00133E38">
        <w:rPr>
          <w:rFonts w:ascii="Times New Roman" w:eastAsia="宋体" w:hAnsi="Times New Roman" w:cs="Times New Roman"/>
        </w:rPr>
        <w:t xml:space="preserve"> PSO </w:t>
      </w:r>
      <w:r w:rsidRPr="00133E38">
        <w:rPr>
          <w:rFonts w:ascii="Times New Roman" w:eastAsia="宋体" w:hAnsi="Times New Roman" w:cs="Times New Roman"/>
        </w:rPr>
        <w:t>的惯性权重</w:t>
      </w:r>
      <w:r w:rsidRPr="00133E38">
        <w:rPr>
          <w:rFonts w:ascii="Times New Roman" w:eastAsia="宋体" w:hAnsi="Times New Roman" w:cs="Times New Roman"/>
        </w:rPr>
        <w:t xml:space="preserve"> / </w:t>
      </w:r>
      <w:r w:rsidRPr="00133E38">
        <w:rPr>
          <w:rFonts w:ascii="Times New Roman" w:eastAsia="宋体" w:hAnsi="Times New Roman" w:cs="Times New Roman"/>
        </w:rPr>
        <w:t>收缩因子调整、</w:t>
      </w:r>
      <w:r w:rsidRPr="00133E38">
        <w:rPr>
          <w:rFonts w:ascii="Times New Roman" w:eastAsia="宋体" w:hAnsi="Times New Roman" w:cs="Times New Roman"/>
        </w:rPr>
        <w:t xml:space="preserve">BFOA </w:t>
      </w:r>
      <w:r w:rsidRPr="00133E38">
        <w:rPr>
          <w:rFonts w:ascii="Times New Roman" w:eastAsia="宋体" w:hAnsi="Times New Roman" w:cs="Times New Roman"/>
        </w:rPr>
        <w:t>的繁殖（健康个体分裂）与消去</w:t>
      </w:r>
      <w:r w:rsidRPr="00133E38">
        <w:rPr>
          <w:rFonts w:ascii="Times New Roman" w:eastAsia="宋体" w:hAnsi="Times New Roman" w:cs="Times New Roman"/>
        </w:rPr>
        <w:t xml:space="preserve"> - </w:t>
      </w:r>
      <w:r w:rsidRPr="00133E38">
        <w:rPr>
          <w:rFonts w:ascii="Times New Roman" w:eastAsia="宋体" w:hAnsi="Times New Roman" w:cs="Times New Roman"/>
        </w:rPr>
        <w:t>扩散（随机淘汰与重新分布）、生物地理学优化（</w:t>
      </w:r>
      <w:r w:rsidRPr="00133E38">
        <w:rPr>
          <w:rFonts w:ascii="Times New Roman" w:eastAsia="宋体" w:hAnsi="Times New Roman" w:cs="Times New Roman"/>
        </w:rPr>
        <w:t>BBO</w:t>
      </w:r>
      <w:r w:rsidRPr="00133E38">
        <w:rPr>
          <w:rFonts w:ascii="Times New Roman" w:eastAsia="宋体" w:hAnsi="Times New Roman" w:cs="Times New Roman"/>
        </w:rPr>
        <w:t>）的迁移（优质栖息地特征传播）与突变组件。</w:t>
      </w:r>
    </w:p>
    <w:p w14:paraId="67D2ACE0" w14:textId="3655D5F5" w:rsidR="00133E38" w:rsidRPr="00133E38" w:rsidRDefault="00133E38" w:rsidP="00133E38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（</w:t>
      </w:r>
      <w:r>
        <w:rPr>
          <w:rFonts w:ascii="Times New Roman" w:eastAsia="宋体" w:hAnsi="Times New Roman" w:cs="Times New Roman" w:hint="eastAsia"/>
        </w:rPr>
        <w:t>3</w:t>
      </w:r>
      <w:r>
        <w:rPr>
          <w:rFonts w:ascii="Times New Roman" w:eastAsia="宋体" w:hAnsi="Times New Roman" w:cs="Times New Roman" w:hint="eastAsia"/>
        </w:rPr>
        <w:t>）</w:t>
      </w:r>
      <w:r w:rsidRPr="00133E38">
        <w:rPr>
          <w:rFonts w:ascii="Times New Roman" w:eastAsia="宋体" w:hAnsi="Times New Roman" w:cs="Times New Roman"/>
        </w:rPr>
        <w:t>适应度</w:t>
      </w:r>
      <w:r w:rsidRPr="00133E38">
        <w:rPr>
          <w:rFonts w:ascii="Times New Roman" w:eastAsia="宋体" w:hAnsi="Times New Roman" w:cs="Times New Roman"/>
        </w:rPr>
        <w:t xml:space="preserve"> / </w:t>
      </w:r>
      <w:r w:rsidRPr="00133E38">
        <w:rPr>
          <w:rFonts w:ascii="Times New Roman" w:eastAsia="宋体" w:hAnsi="Times New Roman" w:cs="Times New Roman"/>
        </w:rPr>
        <w:t>评价组件：用于量化解的质量，引导种群进化</w:t>
      </w:r>
    </w:p>
    <w:p w14:paraId="15CF1802" w14:textId="183EF83A" w:rsidR="00C3369E" w:rsidRPr="00133E38" w:rsidRDefault="00133E38" w:rsidP="00133E38">
      <w:pPr>
        <w:rPr>
          <w:rFonts w:ascii="Times New Roman" w:eastAsia="宋体" w:hAnsi="Times New Roman" w:cs="Times New Roman"/>
        </w:rPr>
      </w:pPr>
      <w:r w:rsidRPr="00133E38">
        <w:rPr>
          <w:rFonts w:ascii="Times New Roman" w:eastAsia="宋体" w:hAnsi="Times New Roman" w:cs="Times New Roman"/>
        </w:rPr>
        <w:t>所有种群基算法均需该组件，如</w:t>
      </w:r>
      <w:r w:rsidRPr="00133E38">
        <w:rPr>
          <w:rFonts w:ascii="Times New Roman" w:eastAsia="宋体" w:hAnsi="Times New Roman" w:cs="Times New Roman"/>
        </w:rPr>
        <w:t xml:space="preserve"> GA </w:t>
      </w:r>
      <w:r w:rsidRPr="00133E38">
        <w:rPr>
          <w:rFonts w:ascii="Times New Roman" w:eastAsia="宋体" w:hAnsi="Times New Roman" w:cs="Times New Roman"/>
        </w:rPr>
        <w:t>的适应度函数、</w:t>
      </w:r>
      <w:r w:rsidRPr="00133E38">
        <w:rPr>
          <w:rFonts w:ascii="Times New Roman" w:eastAsia="宋体" w:hAnsi="Times New Roman" w:cs="Times New Roman"/>
        </w:rPr>
        <w:t xml:space="preserve">ACO </w:t>
      </w:r>
      <w:r w:rsidRPr="00133E38">
        <w:rPr>
          <w:rFonts w:ascii="Times New Roman" w:eastAsia="宋体" w:hAnsi="Times New Roman" w:cs="Times New Roman"/>
        </w:rPr>
        <w:t>的路径质量评价（目标函数值）、</w:t>
      </w:r>
      <w:r w:rsidRPr="00133E38">
        <w:rPr>
          <w:rFonts w:ascii="Times New Roman" w:eastAsia="宋体" w:hAnsi="Times New Roman" w:cs="Times New Roman"/>
        </w:rPr>
        <w:t xml:space="preserve">BBO </w:t>
      </w:r>
      <w:r w:rsidRPr="00133E38">
        <w:rPr>
          <w:rFonts w:ascii="Times New Roman" w:eastAsia="宋体" w:hAnsi="Times New Roman" w:cs="Times New Roman"/>
        </w:rPr>
        <w:t>的栖息地适宜度指数（</w:t>
      </w:r>
      <w:r w:rsidRPr="00133E38">
        <w:rPr>
          <w:rFonts w:ascii="Times New Roman" w:eastAsia="宋体" w:hAnsi="Times New Roman" w:cs="Times New Roman"/>
        </w:rPr>
        <w:t>HSI</w:t>
      </w:r>
      <w:r w:rsidRPr="00133E38">
        <w:rPr>
          <w:rFonts w:ascii="Times New Roman" w:eastAsia="宋体" w:hAnsi="Times New Roman" w:cs="Times New Roman"/>
        </w:rPr>
        <w:t>），用于筛选优质解并驱动种群更新。</w:t>
      </w:r>
    </w:p>
    <w:p w14:paraId="493F1324" w14:textId="77777777" w:rsidR="00C3369E" w:rsidRDefault="00C3369E">
      <w:pPr>
        <w:rPr>
          <w:rFonts w:ascii="Times New Roman" w:eastAsia="宋体" w:hAnsi="Times New Roman" w:cs="Times New Roman"/>
        </w:rPr>
      </w:pPr>
    </w:p>
    <w:p w14:paraId="6574E6D8" w14:textId="77777777" w:rsidR="00C3369E" w:rsidRDefault="00C3369E">
      <w:pPr>
        <w:rPr>
          <w:rFonts w:ascii="Times New Roman" w:eastAsia="宋体" w:hAnsi="Times New Roman" w:cs="Times New Roman"/>
        </w:rPr>
      </w:pPr>
    </w:p>
    <w:p w14:paraId="45018D1E" w14:textId="4139A2BF" w:rsidR="00C3369E" w:rsidRDefault="00DF5D3C" w:rsidP="00DF5D3C">
      <w:pPr>
        <w:rPr>
          <w:rFonts w:ascii="Times New Roman" w:eastAsia="宋体" w:hAnsi="Times New Roman" w:cs="Times New Roman"/>
        </w:rPr>
      </w:pPr>
      <w:r w:rsidRPr="00DF5D3C">
        <w:rPr>
          <w:rFonts w:ascii="Times New Roman" w:eastAsia="宋体" w:hAnsi="Times New Roman" w:cs="Times New Roman"/>
        </w:rPr>
        <w:t>Metaheuristic Algorithms on Feature Selection:</w:t>
      </w:r>
      <w:r>
        <w:rPr>
          <w:rFonts w:ascii="Times New Roman" w:eastAsia="宋体" w:hAnsi="Times New Roman" w:cs="Times New Roman" w:hint="eastAsia"/>
        </w:rPr>
        <w:t xml:space="preserve"> </w:t>
      </w:r>
      <w:r w:rsidRPr="00DF5D3C">
        <w:rPr>
          <w:rFonts w:ascii="Times New Roman" w:eastAsia="宋体" w:hAnsi="Times New Roman" w:cs="Times New Roman"/>
        </w:rPr>
        <w:t>A Survey of One Decade of Research (2009-2019)</w:t>
      </w:r>
    </w:p>
    <w:p w14:paraId="083BC3D4" w14:textId="63D4F858" w:rsidR="00C3369E" w:rsidRDefault="00DF5D3C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算法分类</w:t>
      </w:r>
    </w:p>
    <w:p w14:paraId="28FCEF4C" w14:textId="133B8E0B" w:rsidR="00C3369E" w:rsidRDefault="00DF5D3C">
      <w:pPr>
        <w:rPr>
          <w:rFonts w:ascii="Times New Roman" w:eastAsia="宋体" w:hAnsi="Times New Roman" w:cs="Times New Roman"/>
        </w:rPr>
      </w:pPr>
      <w:r w:rsidRPr="00DF5D3C">
        <w:rPr>
          <w:rFonts w:ascii="Times New Roman" w:eastAsia="宋体" w:hAnsi="Times New Roman" w:cs="Times New Roman"/>
        </w:rPr>
        <w:drawing>
          <wp:inline distT="0" distB="0" distL="0" distR="0" wp14:anchorId="6EC4EF3F" wp14:editId="30E20B82">
            <wp:extent cx="5274310" cy="3660775"/>
            <wp:effectExtent l="0" t="0" r="0" b="0"/>
            <wp:docPr id="7889979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9979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6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62D3A" w14:textId="77777777" w:rsidR="00C3369E" w:rsidRDefault="00C3369E">
      <w:pPr>
        <w:rPr>
          <w:rFonts w:ascii="Times New Roman" w:eastAsia="宋体" w:hAnsi="Times New Roman" w:cs="Times New Roman"/>
        </w:rPr>
      </w:pPr>
    </w:p>
    <w:p w14:paraId="5FBB2D1B" w14:textId="77777777" w:rsidR="00C3369E" w:rsidRDefault="00C3369E">
      <w:pPr>
        <w:rPr>
          <w:rFonts w:ascii="Times New Roman" w:eastAsia="宋体" w:hAnsi="Times New Roman" w:cs="Times New Roman"/>
        </w:rPr>
      </w:pPr>
    </w:p>
    <w:p w14:paraId="643EC0E2" w14:textId="77777777" w:rsidR="00C3369E" w:rsidRDefault="00C3369E">
      <w:pPr>
        <w:rPr>
          <w:rFonts w:ascii="Times New Roman" w:eastAsia="宋体" w:hAnsi="Times New Roman" w:cs="Times New Roman"/>
        </w:rPr>
      </w:pPr>
    </w:p>
    <w:p w14:paraId="34A59B39" w14:textId="77777777" w:rsidR="00C3369E" w:rsidRDefault="00C3369E">
      <w:pPr>
        <w:rPr>
          <w:rFonts w:ascii="Times New Roman" w:eastAsia="宋体" w:hAnsi="Times New Roman" w:cs="Times New Roman"/>
        </w:rPr>
      </w:pPr>
    </w:p>
    <w:p w14:paraId="5A7D32D4" w14:textId="77777777" w:rsidR="00C3369E" w:rsidRDefault="00C3369E">
      <w:pPr>
        <w:rPr>
          <w:rFonts w:ascii="Times New Roman" w:eastAsia="宋体" w:hAnsi="Times New Roman" w:cs="Times New Roman" w:hint="eastAsia"/>
        </w:rPr>
      </w:pPr>
    </w:p>
    <w:p w14:paraId="64AA727D" w14:textId="77777777" w:rsidR="00A412A6" w:rsidRDefault="00A412A6">
      <w:pPr>
        <w:rPr>
          <w:rFonts w:ascii="Times New Roman" w:eastAsia="宋体" w:hAnsi="Times New Roman" w:cs="Times New Roman"/>
        </w:rPr>
      </w:pPr>
    </w:p>
    <w:p w14:paraId="17C43CB8" w14:textId="77777777" w:rsidR="00A412A6" w:rsidRPr="00A412A6" w:rsidRDefault="00A412A6">
      <w:pPr>
        <w:rPr>
          <w:rFonts w:ascii="Times New Roman" w:eastAsia="宋体" w:hAnsi="Times New Roman" w:cs="Times New Roman" w:hint="eastAsia"/>
        </w:rPr>
      </w:pPr>
    </w:p>
    <w:sectPr w:rsidR="00A412A6" w:rsidRPr="00A412A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85FD2"/>
    <w:multiLevelType w:val="hybridMultilevel"/>
    <w:tmpl w:val="A81CA2EC"/>
    <w:lvl w:ilvl="0" w:tplc="8EEA2986">
      <w:start w:val="1"/>
      <w:numFmt w:val="bullet"/>
      <w:lvlText w:val="•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2784273E"/>
    <w:multiLevelType w:val="hybridMultilevel"/>
    <w:tmpl w:val="1526A5E8"/>
    <w:lvl w:ilvl="0" w:tplc="543AA1E6">
      <w:numFmt w:val="bullet"/>
      <w:lvlText w:val=""/>
      <w:lvlJc w:val="left"/>
      <w:pPr>
        <w:ind w:left="380" w:hanging="38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28724567"/>
    <w:multiLevelType w:val="hybridMultilevel"/>
    <w:tmpl w:val="84368EAA"/>
    <w:lvl w:ilvl="0" w:tplc="543AA1E6">
      <w:numFmt w:val="bullet"/>
      <w:lvlText w:val=""/>
      <w:lvlJc w:val="left"/>
      <w:pPr>
        <w:ind w:left="380" w:hanging="38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2A9C4B1A"/>
    <w:multiLevelType w:val="hybridMultilevel"/>
    <w:tmpl w:val="D4766806"/>
    <w:lvl w:ilvl="0" w:tplc="8EEA2986">
      <w:start w:val="1"/>
      <w:numFmt w:val="bullet"/>
      <w:lvlText w:val="•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2E663F42"/>
    <w:multiLevelType w:val="hybridMultilevel"/>
    <w:tmpl w:val="31D64AAE"/>
    <w:lvl w:ilvl="0" w:tplc="8EEA2986">
      <w:start w:val="1"/>
      <w:numFmt w:val="bullet"/>
      <w:lvlText w:val="•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37C7128A"/>
    <w:multiLevelType w:val="hybridMultilevel"/>
    <w:tmpl w:val="0A3E4378"/>
    <w:lvl w:ilvl="0" w:tplc="8EEA2986">
      <w:start w:val="1"/>
      <w:numFmt w:val="bullet"/>
      <w:lvlText w:val="•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39897A7A"/>
    <w:multiLevelType w:val="hybridMultilevel"/>
    <w:tmpl w:val="FDCAC640"/>
    <w:lvl w:ilvl="0" w:tplc="8EEA2986">
      <w:start w:val="1"/>
      <w:numFmt w:val="bullet"/>
      <w:lvlText w:val="•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4C60323D"/>
    <w:multiLevelType w:val="hybridMultilevel"/>
    <w:tmpl w:val="69C2B812"/>
    <w:lvl w:ilvl="0" w:tplc="543AA1E6">
      <w:numFmt w:val="bullet"/>
      <w:lvlText w:val=""/>
      <w:lvlJc w:val="left"/>
      <w:pPr>
        <w:ind w:left="380" w:hanging="38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555B3E51"/>
    <w:multiLevelType w:val="hybridMultilevel"/>
    <w:tmpl w:val="ED068C5C"/>
    <w:lvl w:ilvl="0" w:tplc="8EEA2986">
      <w:start w:val="1"/>
      <w:numFmt w:val="bullet"/>
      <w:lvlText w:val="•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78AD5E09"/>
    <w:multiLevelType w:val="multilevel"/>
    <w:tmpl w:val="7A50E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3975508">
    <w:abstractNumId w:val="4"/>
  </w:num>
  <w:num w:numId="2" w16cid:durableId="535239835">
    <w:abstractNumId w:val="7"/>
  </w:num>
  <w:num w:numId="3" w16cid:durableId="307902371">
    <w:abstractNumId w:val="2"/>
  </w:num>
  <w:num w:numId="4" w16cid:durableId="1589466337">
    <w:abstractNumId w:val="1"/>
  </w:num>
  <w:num w:numId="5" w16cid:durableId="1819496986">
    <w:abstractNumId w:val="5"/>
  </w:num>
  <w:num w:numId="6" w16cid:durableId="1767530539">
    <w:abstractNumId w:val="9"/>
  </w:num>
  <w:num w:numId="7" w16cid:durableId="723405775">
    <w:abstractNumId w:val="0"/>
  </w:num>
  <w:num w:numId="8" w16cid:durableId="368145229">
    <w:abstractNumId w:val="3"/>
  </w:num>
  <w:num w:numId="9" w16cid:durableId="1685402669">
    <w:abstractNumId w:val="8"/>
  </w:num>
  <w:num w:numId="10" w16cid:durableId="65912182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18D"/>
    <w:rsid w:val="000902AD"/>
    <w:rsid w:val="000A3771"/>
    <w:rsid w:val="000B513F"/>
    <w:rsid w:val="00133E38"/>
    <w:rsid w:val="00160604"/>
    <w:rsid w:val="001A2DF0"/>
    <w:rsid w:val="002A2C7B"/>
    <w:rsid w:val="002E76BB"/>
    <w:rsid w:val="0042419B"/>
    <w:rsid w:val="00451A88"/>
    <w:rsid w:val="004B4AE9"/>
    <w:rsid w:val="0052679A"/>
    <w:rsid w:val="00566806"/>
    <w:rsid w:val="005D1136"/>
    <w:rsid w:val="005E5D96"/>
    <w:rsid w:val="00601EDB"/>
    <w:rsid w:val="00607D1F"/>
    <w:rsid w:val="007116FE"/>
    <w:rsid w:val="00746EA4"/>
    <w:rsid w:val="00752F53"/>
    <w:rsid w:val="00756205"/>
    <w:rsid w:val="007F69A3"/>
    <w:rsid w:val="00873C76"/>
    <w:rsid w:val="00882729"/>
    <w:rsid w:val="00911E7C"/>
    <w:rsid w:val="00940ABC"/>
    <w:rsid w:val="009445AD"/>
    <w:rsid w:val="0097018D"/>
    <w:rsid w:val="00A1234E"/>
    <w:rsid w:val="00A23C5C"/>
    <w:rsid w:val="00A412A6"/>
    <w:rsid w:val="00B042A5"/>
    <w:rsid w:val="00B10E68"/>
    <w:rsid w:val="00B4226D"/>
    <w:rsid w:val="00B75A42"/>
    <w:rsid w:val="00B85188"/>
    <w:rsid w:val="00BF088B"/>
    <w:rsid w:val="00C05B5D"/>
    <w:rsid w:val="00C16CFD"/>
    <w:rsid w:val="00C3369E"/>
    <w:rsid w:val="00C51279"/>
    <w:rsid w:val="00CE4F8A"/>
    <w:rsid w:val="00D25DF1"/>
    <w:rsid w:val="00DF5D3C"/>
    <w:rsid w:val="00DF777D"/>
    <w:rsid w:val="00E36D37"/>
    <w:rsid w:val="00E807CD"/>
    <w:rsid w:val="00EB433F"/>
    <w:rsid w:val="00F74021"/>
    <w:rsid w:val="00F82538"/>
    <w:rsid w:val="00F91F28"/>
    <w:rsid w:val="00F94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919ED6E"/>
  <w15:chartTrackingRefBased/>
  <w15:docId w15:val="{D390C3F9-702C-F641-9B2D-384C49C458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7018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701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7018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7018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7018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7018D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7018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7018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7018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Grid Table Light"/>
    <w:aliases w:val="三线型表格"/>
    <w:basedOn w:val="a1"/>
    <w:uiPriority w:val="40"/>
    <w:rsid w:val="00A23C5C"/>
    <w:pPr>
      <w:jc w:val="center"/>
    </w:pPr>
    <w:rPr>
      <w:rFonts w:ascii="Times New Roman" w:eastAsia="宋体" w:hAnsi="Times New Roman" w:cs="Times New Roman"/>
      <w:kern w:val="0"/>
      <w:sz w:val="20"/>
      <w:szCs w:val="20"/>
    </w:rPr>
    <w:tblPr>
      <w:jc w:val="center"/>
      <w:tblBorders>
        <w:top w:val="single" w:sz="4" w:space="0" w:color="auto"/>
        <w:bottom w:val="single" w:sz="4" w:space="0" w:color="auto"/>
      </w:tblBorders>
    </w:tblPr>
    <w:trPr>
      <w:jc w:val="center"/>
    </w:trPr>
    <w:tcPr>
      <w:vAlign w:val="center"/>
    </w:tcPr>
    <w:tblStylePr w:type="firstRow">
      <w:pPr>
        <w:jc w:val="center"/>
      </w:pPr>
      <w:tblPr/>
      <w:tcPr>
        <w:tcBorders>
          <w:bottom w:val="single" w:sz="4" w:space="0" w:color="auto"/>
        </w:tcBorders>
      </w:tcPr>
    </w:tblStylePr>
  </w:style>
  <w:style w:type="table" w:customStyle="1" w:styleId="a4">
    <w:name w:val="三线表"/>
    <w:basedOn w:val="a1"/>
    <w:uiPriority w:val="99"/>
    <w:rsid w:val="002A2C7B"/>
    <w:pPr>
      <w:jc w:val="center"/>
    </w:pPr>
    <w:rPr>
      <w:rFonts w:ascii="Times New Roman" w:hAnsi="Times New Roman"/>
      <w:kern w:val="0"/>
      <w:szCs w:val="20"/>
    </w:rPr>
    <w:tblPr>
      <w:tblBorders>
        <w:top w:val="single" w:sz="4" w:space="0" w:color="auto"/>
        <w:bottom w:val="single" w:sz="4" w:space="0" w:color="auto"/>
      </w:tblBorders>
    </w:tblPr>
    <w:tcPr>
      <w:vAlign w:val="center"/>
    </w:tcPr>
    <w:tblStylePr w:type="firstRow">
      <w:pPr>
        <w:jc w:val="center"/>
      </w:pPr>
      <w:rPr>
        <w:rFonts w:eastAsiaTheme="minorEastAsia"/>
        <w:b/>
        <w:sz w:val="21"/>
      </w:rPr>
      <w:tblPr/>
      <w:tcPr>
        <w:tcBorders>
          <w:bottom w:val="single" w:sz="4" w:space="0" w:color="auto"/>
        </w:tcBorders>
      </w:tcPr>
    </w:tblStylePr>
  </w:style>
  <w:style w:type="table" w:customStyle="1" w:styleId="11">
    <w:name w:val="公式1"/>
    <w:basedOn w:val="a1"/>
    <w:uiPriority w:val="99"/>
    <w:rsid w:val="002A2C7B"/>
    <w:pPr>
      <w:jc w:val="center"/>
    </w:pPr>
    <w:rPr>
      <w:rFonts w:ascii="Times New Roman" w:hAnsi="Times New Roman"/>
      <w:kern w:val="0"/>
      <w:sz w:val="20"/>
      <w:szCs w:val="20"/>
    </w:rPr>
    <w:tblPr/>
    <w:tcPr>
      <w:vAlign w:val="center"/>
    </w:tcPr>
    <w:tblStylePr w:type="lastCol">
      <w:pPr>
        <w:jc w:val="right"/>
      </w:pPr>
    </w:tblStylePr>
  </w:style>
  <w:style w:type="character" w:customStyle="1" w:styleId="10">
    <w:name w:val="标题 1 字符"/>
    <w:basedOn w:val="a0"/>
    <w:link w:val="1"/>
    <w:uiPriority w:val="9"/>
    <w:rsid w:val="0097018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701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701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7018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7018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7018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7018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7018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7018D"/>
    <w:rPr>
      <w:rFonts w:eastAsiaTheme="majorEastAsia" w:cstheme="majorBidi"/>
      <w:color w:val="595959" w:themeColor="text1" w:themeTint="A6"/>
    </w:rPr>
  </w:style>
  <w:style w:type="paragraph" w:styleId="a5">
    <w:name w:val="Title"/>
    <w:basedOn w:val="a"/>
    <w:next w:val="a"/>
    <w:link w:val="a6"/>
    <w:uiPriority w:val="10"/>
    <w:qFormat/>
    <w:rsid w:val="0097018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标题 字符"/>
    <w:basedOn w:val="a0"/>
    <w:link w:val="a5"/>
    <w:uiPriority w:val="10"/>
    <w:rsid w:val="009701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97018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副标题 字符"/>
    <w:basedOn w:val="a0"/>
    <w:link w:val="a7"/>
    <w:uiPriority w:val="11"/>
    <w:rsid w:val="0097018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Quote"/>
    <w:basedOn w:val="a"/>
    <w:next w:val="a"/>
    <w:link w:val="aa"/>
    <w:uiPriority w:val="29"/>
    <w:qFormat/>
    <w:rsid w:val="0097018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a">
    <w:name w:val="引用 字符"/>
    <w:basedOn w:val="a0"/>
    <w:link w:val="a9"/>
    <w:uiPriority w:val="29"/>
    <w:rsid w:val="0097018D"/>
    <w:rPr>
      <w:i/>
      <w:iCs/>
      <w:color w:val="404040" w:themeColor="text1" w:themeTint="BF"/>
    </w:rPr>
  </w:style>
  <w:style w:type="paragraph" w:styleId="ab">
    <w:name w:val="List Paragraph"/>
    <w:basedOn w:val="a"/>
    <w:uiPriority w:val="34"/>
    <w:qFormat/>
    <w:rsid w:val="0097018D"/>
    <w:pPr>
      <w:ind w:left="720"/>
      <w:contextualSpacing/>
    </w:pPr>
  </w:style>
  <w:style w:type="character" w:styleId="ac">
    <w:name w:val="Intense Emphasis"/>
    <w:basedOn w:val="a0"/>
    <w:uiPriority w:val="21"/>
    <w:qFormat/>
    <w:rsid w:val="0097018D"/>
    <w:rPr>
      <w:i/>
      <w:iCs/>
      <w:color w:val="0F4761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9701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e">
    <w:name w:val="明显引用 字符"/>
    <w:basedOn w:val="a0"/>
    <w:link w:val="ad"/>
    <w:uiPriority w:val="30"/>
    <w:rsid w:val="0097018D"/>
    <w:rPr>
      <w:i/>
      <w:iCs/>
      <w:color w:val="0F4761" w:themeColor="accent1" w:themeShade="BF"/>
    </w:rPr>
  </w:style>
  <w:style w:type="character" w:styleId="af">
    <w:name w:val="Intense Reference"/>
    <w:basedOn w:val="a0"/>
    <w:uiPriority w:val="32"/>
    <w:qFormat/>
    <w:rsid w:val="0097018D"/>
    <w:rPr>
      <w:b/>
      <w:bCs/>
      <w:smallCaps/>
      <w:color w:val="0F4761" w:themeColor="accent1" w:themeShade="BF"/>
      <w:spacing w:val="5"/>
    </w:rPr>
  </w:style>
  <w:style w:type="paragraph" w:styleId="af0">
    <w:name w:val="Revision"/>
    <w:hidden/>
    <w:uiPriority w:val="99"/>
    <w:semiHidden/>
    <w:rsid w:val="00133E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338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96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65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4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21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3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57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9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37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15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228</Words>
  <Characters>1300</Characters>
  <Application>Microsoft Office Word</Application>
  <DocSecurity>0</DocSecurity>
  <Lines>10</Lines>
  <Paragraphs>3</Paragraphs>
  <ScaleCrop>false</ScaleCrop>
  <Company/>
  <LinksUpToDate>false</LinksUpToDate>
  <CharactersWithSpaces>1525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Yuan Zhaoying</dc:creator>
  <cp:keywords/>
  <dc:description/>
  <cp:lastModifiedBy>Yuan Zhaoying</cp:lastModifiedBy>
  <cp:revision>5</cp:revision>
  <dcterms:created xsi:type="dcterms:W3CDTF">2026-03-18T14:08:00Z</dcterms:created>
  <dcterms:modified xsi:type="dcterms:W3CDTF">2026-03-18T14:39:00Z</dcterms:modified>
</cp:coreProperties>
</file>