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F15" w:rsidRDefault="00650B04" w:rsidP="00B54643">
      <w:pPr>
        <w:pStyle w:val="a6"/>
      </w:pPr>
      <w:r>
        <w:rPr>
          <w:rFonts w:hint="eastAsia"/>
        </w:rPr>
        <w:t>Micro</w:t>
      </w:r>
      <w:r>
        <w:t>soft Graph API</w:t>
      </w:r>
    </w:p>
    <w:p w:rsidR="00650B04" w:rsidRDefault="00650B04"/>
    <w:p w:rsidR="00650B04" w:rsidRDefault="000E64DB">
      <w:pPr>
        <w:rPr>
          <w:rFonts w:ascii="Segoe UI" w:hAnsi="Segoe UI" w:cs="Segoe UI"/>
          <w:color w:val="000000"/>
          <w:szCs w:val="21"/>
        </w:rPr>
      </w:pPr>
      <w:r>
        <w:t xml:space="preserve">A RESTful web API </w:t>
      </w:r>
      <w:r>
        <w:rPr>
          <w:rFonts w:ascii="Segoe UI" w:hAnsi="Segoe UI" w:cs="Segoe UI"/>
          <w:color w:val="000000"/>
          <w:szCs w:val="21"/>
        </w:rPr>
        <w:t>that enables you to access Microsoft Cloud service resources</w:t>
      </w:r>
      <w:r>
        <w:rPr>
          <w:rFonts w:ascii="Segoe UI" w:hAnsi="Segoe UI" w:cs="Segoe UI"/>
          <w:color w:val="000000"/>
          <w:szCs w:val="21"/>
        </w:rPr>
        <w:t>.</w:t>
      </w:r>
    </w:p>
    <w:p w:rsidR="000E64DB" w:rsidRDefault="000E64DB" w:rsidP="000E64DB">
      <w:pPr>
        <w:pStyle w:val="a3"/>
        <w:numPr>
          <w:ilvl w:val="0"/>
          <w:numId w:val="1"/>
        </w:numPr>
        <w:ind w:firstLineChars="0"/>
      </w:pPr>
      <w:r>
        <w:t>Developers to register his app</w:t>
      </w:r>
    </w:p>
    <w:p w:rsidR="000E64DB" w:rsidRDefault="000E64DB" w:rsidP="000E64DB">
      <w:pPr>
        <w:pStyle w:val="a3"/>
        <w:numPr>
          <w:ilvl w:val="0"/>
          <w:numId w:val="1"/>
        </w:numPr>
        <w:ind w:firstLineChars="0"/>
      </w:pPr>
      <w:r>
        <w:t>Users get authentication tokens</w:t>
      </w:r>
    </w:p>
    <w:p w:rsidR="00C648CA" w:rsidRDefault="00C648CA" w:rsidP="00C648CA"/>
    <w:p w:rsidR="00C648CA" w:rsidRDefault="00C648CA" w:rsidP="00C648CA">
      <w:pPr>
        <w:rPr>
          <w:rFonts w:ascii="Segoe UI" w:hAnsi="Segoe UI" w:cs="Segoe UI"/>
          <w:color w:val="000000"/>
          <w:szCs w:val="21"/>
        </w:rPr>
      </w:pPr>
      <w:r>
        <w:rPr>
          <w:rFonts w:ascii="Segoe UI" w:hAnsi="Segoe UI" w:cs="Segoe UI"/>
          <w:color w:val="000000"/>
          <w:szCs w:val="21"/>
        </w:rPr>
        <w:t>To read from or write to a resource</w:t>
      </w:r>
      <w:r>
        <w:rPr>
          <w:rFonts w:ascii="Segoe UI" w:hAnsi="Segoe UI" w:cs="Segoe UI"/>
          <w:color w:val="000000"/>
          <w:szCs w:val="21"/>
        </w:rPr>
        <w:t>:</w:t>
      </w:r>
    </w:p>
    <w:p w:rsidR="00C648CA" w:rsidRDefault="00D66608" w:rsidP="00C648CA">
      <w:pPr>
        <w:rPr>
          <w:rStyle w:val="com"/>
          <w:rFonts w:ascii="&amp;quot" w:hAnsi="&amp;quot"/>
          <w:color w:val="000000"/>
          <w:szCs w:val="21"/>
        </w:rPr>
      </w:pPr>
      <w:hyperlink r:id="rId5" w:history="1">
        <w:r w:rsidRPr="009421A1">
          <w:rPr>
            <w:rStyle w:val="a4"/>
            <w:rFonts w:ascii="&amp;quot" w:hAnsi="&amp;quot"/>
            <w:szCs w:val="21"/>
          </w:rPr>
          <w:t>https://graph.microsoft.com/{version}/{resource}?query-parameters</w:t>
        </w:r>
      </w:hyperlink>
    </w:p>
    <w:p w:rsidR="00D66608" w:rsidRDefault="00D66608" w:rsidP="00D66608">
      <w:pPr>
        <w:widowControl/>
        <w:numPr>
          <w:ilvl w:val="0"/>
          <w:numId w:val="2"/>
        </w:numPr>
        <w:spacing w:line="300" w:lineRule="atLeast"/>
        <w:ind w:left="300"/>
        <w:jc w:val="left"/>
        <w:rPr>
          <w:rFonts w:ascii="&amp;quot" w:hAnsi="&amp;quot"/>
          <w:color w:val="000000"/>
          <w:szCs w:val="21"/>
        </w:rPr>
      </w:pPr>
      <w:hyperlink r:id="rId6" w:anchor="version" w:history="1">
        <w:r>
          <w:rPr>
            <w:rStyle w:val="pun"/>
            <w:rFonts w:ascii="&amp;quot" w:hAnsi="&amp;quot"/>
            <w:color w:val="000000"/>
            <w:szCs w:val="21"/>
            <w:bdr w:val="single" w:sz="6" w:space="0" w:color="D3D6DB" w:frame="1"/>
            <w:shd w:val="clear" w:color="auto" w:fill="F9F9F9"/>
          </w:rPr>
          <w:t>{</w:t>
        </w:r>
        <w:r>
          <w:rPr>
            <w:rStyle w:val="pln"/>
            <w:rFonts w:ascii="&amp;quot" w:hAnsi="&amp;quot"/>
            <w:color w:val="000000"/>
            <w:szCs w:val="21"/>
            <w:bdr w:val="single" w:sz="6" w:space="0" w:color="D3D6DB" w:frame="1"/>
            <w:shd w:val="clear" w:color="auto" w:fill="F9F9F9"/>
          </w:rPr>
          <w:t>version</w:t>
        </w:r>
        <w:r>
          <w:rPr>
            <w:rStyle w:val="pun"/>
            <w:rFonts w:ascii="&amp;quot" w:hAnsi="&amp;quot"/>
            <w:color w:val="000000"/>
            <w:szCs w:val="21"/>
            <w:bdr w:val="single" w:sz="6" w:space="0" w:color="D3D6DB" w:frame="1"/>
            <w:shd w:val="clear" w:color="auto" w:fill="F9F9F9"/>
          </w:rPr>
          <w:t>}</w:t>
        </w:r>
      </w:hyperlink>
      <w:r>
        <w:rPr>
          <w:rFonts w:ascii="&amp;quot" w:hAnsi="&amp;quot"/>
          <w:color w:val="000000"/>
          <w:szCs w:val="21"/>
        </w:rPr>
        <w:t xml:space="preserve"> - The version of the Microsoft Graph API your application is using.</w:t>
      </w:r>
    </w:p>
    <w:p w:rsidR="00D66608" w:rsidRDefault="00D66608" w:rsidP="00D66608">
      <w:pPr>
        <w:widowControl/>
        <w:numPr>
          <w:ilvl w:val="0"/>
          <w:numId w:val="2"/>
        </w:numPr>
        <w:spacing w:line="300" w:lineRule="atLeast"/>
        <w:ind w:left="300"/>
        <w:jc w:val="left"/>
        <w:rPr>
          <w:rFonts w:ascii="&amp;quot" w:hAnsi="&amp;quot"/>
          <w:color w:val="000000"/>
          <w:szCs w:val="21"/>
        </w:rPr>
      </w:pPr>
      <w:hyperlink r:id="rId7" w:anchor="resource" w:history="1">
        <w:r>
          <w:rPr>
            <w:rStyle w:val="pun"/>
            <w:rFonts w:ascii="&amp;quot" w:hAnsi="&amp;quot"/>
            <w:color w:val="000000"/>
            <w:szCs w:val="21"/>
            <w:bdr w:val="single" w:sz="6" w:space="0" w:color="D3D6DB" w:frame="1"/>
            <w:shd w:val="clear" w:color="auto" w:fill="F9F9F9"/>
          </w:rPr>
          <w:t>{</w:t>
        </w:r>
        <w:r>
          <w:rPr>
            <w:rStyle w:val="pln"/>
            <w:rFonts w:ascii="&amp;quot" w:hAnsi="&amp;quot"/>
            <w:color w:val="000000"/>
            <w:szCs w:val="21"/>
            <w:bdr w:val="single" w:sz="6" w:space="0" w:color="D3D6DB" w:frame="1"/>
            <w:shd w:val="clear" w:color="auto" w:fill="F9F9F9"/>
          </w:rPr>
          <w:t>resource</w:t>
        </w:r>
        <w:r>
          <w:rPr>
            <w:rStyle w:val="pun"/>
            <w:rFonts w:ascii="&amp;quot" w:hAnsi="&amp;quot"/>
            <w:color w:val="000000"/>
            <w:szCs w:val="21"/>
            <w:bdr w:val="single" w:sz="6" w:space="0" w:color="D3D6DB" w:frame="1"/>
            <w:shd w:val="clear" w:color="auto" w:fill="F9F9F9"/>
          </w:rPr>
          <w:t>}</w:t>
        </w:r>
      </w:hyperlink>
      <w:r>
        <w:rPr>
          <w:rFonts w:ascii="&amp;quot" w:hAnsi="&amp;quot"/>
          <w:color w:val="000000"/>
          <w:szCs w:val="21"/>
        </w:rPr>
        <w:t xml:space="preserve"> - The resource in Microsoft Graph that you're referencing.</w:t>
      </w:r>
    </w:p>
    <w:p w:rsidR="00D66608" w:rsidRDefault="00D66608" w:rsidP="00D66608">
      <w:pPr>
        <w:widowControl/>
        <w:numPr>
          <w:ilvl w:val="0"/>
          <w:numId w:val="2"/>
        </w:numPr>
        <w:spacing w:after="60" w:line="300" w:lineRule="atLeast"/>
        <w:ind w:left="300"/>
        <w:jc w:val="left"/>
        <w:rPr>
          <w:rFonts w:ascii="&amp;quot" w:hAnsi="&amp;quot"/>
          <w:color w:val="000000"/>
          <w:szCs w:val="21"/>
        </w:rPr>
      </w:pPr>
      <w:hyperlink r:id="rId8" w:anchor="query-parameters-optional" w:history="1">
        <w:proofErr w:type="gramStart"/>
        <w:r>
          <w:rPr>
            <w:rStyle w:val="a4"/>
            <w:rFonts w:ascii="&amp;quot" w:hAnsi="&amp;quot"/>
            <w:color w:val="006CD8"/>
            <w:szCs w:val="21"/>
          </w:rPr>
          <w:t>query-parameters</w:t>
        </w:r>
        <w:proofErr w:type="gramEnd"/>
      </w:hyperlink>
      <w:r>
        <w:rPr>
          <w:rFonts w:ascii="&amp;quot" w:hAnsi="&amp;quot"/>
          <w:color w:val="000000"/>
          <w:szCs w:val="21"/>
        </w:rPr>
        <w:t xml:space="preserve"> - An optional set of parameters to modify the request or response.</w:t>
      </w:r>
    </w:p>
    <w:p w:rsidR="00D66608" w:rsidRDefault="00D66608" w:rsidP="00C648CA"/>
    <w:p w:rsidR="004F4DEB" w:rsidRDefault="004F4DEB" w:rsidP="00C648CA">
      <w:r w:rsidRPr="008E4F54">
        <w:rPr>
          <w:rFonts w:hint="eastAsia"/>
          <w:b/>
        </w:rPr>
        <w:t>R</w:t>
      </w:r>
      <w:r w:rsidRPr="008E4F54">
        <w:rPr>
          <w:b/>
        </w:rPr>
        <w:t>esponse</w:t>
      </w:r>
      <w:r>
        <w:t>:</w:t>
      </w:r>
    </w:p>
    <w:p w:rsidR="004F4DEB" w:rsidRPr="00C23DC8" w:rsidRDefault="004F4DEB" w:rsidP="004F4DEB">
      <w:pPr>
        <w:widowControl/>
        <w:numPr>
          <w:ilvl w:val="0"/>
          <w:numId w:val="3"/>
        </w:numPr>
        <w:spacing w:after="60" w:line="300" w:lineRule="atLeast"/>
        <w:ind w:left="300"/>
        <w:jc w:val="left"/>
        <w:rPr>
          <w:rFonts w:ascii="&amp;quot" w:hAnsi="&amp;quot"/>
          <w:color w:val="000000"/>
          <w:sz w:val="18"/>
          <w:szCs w:val="18"/>
        </w:rPr>
      </w:pPr>
      <w:r w:rsidRPr="00C23DC8">
        <w:rPr>
          <w:rFonts w:ascii="&amp;quot" w:hAnsi="&amp;quot"/>
          <w:color w:val="000000"/>
          <w:sz w:val="18"/>
          <w:szCs w:val="18"/>
        </w:rPr>
        <w:t xml:space="preserve">Status code - An HTTP status code that indicates success or failure. For details about HTTP error codes, see </w:t>
      </w:r>
      <w:hyperlink r:id="rId9" w:history="1">
        <w:r w:rsidRPr="00C23DC8">
          <w:rPr>
            <w:rStyle w:val="a4"/>
            <w:rFonts w:ascii="&amp;quot" w:hAnsi="&amp;quot"/>
            <w:color w:val="006CD8"/>
            <w:sz w:val="18"/>
            <w:szCs w:val="18"/>
          </w:rPr>
          <w:t>Errors</w:t>
        </w:r>
      </w:hyperlink>
      <w:r w:rsidRPr="00C23DC8">
        <w:rPr>
          <w:rFonts w:ascii="&amp;quot" w:hAnsi="&amp;quot"/>
          <w:color w:val="000000"/>
          <w:sz w:val="18"/>
          <w:szCs w:val="18"/>
        </w:rPr>
        <w:t>.</w:t>
      </w:r>
    </w:p>
    <w:p w:rsidR="004F4DEB" w:rsidRPr="00C23DC8" w:rsidRDefault="004F4DEB" w:rsidP="004F4DEB">
      <w:pPr>
        <w:widowControl/>
        <w:numPr>
          <w:ilvl w:val="0"/>
          <w:numId w:val="3"/>
        </w:numPr>
        <w:spacing w:after="60" w:line="300" w:lineRule="atLeast"/>
        <w:ind w:left="300"/>
        <w:jc w:val="left"/>
        <w:rPr>
          <w:rFonts w:ascii="&amp;quot" w:hAnsi="&amp;quot"/>
          <w:color w:val="000000"/>
          <w:sz w:val="18"/>
          <w:szCs w:val="18"/>
        </w:rPr>
      </w:pPr>
      <w:r w:rsidRPr="00C23DC8">
        <w:rPr>
          <w:rFonts w:ascii="&amp;quot" w:hAnsi="&amp;quot"/>
          <w:color w:val="000000"/>
          <w:sz w:val="18"/>
          <w:szCs w:val="18"/>
        </w:rPr>
        <w:t>Response message - The data that you requested or the result of the operation. The response message can be empty for some operations.</w:t>
      </w:r>
    </w:p>
    <w:p w:rsidR="004F4DEB" w:rsidRDefault="004F4DEB" w:rsidP="004F4DEB">
      <w:pPr>
        <w:widowControl/>
        <w:numPr>
          <w:ilvl w:val="0"/>
          <w:numId w:val="3"/>
        </w:numPr>
        <w:spacing w:after="60" w:line="300" w:lineRule="atLeast"/>
        <w:ind w:left="300"/>
        <w:jc w:val="left"/>
        <w:rPr>
          <w:rFonts w:ascii="&amp;quot" w:hAnsi="&amp;quot"/>
          <w:color w:val="000000"/>
          <w:szCs w:val="21"/>
        </w:rPr>
      </w:pPr>
      <w:r w:rsidRPr="00C23DC8">
        <w:rPr>
          <w:rStyle w:val="a5"/>
          <w:rFonts w:ascii="&amp;quot" w:hAnsi="&amp;quot"/>
          <w:color w:val="000000"/>
          <w:sz w:val="18"/>
          <w:szCs w:val="18"/>
        </w:rPr>
        <w:t>Next</w:t>
      </w:r>
      <w:r w:rsidRPr="00C23DC8">
        <w:rPr>
          <w:rFonts w:ascii="&amp;quot" w:hAnsi="&amp;quot"/>
          <w:color w:val="000000"/>
          <w:sz w:val="18"/>
          <w:szCs w:val="18"/>
        </w:rPr>
        <w:t xml:space="preserve"> link - If your request returns a lot of data, you need to page through it by choosing </w:t>
      </w:r>
      <w:proofErr w:type="gramStart"/>
      <w:r w:rsidRPr="00C23DC8">
        <w:rPr>
          <w:rStyle w:val="a5"/>
          <w:rFonts w:ascii="&amp;quot" w:hAnsi="&amp;quot"/>
          <w:color w:val="000000"/>
          <w:sz w:val="18"/>
          <w:szCs w:val="18"/>
        </w:rPr>
        <w:t>Next</w:t>
      </w:r>
      <w:proofErr w:type="gramEnd"/>
      <w:r w:rsidRPr="00C23DC8">
        <w:rPr>
          <w:rFonts w:ascii="&amp;quot" w:hAnsi="&amp;quot"/>
          <w:color w:val="000000"/>
          <w:sz w:val="18"/>
          <w:szCs w:val="18"/>
        </w:rPr>
        <w:t xml:space="preserve">. For details, see </w:t>
      </w:r>
      <w:hyperlink r:id="rId10" w:history="1">
        <w:r w:rsidRPr="00C23DC8">
          <w:rPr>
            <w:rStyle w:val="a4"/>
            <w:rFonts w:ascii="&amp;quot" w:hAnsi="&amp;quot"/>
            <w:color w:val="006CD8"/>
            <w:sz w:val="18"/>
            <w:szCs w:val="18"/>
          </w:rPr>
          <w:t>Paging</w:t>
        </w:r>
      </w:hyperlink>
      <w:r w:rsidRPr="00C23DC8">
        <w:rPr>
          <w:rFonts w:ascii="&amp;quot" w:hAnsi="&amp;quot"/>
          <w:color w:val="000000"/>
          <w:sz w:val="18"/>
          <w:szCs w:val="18"/>
        </w:rPr>
        <w:t>.</w:t>
      </w:r>
    </w:p>
    <w:p w:rsidR="004F4DEB" w:rsidRDefault="004F4DEB" w:rsidP="00C648CA"/>
    <w:p w:rsidR="00A116E3" w:rsidRPr="002924C7" w:rsidRDefault="00A116E3" w:rsidP="00C648CA">
      <w:pPr>
        <w:rPr>
          <w:b/>
        </w:rPr>
      </w:pPr>
      <w:r w:rsidRPr="002924C7">
        <w:rPr>
          <w:rFonts w:hint="eastAsia"/>
          <w:b/>
        </w:rPr>
        <w:t>H</w:t>
      </w:r>
      <w:r w:rsidRPr="002924C7">
        <w:rPr>
          <w:b/>
        </w:rPr>
        <w:t>TTP methods:</w:t>
      </w:r>
    </w:p>
    <w:tbl>
      <w:tblPr>
        <w:tblW w:w="1534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0"/>
        <w:gridCol w:w="11825"/>
      </w:tblGrid>
      <w:tr w:rsidR="00A116E3" w:rsidRPr="00A116E3" w:rsidTr="00A116E3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16E3" w:rsidRPr="00DC6222" w:rsidRDefault="00A116E3" w:rsidP="00A116E3">
            <w:pPr>
              <w:widowControl/>
              <w:jc w:val="left"/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</w:rPr>
            </w:pPr>
            <w:bookmarkStart w:id="0" w:name="_GoBack"/>
            <w:r w:rsidRPr="00DC6222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</w:rPr>
              <w:t>GET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16E3" w:rsidRPr="00DC6222" w:rsidRDefault="00A116E3" w:rsidP="00A116E3">
            <w:pPr>
              <w:widowControl/>
              <w:jc w:val="left"/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</w:rPr>
            </w:pPr>
            <w:r w:rsidRPr="00DC6222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</w:rPr>
              <w:t>Read data from a resource.</w:t>
            </w:r>
          </w:p>
        </w:tc>
      </w:tr>
      <w:tr w:rsidR="00A116E3" w:rsidRPr="00A116E3" w:rsidTr="00A116E3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16E3" w:rsidRPr="00DC6222" w:rsidRDefault="00A116E3" w:rsidP="00A116E3">
            <w:pPr>
              <w:widowControl/>
              <w:jc w:val="left"/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</w:rPr>
            </w:pPr>
            <w:r w:rsidRPr="00DC6222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</w:rPr>
              <w:t>POST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16E3" w:rsidRPr="00DC6222" w:rsidRDefault="00A116E3" w:rsidP="00A116E3">
            <w:pPr>
              <w:widowControl/>
              <w:jc w:val="left"/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</w:rPr>
            </w:pPr>
            <w:r w:rsidRPr="00DC6222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</w:rPr>
              <w:t>Create a new resource, or perform an action.</w:t>
            </w:r>
          </w:p>
        </w:tc>
      </w:tr>
      <w:tr w:rsidR="00A116E3" w:rsidRPr="00A116E3" w:rsidTr="00A116E3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16E3" w:rsidRPr="00DC6222" w:rsidRDefault="00A116E3" w:rsidP="00A116E3">
            <w:pPr>
              <w:widowControl/>
              <w:jc w:val="left"/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</w:rPr>
            </w:pPr>
            <w:r w:rsidRPr="00DC6222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</w:rPr>
              <w:t>PATCH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16E3" w:rsidRPr="00DC6222" w:rsidRDefault="00A116E3" w:rsidP="00A116E3">
            <w:pPr>
              <w:widowControl/>
              <w:jc w:val="left"/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</w:rPr>
            </w:pPr>
            <w:r w:rsidRPr="00DC6222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</w:rPr>
              <w:t>Update a resource with new values.</w:t>
            </w:r>
          </w:p>
        </w:tc>
      </w:tr>
      <w:tr w:rsidR="00A116E3" w:rsidRPr="00A116E3" w:rsidTr="00A116E3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16E3" w:rsidRPr="00DC6222" w:rsidRDefault="00A116E3" w:rsidP="00A116E3">
            <w:pPr>
              <w:widowControl/>
              <w:jc w:val="left"/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</w:rPr>
            </w:pPr>
            <w:r w:rsidRPr="00DC6222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</w:rPr>
              <w:t>PUT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16E3" w:rsidRPr="00DC6222" w:rsidRDefault="00A116E3" w:rsidP="00A116E3">
            <w:pPr>
              <w:widowControl/>
              <w:jc w:val="left"/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</w:rPr>
            </w:pPr>
            <w:r w:rsidRPr="00DC6222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</w:rPr>
              <w:t>Replace a resource with a new one.</w:t>
            </w:r>
          </w:p>
        </w:tc>
      </w:tr>
      <w:tr w:rsidR="00A116E3" w:rsidRPr="00A116E3" w:rsidTr="00A116E3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16E3" w:rsidRPr="00DC6222" w:rsidRDefault="00A116E3" w:rsidP="00A116E3">
            <w:pPr>
              <w:widowControl/>
              <w:jc w:val="left"/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</w:rPr>
            </w:pPr>
            <w:r w:rsidRPr="00DC6222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</w:rPr>
              <w:t>DELETE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16E3" w:rsidRPr="00DC6222" w:rsidRDefault="00A116E3" w:rsidP="00A116E3">
            <w:pPr>
              <w:widowControl/>
              <w:jc w:val="left"/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</w:rPr>
            </w:pPr>
            <w:r w:rsidRPr="00DC6222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</w:rPr>
              <w:t>Remove a resource.</w:t>
            </w:r>
          </w:p>
        </w:tc>
      </w:tr>
    </w:tbl>
    <w:p w:rsidR="00A116E3" w:rsidRPr="00DC6222" w:rsidRDefault="00A116E3" w:rsidP="00C648CA">
      <w:pPr>
        <w:rPr>
          <w:sz w:val="18"/>
          <w:szCs w:val="18"/>
        </w:rPr>
      </w:pPr>
    </w:p>
    <w:bookmarkEnd w:id="0"/>
    <w:p w:rsidR="00F80CC2" w:rsidRPr="00F80CC2" w:rsidRDefault="00F80CC2" w:rsidP="00C648CA">
      <w:pPr>
        <w:rPr>
          <w:b/>
        </w:rPr>
      </w:pPr>
      <w:r w:rsidRPr="00F80CC2">
        <w:rPr>
          <w:rFonts w:hint="eastAsia"/>
          <w:b/>
        </w:rPr>
        <w:t>V</w:t>
      </w:r>
      <w:r w:rsidRPr="00F80CC2">
        <w:rPr>
          <w:b/>
        </w:rPr>
        <w:t>ersion:</w:t>
      </w:r>
    </w:p>
    <w:p w:rsidR="00F80CC2" w:rsidRPr="00F80CC2" w:rsidRDefault="00F80CC2" w:rsidP="00F80CC2">
      <w:pPr>
        <w:widowControl/>
        <w:numPr>
          <w:ilvl w:val="0"/>
          <w:numId w:val="5"/>
        </w:numPr>
        <w:spacing w:line="300" w:lineRule="atLeast"/>
        <w:ind w:left="300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proofErr w:type="gramStart"/>
      <w:r w:rsidRPr="00F80CC2">
        <w:rPr>
          <w:rFonts w:ascii="&amp;quot" w:eastAsia="宋体" w:hAnsi="&amp;quot" w:cs="宋体"/>
          <w:color w:val="000000"/>
          <w:kern w:val="0"/>
          <w:szCs w:val="21"/>
          <w:bdr w:val="single" w:sz="6" w:space="0" w:color="D3D6DB" w:frame="1"/>
          <w:shd w:val="clear" w:color="auto" w:fill="F9F9F9"/>
        </w:rPr>
        <w:t>v1.0</w:t>
      </w:r>
      <w:proofErr w:type="gramEnd"/>
      <w:r w:rsidRPr="00F80CC2">
        <w:rPr>
          <w:rFonts w:ascii="&amp;quot" w:eastAsia="宋体" w:hAnsi="&amp;quot" w:cs="宋体"/>
          <w:color w:val="000000"/>
          <w:kern w:val="0"/>
          <w:szCs w:val="21"/>
        </w:rPr>
        <w:t xml:space="preserve"> includes generally available APIs. Use the v1.0 version for all production apps.</w:t>
      </w:r>
    </w:p>
    <w:p w:rsidR="00F80CC2" w:rsidRPr="00F80CC2" w:rsidRDefault="00F80CC2" w:rsidP="00F80CC2">
      <w:pPr>
        <w:widowControl/>
        <w:numPr>
          <w:ilvl w:val="0"/>
          <w:numId w:val="5"/>
        </w:numPr>
        <w:spacing w:line="300" w:lineRule="atLeast"/>
        <w:ind w:left="300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proofErr w:type="gramStart"/>
      <w:r w:rsidRPr="00F80CC2">
        <w:rPr>
          <w:rFonts w:ascii="&amp;quot" w:eastAsia="宋体" w:hAnsi="&amp;quot" w:cs="宋体"/>
          <w:color w:val="000000"/>
          <w:kern w:val="0"/>
          <w:szCs w:val="21"/>
          <w:bdr w:val="single" w:sz="6" w:space="0" w:color="D3D6DB" w:frame="1"/>
          <w:shd w:val="clear" w:color="auto" w:fill="F9F9F9"/>
        </w:rPr>
        <w:t>beta</w:t>
      </w:r>
      <w:proofErr w:type="gramEnd"/>
      <w:r w:rsidRPr="00F80CC2">
        <w:rPr>
          <w:rFonts w:ascii="&amp;quot" w:eastAsia="宋体" w:hAnsi="&amp;quot" w:cs="宋体"/>
          <w:color w:val="000000"/>
          <w:kern w:val="0"/>
          <w:szCs w:val="21"/>
        </w:rPr>
        <w:t xml:space="preserve"> includes APIs that are currently in preview.</w:t>
      </w:r>
    </w:p>
    <w:p w:rsidR="00F80CC2" w:rsidRDefault="00F80CC2" w:rsidP="00C648CA"/>
    <w:p w:rsidR="00832C8D" w:rsidRDefault="00832C8D" w:rsidP="00C648CA">
      <w:r w:rsidRPr="00A1481C">
        <w:rPr>
          <w:rFonts w:hint="eastAsia"/>
          <w:b/>
        </w:rPr>
        <w:t>R</w:t>
      </w:r>
      <w:r w:rsidRPr="00A1481C">
        <w:rPr>
          <w:b/>
        </w:rPr>
        <w:t>esource</w:t>
      </w:r>
      <w:r>
        <w:t>:</w:t>
      </w:r>
    </w:p>
    <w:p w:rsidR="00832C8D" w:rsidRDefault="00832C8D" w:rsidP="00C648CA">
      <w:pPr>
        <w:rPr>
          <w:rFonts w:ascii="Segoe UI" w:hAnsi="Segoe UI" w:cs="Segoe UI"/>
          <w:color w:val="000000"/>
          <w:szCs w:val="21"/>
        </w:rPr>
      </w:pPr>
      <w:r>
        <w:rPr>
          <w:rFonts w:ascii="Segoe UI" w:hAnsi="Segoe UI" w:cs="Segoe UI"/>
          <w:color w:val="000000"/>
          <w:szCs w:val="21"/>
        </w:rPr>
        <w:t>resources you are interacting with in the request</w:t>
      </w:r>
      <w:r w:rsidR="008E018F">
        <w:rPr>
          <w:rFonts w:ascii="Segoe UI" w:hAnsi="Segoe UI" w:cs="Segoe UI"/>
          <w:color w:val="000000"/>
          <w:szCs w:val="21"/>
        </w:rPr>
        <w:t xml:space="preserve">, </w:t>
      </w:r>
      <w:r w:rsidR="008E018F">
        <w:rPr>
          <w:rFonts w:ascii="Segoe UI" w:hAnsi="Segoe UI" w:cs="Segoe UI" w:hint="eastAsia"/>
          <w:color w:val="000000"/>
          <w:szCs w:val="21"/>
        </w:rPr>
        <w:t>例如：</w:t>
      </w:r>
      <w:r w:rsidR="008E018F">
        <w:rPr>
          <w:rFonts w:ascii="Segoe UI" w:hAnsi="Segoe UI" w:cs="Segoe UI" w:hint="eastAsia"/>
          <w:color w:val="000000"/>
          <w:szCs w:val="21"/>
        </w:rPr>
        <w:t xml:space="preserve"> </w:t>
      </w:r>
      <w:r w:rsidR="008E018F">
        <w:rPr>
          <w:rFonts w:ascii="Segoe UI" w:hAnsi="Segoe UI" w:cs="Segoe UI"/>
          <w:color w:val="000000"/>
          <w:szCs w:val="21"/>
        </w:rPr>
        <w:t>/v1.0/</w:t>
      </w:r>
      <w:proofErr w:type="spellStart"/>
      <w:r w:rsidR="008E018F" w:rsidRPr="008E018F">
        <w:rPr>
          <w:rFonts w:ascii="Segoe UI" w:hAnsi="Segoe UI" w:cs="Segoe UI"/>
          <w:b/>
          <w:color w:val="000000"/>
          <w:szCs w:val="21"/>
        </w:rPr>
        <w:t>users</w:t>
      </w:r>
      <w:r w:rsidR="008E018F">
        <w:rPr>
          <w:rFonts w:ascii="Segoe UI" w:hAnsi="Segoe UI" w:cs="Segoe UI"/>
          <w:color w:val="000000"/>
          <w:szCs w:val="21"/>
        </w:rPr>
        <w:t>?parameters</w:t>
      </w:r>
      <w:proofErr w:type="spellEnd"/>
    </w:p>
    <w:p w:rsidR="00A00349" w:rsidRDefault="00A00349" w:rsidP="00C648CA">
      <w:pPr>
        <w:rPr>
          <w:rFonts w:ascii="Segoe UI" w:hAnsi="Segoe UI" w:cs="Segoe UI"/>
          <w:color w:val="000000"/>
          <w:szCs w:val="21"/>
        </w:rPr>
      </w:pPr>
    </w:p>
    <w:p w:rsidR="007F76F1" w:rsidRDefault="007F76F1" w:rsidP="00C648CA">
      <w:pPr>
        <w:rPr>
          <w:rFonts w:ascii="Segoe UI" w:hAnsi="Segoe UI" w:cs="Segoe UI"/>
          <w:color w:val="000000"/>
          <w:szCs w:val="21"/>
        </w:rPr>
      </w:pPr>
    </w:p>
    <w:p w:rsidR="007F76F1" w:rsidRDefault="007F76F1" w:rsidP="00C648CA">
      <w:pPr>
        <w:rPr>
          <w:rFonts w:ascii="Segoe UI" w:hAnsi="Segoe UI" w:cs="Segoe UI"/>
          <w:color w:val="000000"/>
          <w:szCs w:val="21"/>
        </w:rPr>
      </w:pPr>
    </w:p>
    <w:p w:rsidR="007F76F1" w:rsidRDefault="007F76F1" w:rsidP="00C648CA">
      <w:pPr>
        <w:rPr>
          <w:rFonts w:ascii="Segoe UI" w:hAnsi="Segoe UI" w:cs="Segoe UI"/>
          <w:color w:val="000000"/>
          <w:szCs w:val="21"/>
        </w:rPr>
      </w:pPr>
    </w:p>
    <w:p w:rsidR="007F76F1" w:rsidRDefault="007F76F1" w:rsidP="00C648CA">
      <w:pPr>
        <w:rPr>
          <w:rFonts w:ascii="Segoe UI" w:hAnsi="Segoe UI" w:cs="Segoe UI"/>
          <w:color w:val="000000"/>
          <w:szCs w:val="21"/>
        </w:rPr>
      </w:pPr>
    </w:p>
    <w:p w:rsidR="007F76F1" w:rsidRDefault="007F76F1" w:rsidP="00C648CA">
      <w:pPr>
        <w:rPr>
          <w:rFonts w:ascii="Segoe UI" w:hAnsi="Segoe UI" w:cs="Segoe UI"/>
          <w:color w:val="000000"/>
          <w:szCs w:val="21"/>
        </w:rPr>
      </w:pPr>
    </w:p>
    <w:p w:rsidR="007F76F1" w:rsidRDefault="007F76F1" w:rsidP="00E10A28">
      <w:pPr>
        <w:pStyle w:val="2"/>
        <w:rPr>
          <w:rFonts w:hint="eastAsia"/>
        </w:rPr>
      </w:pPr>
      <w:r>
        <w:rPr>
          <w:rFonts w:hint="eastAsia"/>
        </w:rPr>
        <w:lastRenderedPageBreak/>
        <w:t>Lear</w:t>
      </w:r>
      <w:r>
        <w:t xml:space="preserve">ning V1.0 </w:t>
      </w:r>
    </w:p>
    <w:p w:rsidR="00A00349" w:rsidRDefault="00A00349" w:rsidP="00C648CA">
      <w:pPr>
        <w:rPr>
          <w:rFonts w:ascii="Segoe UI" w:hAnsi="Segoe UI" w:cs="Segoe UI" w:hint="eastAsia"/>
          <w:color w:val="000000"/>
          <w:szCs w:val="21"/>
        </w:rPr>
      </w:pPr>
      <w:r>
        <w:rPr>
          <w:rFonts w:ascii="Segoe UI" w:hAnsi="Segoe UI" w:cs="Segoe UI" w:hint="eastAsia"/>
          <w:color w:val="000000"/>
          <w:szCs w:val="21"/>
        </w:rPr>
        <w:t>参考：</w:t>
      </w:r>
    </w:p>
    <w:p w:rsidR="00A00349" w:rsidRPr="00F80CC2" w:rsidRDefault="00A00349" w:rsidP="00C648CA">
      <w:pPr>
        <w:rPr>
          <w:rFonts w:hint="eastAsia"/>
        </w:rPr>
      </w:pPr>
      <w:r w:rsidRPr="00A00349">
        <w:t>https://developer.microsoft.com/en-us/graph/docs/concepts/query_parameters</w:t>
      </w:r>
    </w:p>
    <w:sectPr w:rsidR="00A00349" w:rsidRPr="00F80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5F3601"/>
    <w:multiLevelType w:val="multilevel"/>
    <w:tmpl w:val="F7D8AE90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EF29B9"/>
    <w:multiLevelType w:val="multilevel"/>
    <w:tmpl w:val="C2BC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33378A"/>
    <w:multiLevelType w:val="hybridMultilevel"/>
    <w:tmpl w:val="BD8667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6D82B52"/>
    <w:multiLevelType w:val="multilevel"/>
    <w:tmpl w:val="54A4AE4C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1A68D9"/>
    <w:multiLevelType w:val="hybridMultilevel"/>
    <w:tmpl w:val="489CF4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DA"/>
    <w:rsid w:val="000E64DB"/>
    <w:rsid w:val="002924C7"/>
    <w:rsid w:val="00421A27"/>
    <w:rsid w:val="004F4DEB"/>
    <w:rsid w:val="00650B04"/>
    <w:rsid w:val="006550B4"/>
    <w:rsid w:val="006A3BB9"/>
    <w:rsid w:val="007F76F1"/>
    <w:rsid w:val="008117F6"/>
    <w:rsid w:val="00832C8D"/>
    <w:rsid w:val="008430DA"/>
    <w:rsid w:val="008913E3"/>
    <w:rsid w:val="008E018F"/>
    <w:rsid w:val="008E4F54"/>
    <w:rsid w:val="00A00349"/>
    <w:rsid w:val="00A116E3"/>
    <w:rsid w:val="00A1481C"/>
    <w:rsid w:val="00B54643"/>
    <w:rsid w:val="00C16A00"/>
    <w:rsid w:val="00C23DC8"/>
    <w:rsid w:val="00C648CA"/>
    <w:rsid w:val="00CE6C5F"/>
    <w:rsid w:val="00D66608"/>
    <w:rsid w:val="00DC6222"/>
    <w:rsid w:val="00E10A28"/>
    <w:rsid w:val="00F8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17ACA-207C-4164-AEBE-F896CEF5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10A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4DB"/>
    <w:pPr>
      <w:ind w:firstLineChars="200" w:firstLine="420"/>
    </w:pPr>
  </w:style>
  <w:style w:type="character" w:customStyle="1" w:styleId="pln">
    <w:name w:val="pln"/>
    <w:basedOn w:val="a0"/>
    <w:rsid w:val="008913E3"/>
  </w:style>
  <w:style w:type="character" w:customStyle="1" w:styleId="pun">
    <w:name w:val="pun"/>
    <w:basedOn w:val="a0"/>
    <w:rsid w:val="008913E3"/>
  </w:style>
  <w:style w:type="character" w:customStyle="1" w:styleId="com">
    <w:name w:val="com"/>
    <w:basedOn w:val="a0"/>
    <w:rsid w:val="008913E3"/>
  </w:style>
  <w:style w:type="character" w:styleId="a4">
    <w:name w:val="Hyperlink"/>
    <w:basedOn w:val="a0"/>
    <w:uiPriority w:val="99"/>
    <w:unhideWhenUsed/>
    <w:rsid w:val="00D66608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4F4DEB"/>
    <w:rPr>
      <w:b/>
      <w:bCs/>
    </w:rPr>
  </w:style>
  <w:style w:type="paragraph" w:styleId="a6">
    <w:name w:val="Title"/>
    <w:basedOn w:val="a"/>
    <w:next w:val="a"/>
    <w:link w:val="Char"/>
    <w:uiPriority w:val="10"/>
    <w:qFormat/>
    <w:rsid w:val="00B5464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B5464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lit">
    <w:name w:val="lit"/>
    <w:basedOn w:val="a0"/>
    <w:rsid w:val="00F80CC2"/>
  </w:style>
  <w:style w:type="character" w:customStyle="1" w:styleId="2Char">
    <w:name w:val="标题 2 Char"/>
    <w:basedOn w:val="a0"/>
    <w:link w:val="2"/>
    <w:uiPriority w:val="9"/>
    <w:rsid w:val="00E10A2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icrosoft.com/en-us/graph/docs/concepts/use_the_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icrosoft.com/en-us/graph/docs/concepts/use_the_ap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icrosoft.com/en-us/graph/docs/concepts/use_the_ap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raph.microsoft.com/%7bversion%7d/%7bresource%7d?query-parameters" TargetMode="External"/><Relationship Id="rId10" Type="http://schemas.openxmlformats.org/officeDocument/2006/relationships/hyperlink" Target="https://developer.microsoft.com/en-us/graph/docs/concepts/pag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icrosoft.com/en-us/graph/docs/concepts/error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yuanzheng song</dc:creator>
  <cp:keywords/>
  <dc:description/>
  <cp:lastModifiedBy>yuanzheng song</cp:lastModifiedBy>
  <cp:revision>23</cp:revision>
  <dcterms:created xsi:type="dcterms:W3CDTF">2018-08-21T01:43:00Z</dcterms:created>
  <dcterms:modified xsi:type="dcterms:W3CDTF">2018-08-21T02:05:00Z</dcterms:modified>
</cp:coreProperties>
</file>