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  <w:t>C++编码规范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C++编码规范总则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本规范总则的示例都以C++语言为背景，采用以下的术语描述：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规则：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编码时强制必须遵守的原则。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建议：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编码时必须加以考虑的原则。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说明：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对比规则或建议进行必要的解释。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示例：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对此规则或建议从正、反两个方面给出例子。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1 排版</w:t>
      </w: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规则1-1：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程序块要采用缩进风格编写，缩进的空格数为1个。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说明：对于由开发工具自动生成的代码可以有不一致。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规则1-2：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相对独立的程序块之间、变量说明之后必须加空行。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示例：如下例子不符合规范</w:t>
      </w:r>
      <w:r>
        <w:rPr>
          <w:rFonts w:hint="eastAsia" w:ascii="宋体" w:hAnsi="宋体" w:eastAsia="宋体" w:cs="宋体"/>
          <w:lang w:val="en-US" w:eastAsia="zh-CN"/>
        </w:rPr>
        <w:t>。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if (!vaild_ni(ni))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{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...// program code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}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repssn_ind = ssn_data[index].repssn_index;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repssn_ni = ssn_data[index].ni;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应书写如下：</w:t>
      </w:r>
    </w:p>
    <w:p>
      <w:pPr>
        <w:ind w:left="0"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if (!vaild_ni(ni))</w:t>
      </w:r>
    </w:p>
    <w:p>
      <w:pPr>
        <w:ind w:left="0"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{</w:t>
      </w:r>
    </w:p>
    <w:p>
      <w:pPr>
        <w:ind w:left="0"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...// program code</w:t>
      </w:r>
    </w:p>
    <w:p>
      <w:pPr>
        <w:ind w:left="0"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}</w:t>
      </w:r>
    </w:p>
    <w:p>
      <w:pPr>
        <w:ind w:left="0" w:leftChars="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ind w:left="0"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repssn_ind = ssn_data[index].repssn_index;</w:t>
      </w:r>
    </w:p>
    <w:p>
      <w:pPr>
        <w:ind w:left="0"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repssn_ni = ssn_data[index].ni;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规则1-3：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较长的语句（&gt;80字符）要分成多行书写，长表达式要在低优先级操作符处划分新行，操作符放在新行之首，划分出的新行要进行适当的缩进，是排版整齐，语句可读。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示例：</w:t>
      </w:r>
    </w:p>
    <w:p>
      <w:pPr>
        <w:ind w:left="0"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act_task_table[frame_id *STAT_TASK_CHECK_NUMBER + index].occupied</w:t>
      </w:r>
    </w:p>
    <w:p>
      <w:pPr>
        <w:ind w:left="0"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= stat_poi[index].occupied;</w:t>
      </w:r>
    </w:p>
    <w:p>
      <w:pPr>
        <w:ind w:left="0" w:leftChars="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ind w:left="0"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if ((taskno &lt; max_act_task_number)</w:t>
      </w:r>
    </w:p>
    <w:p>
      <w:pPr>
        <w:ind w:left="0"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&amp;&amp; (n7stat_stat_item_valid(stat_item)))</w:t>
      </w:r>
    </w:p>
    <w:p>
      <w:pPr>
        <w:ind w:left="0"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{</w:t>
      </w:r>
    </w:p>
    <w:p>
      <w:pPr>
        <w:ind w:left="0"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...// program code</w:t>
      </w:r>
    </w:p>
    <w:p>
      <w:pPr>
        <w:ind w:left="0"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规则1-4：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不允许把多个语句写在一行中，即一行只写一条语句。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示例：如下例子不符合规范。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rect.length = 0; rect.width = 0;</w:t>
      </w:r>
    </w:p>
    <w:p>
      <w:pPr>
        <w:ind w:left="0"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应书写如下：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rect.length = 0; 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rect.width = 0;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规则1-5：</w:t>
      </w:r>
      <w:r>
        <w:rPr>
          <w:rFonts w:hint="default" w:ascii="Times New Roman" w:hAnsi="Times New Roman" w:eastAsia="宋体" w:cs="Times New Roman"/>
          <w:lang w:val="en-US" w:eastAsia="zh-CN"/>
        </w:rPr>
        <w:t>if、for、do、while、case、switch、default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等语句自占一行，且</w:t>
      </w:r>
      <w:r>
        <w:rPr>
          <w:rFonts w:hint="default" w:ascii="Times New Roman" w:hAnsi="Times New Roman" w:eastAsia="宋体" w:cs="Times New Roman"/>
          <w:lang w:val="en-US" w:eastAsia="zh-CN"/>
        </w:rPr>
        <w:t>if、for、do、while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等语句的执行语句部分无论多少都要加括号{}。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示例：如下例子不符合规范。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if (pUserCR == NULL)  return;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应书写如下：</w:t>
      </w:r>
    </w:p>
    <w:p>
      <w:pPr>
        <w:ind w:left="0"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if (pUserCR == NULL)</w:t>
      </w:r>
    </w:p>
    <w:p>
      <w:pPr>
        <w:ind w:left="0"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{</w:t>
      </w:r>
    </w:p>
    <w:p>
      <w:pPr>
        <w:ind w:left="0"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return;</w:t>
      </w:r>
    </w:p>
    <w:p>
      <w:pPr>
        <w:ind w:left="0"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}</w:t>
      </w:r>
    </w:p>
    <w:p>
      <w:pPr>
        <w:ind w:left="0" w:leftChars="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ind w:left="0" w:leftChars="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ind w:left="0" w:leftChars="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ind w:left="0" w:leftChars="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ind w:left="0" w:leftChars="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ind w:left="0" w:leftChars="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ind w:left="0" w:leftChars="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ind w:left="0" w:leftChars="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ind w:left="0" w:leftChars="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ind w:left="0" w:leftChars="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ind w:left="0" w:leftChars="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ind w:left="0" w:leftChars="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ind w:left="0" w:leftChars="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ind w:left="0" w:leftChars="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ind w:left="0" w:leftChars="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ind w:left="0" w:leftChars="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ind w:left="0" w:leftChars="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ind w:left="0" w:leftChars="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ind w:left="0" w:leftChars="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ind w:left="0" w:leftChars="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ind w:left="0" w:leftChars="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ind w:left="0" w:leftChars="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ind w:left="0" w:leftChars="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ind w:left="0" w:leftChars="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ind w:left="0" w:leftChars="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ind w:left="0" w:leftChars="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ind w:left="0" w:leftChars="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ind w:left="0" w:leftChars="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ind w:left="0" w:leftChars="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ind w:left="0" w:leftChars="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ind w:left="0" w:leftChars="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ind w:left="0" w:leftChars="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ind w:left="0" w:leftChars="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ind w:left="0" w:leftChars="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ind w:left="0" w:leftChars="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ind w:left="0" w:leftChars="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ind w:left="0" w:leftChars="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ind w:left="0" w:leftChars="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ind w:left="0" w:leftChars="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2 注释（注释均采用中文。）</w:t>
      </w: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规则2-1：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一般情况下，源程序有效注释量必须在20%以上。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说明：注释的原则是有助于对程序的阅读理解，在该加的地方都加了，注释不宜太多也不能太少，注释语言必须准确、易懂、简洁。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规则2-2：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说明性文件（如头文件.h文件、.inc文件、.def文件、编译说明文件.cfg等）头部应进行注释，注释必须列出：生成日期、作者姓名、内容、功能、与其他文件的关系等，头文件的注释中还应有函数功能简要说明。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示例：下面这段头文件的头注释比较标准，当然，并不局限于此格式，但上述信息建议要包含在内。</w:t>
      </w:r>
    </w:p>
    <w:p>
      <w:pPr>
        <w:ind w:left="0"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/*****************************</w:t>
      </w:r>
    </w:p>
    <w:p>
      <w:pPr>
        <w:ind w:left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文件：</w:t>
      </w:r>
    </w:p>
    <w:p>
      <w:pPr>
        <w:ind w:left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作者：</w:t>
      </w:r>
    </w:p>
    <w:p>
      <w:pPr>
        <w:ind w:left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日期：</w:t>
      </w:r>
    </w:p>
    <w:p>
      <w:pPr>
        <w:ind w:left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描述：  //用于详细说明此程序文件完成的主要功能，与其他模块</w:t>
      </w:r>
    </w:p>
    <w:p>
      <w:pPr>
        <w:ind w:left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//或函数的接口，输出值、取值范围、含义及参数间的控</w:t>
      </w:r>
    </w:p>
    <w:p>
      <w:pPr>
        <w:ind w:left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//制、顺序、独立或依赖等关系</w:t>
      </w:r>
    </w:p>
    <w:p>
      <w:pPr>
        <w:ind w:left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其他：  //其它内容的说明</w:t>
      </w:r>
    </w:p>
    <w:p>
      <w:pPr>
        <w:ind w:left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函数列表：  //主要函数列表，每条记录应包括函数名及功能简要说明</w:t>
      </w:r>
    </w:p>
    <w:p>
      <w:pPr>
        <w:ind w:left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1.……</w:t>
      </w:r>
    </w:p>
    <w:p>
      <w:pPr>
        <w:ind w:left="0"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*****************************/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规则2-3：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说明性文件（如头文件.h文件、.inc文件、.def文件、编译说明文件.cfg等）头部应进行注释，注释必须列出：生成日期、作者、模块目的/功能、主要函数及其功能、修改日志等。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示例：下面这段头文件的头注释比较标准，当然，并不局限于此格式，但上述信息建议要包含在内。</w:t>
      </w:r>
    </w:p>
    <w:p>
      <w:pPr>
        <w:ind w:left="0"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/*****************************</w:t>
      </w:r>
    </w:p>
    <w:p>
      <w:pPr>
        <w:ind w:left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文件：test.cpp</w:t>
      </w:r>
    </w:p>
    <w:p>
      <w:pPr>
        <w:ind w:left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作者：包小米</w:t>
      </w:r>
    </w:p>
    <w:p>
      <w:pPr>
        <w:ind w:left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日期：2019-6-14</w:t>
      </w:r>
    </w:p>
    <w:p>
      <w:pPr>
        <w:ind w:left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描述：  //模块描述</w:t>
      </w:r>
    </w:p>
    <w:p>
      <w:pPr>
        <w:ind w:left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其他：  //其他内容说明</w:t>
      </w:r>
    </w:p>
    <w:p>
      <w:pPr>
        <w:ind w:left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函数列表：  //主要函数及其功能</w:t>
      </w:r>
    </w:p>
    <w:p>
      <w:pPr>
        <w:ind w:left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……</w:t>
      </w:r>
    </w:p>
    <w:p>
      <w:pPr>
        <w:ind w:left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历史修改记录：</w:t>
      </w:r>
    </w:p>
    <w:p>
      <w:pPr>
        <w:ind w:left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&lt;作者&gt;   &lt;日期&gt;    &lt;描述&gt;</w:t>
      </w:r>
    </w:p>
    <w:p>
      <w:pPr>
        <w:ind w:left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包小米  2019-6-14  建立文件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*****************************/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说明：描述一项描述本文件的内容、功能、内部各部分之间的关系及本文件与其它文件关系等。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规则2-4：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函数头部应进行注释，列出：函数的目的/功能、输入参数、输出参数、返回值、调用关系（函数、表）等。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示例：下面这段函数的注释比较标准，当然，并不局限于此格式，但上述信息建议要包含在内。</w:t>
      </w:r>
    </w:p>
    <w:p>
      <w:pPr>
        <w:ind w:left="0"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/*****************************</w:t>
      </w:r>
    </w:p>
    <w:p>
      <w:pPr>
        <w:ind w:left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函数名：  //函数名称</w:t>
      </w:r>
    </w:p>
    <w:p>
      <w:pPr>
        <w:ind w:left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描述：  //函数功能、性能等的描述</w:t>
      </w:r>
    </w:p>
    <w:p>
      <w:pPr>
        <w:ind w:left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调用的函数：  //被本函数调用的函数清单</w:t>
      </w:r>
    </w:p>
    <w:p>
      <w:pPr>
        <w:ind w:left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调用本函数的函数：  //调用本函数的函数清单</w:t>
      </w:r>
    </w:p>
    <w:p>
      <w:pPr>
        <w:ind w:left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被访问的表：  //被访问的表</w:t>
      </w:r>
    </w:p>
    <w:p>
      <w:pPr>
        <w:ind w:left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被修改的表：  //被修改的表</w:t>
      </w:r>
    </w:p>
    <w:p>
      <w:pPr>
        <w:ind w:left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输入参数：  //输入参数说明，包括每个参数的作</w:t>
      </w:r>
    </w:p>
    <w:p>
      <w:pPr>
        <w:ind w:left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//用、取值说明及参数间关系。</w:t>
      </w:r>
    </w:p>
    <w:p>
      <w:pPr>
        <w:ind w:left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输出参数：  //对输出参数的说明</w:t>
      </w:r>
    </w:p>
    <w:p>
      <w:pPr>
        <w:ind w:left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函数返回值：  //函数返回值的说明</w:t>
      </w:r>
    </w:p>
    <w:p>
      <w:pPr>
        <w:ind w:left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其他：  //其他说明</w:t>
      </w:r>
    </w:p>
    <w:p>
      <w:pPr>
        <w:ind w:left="0"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*****************************/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规则2-5：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数据结构声明(包括数组、结构、类、枚举等)，如果其命名不是充分自注释的，必须 加以注释。对数据结构的注释应放在其上方相邻位置，不可放在下面；对结构中的每个域的注 释放在此域的右方。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示例：可按如下形式说明枚举/数据/联合结构。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/*</w:t>
      </w:r>
      <w:r>
        <w:rPr>
          <w:rFonts w:hint="default" w:ascii="Times New Roman" w:hAnsi="Times New Roman" w:eastAsia="宋体" w:cs="Times New Roman"/>
          <w:lang w:val="en-US" w:eastAsia="zh-CN"/>
        </w:rPr>
        <w:t>sccp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接口使用的私有消息枚举</w:t>
      </w:r>
      <w:r>
        <w:rPr>
          <w:rFonts w:hint="eastAsia" w:ascii="宋体" w:hAnsi="宋体" w:eastAsia="宋体" w:cs="宋体"/>
          <w:lang w:val="en-US" w:eastAsia="zh-CN"/>
        </w:rPr>
        <w:t>*/</w:t>
      </w:r>
    </w:p>
    <w:p>
      <w:pPr>
        <w:ind w:left="0"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enum SCCP_USER_PRIMITIVE</w:t>
      </w:r>
    </w:p>
    <w:p>
      <w:pPr>
        <w:ind w:left="0"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{</w:t>
      </w:r>
    </w:p>
    <w:p>
      <w:pPr>
        <w:ind w:leftChars="2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N_UNITDATA_IND,  /* sccp notify sccp user unit data come */ N_NOTICE_IND,            /* sccp notify user the network can not */</w:t>
      </w:r>
    </w:p>
    <w:p>
      <w:pPr>
        <w:ind w:leftChars="2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/* transmission this message */</w:t>
      </w:r>
    </w:p>
    <w:p>
      <w:pPr>
        <w:ind w:leftChars="2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N_UNITDATA_REQ, /* sccp user's unit data transmission request*/</w:t>
      </w:r>
    </w:p>
    <w:p>
      <w:pPr>
        <w:ind w:left="0"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规则2-6：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全局变量要有较详细的注释，包括对其功能、取值范围、哪些函数或过程存取它以及存取时注意事项等的说明。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示例：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/* SCCP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传输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时的错误代码*/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// 变量作用、含义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/*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- 成功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-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表单错误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*/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/* 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-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错误 Others - 待用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*/ // 变量取值范围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/* 只有本模块的函数SCCPTranslate()可以修改 */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/* 其他模块只有通过调用函数GetGTTransErrorCode()来访问它 */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// 使用方法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BYTE g_GTTranErrorCode;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  <w:t>建议2-1：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将注释与其上面的代码用空行隔开。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/*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注释</w:t>
      </w:r>
      <w:r>
        <w:rPr>
          <w:rFonts w:hint="default" w:ascii="Times New Roman" w:hAnsi="Times New Roman" w:eastAsia="宋体" w:cs="Times New Roman"/>
          <w:lang w:val="en-US" w:eastAsia="zh-CN"/>
        </w:rPr>
        <w:t>1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某某</w:t>
      </w:r>
      <w:r>
        <w:rPr>
          <w:rFonts w:hint="eastAsia" w:ascii="宋体" w:hAnsi="宋体" w:eastAsia="宋体" w:cs="宋体"/>
          <w:lang w:val="en-US" w:eastAsia="zh-CN"/>
        </w:rPr>
        <w:t>*/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program code one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/*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注释</w:t>
      </w:r>
      <w:r>
        <w:rPr>
          <w:rFonts w:hint="default" w:ascii="Times New Roman" w:hAnsi="Times New Roman" w:eastAsia="宋体" w:cs="Times New Roman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某某</w:t>
      </w:r>
      <w:r>
        <w:rPr>
          <w:rFonts w:hint="eastAsia" w:ascii="Times New Roman" w:hAnsi="Times New Roman" w:eastAsia="宋体" w:cs="Times New Roman"/>
          <w:lang w:val="en-US" w:eastAsia="zh-CN"/>
        </w:rPr>
        <w:t>*/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program code two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应书写如下：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/*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注释</w:t>
      </w:r>
      <w:r>
        <w:rPr>
          <w:rFonts w:hint="default" w:ascii="Times New Roman" w:hAnsi="Times New Roman" w:eastAsia="宋体" w:cs="Times New Roman"/>
          <w:lang w:val="en-US" w:eastAsia="zh-CN"/>
        </w:rPr>
        <w:t>1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某某</w:t>
      </w:r>
      <w:r>
        <w:rPr>
          <w:rFonts w:hint="eastAsia" w:ascii="宋体" w:hAnsi="宋体" w:eastAsia="宋体" w:cs="宋体"/>
          <w:lang w:val="en-US" w:eastAsia="zh-CN"/>
        </w:rPr>
        <w:t>*/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program code one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/*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注释</w:t>
      </w:r>
      <w:r>
        <w:rPr>
          <w:rFonts w:hint="default" w:ascii="Times New Roman" w:hAnsi="Times New Roman" w:eastAsia="宋体" w:cs="Times New Roman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某某</w:t>
      </w:r>
      <w:r>
        <w:rPr>
          <w:rFonts w:hint="eastAsia" w:ascii="Times New Roman" w:hAnsi="Times New Roman" w:eastAsia="宋体" w:cs="Times New Roman"/>
          <w:lang w:val="en-US" w:eastAsia="zh-CN"/>
        </w:rPr>
        <w:t>*/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program code two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建议2-2：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避免在一行代码或表达中间插入注释，否则容易使代码可理解性变差。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说明：除非必要，不应在代码或表达中间插入注释，否则容易使代码可理解性变差。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建议2-3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：通过对函数或过程、变量、结构等正确的命名以及合理地组织代码的结构，使代码成为自注释的。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说明：清晰准确的函数、变量等的命名，可增加代码可读性，并减少不必要的注释。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建议2-4：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在代码的功能、意图层次上进行注释，提供有用、额外的信息。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说明：注释的目的是解释代码的目的、功能和采用的方法，提供代码以外的信息，帮助读者理解代码，防止没必要的重复注释信息。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示例：如下注释意义不大。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/*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如果</w:t>
      </w:r>
      <w:r>
        <w:rPr>
          <w:rFonts w:hint="eastAsia" w:ascii="Times New Roman" w:hAnsi="Times New Roman" w:eastAsia="宋体" w:cs="Times New Roman"/>
          <w:lang w:val="en-US" w:eastAsia="zh-CN"/>
        </w:rPr>
        <w:t>receive_flag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是真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*/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if(receive_flag)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而如下的注释则给出了额外有用的信息。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/*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如果</w:t>
      </w:r>
      <w:r>
        <w:rPr>
          <w:rFonts w:hint="eastAsia" w:ascii="Times New Roman" w:hAnsi="Times New Roman" w:eastAsia="宋体" w:cs="Times New Roman"/>
          <w:lang w:val="en-US" w:eastAsia="zh-CN"/>
        </w:rPr>
        <w:t>mtp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收到了链路信息</w:t>
      </w:r>
      <w:r>
        <w:rPr>
          <w:rFonts w:hint="eastAsia" w:ascii="Times New Roman" w:hAnsi="Times New Roman" w:eastAsia="宋体" w:cs="Times New Roman"/>
          <w:lang w:val="en-US" w:eastAsia="zh-CN"/>
        </w:rPr>
        <w:t>*/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if(receive_flag)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建议2-5：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在程序块的结束行右方加注释标记，以表明某程序块的结束。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说明：当代码段较长，特别是多重嵌套时，这样做可以使代码更清晰，更便于阅读。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示例：参见如下例子。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if(...)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{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program code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while (index &lt; MAX_INDEX)</w:t>
      </w:r>
    </w:p>
    <w:p>
      <w:pPr>
        <w:ind w:firstLine="210" w:firstLineChars="1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{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program code</w:t>
      </w:r>
    </w:p>
    <w:p>
      <w:pPr>
        <w:ind w:firstLine="210" w:firstLineChars="1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}/*while (index &lt; MAX_INDEX)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在此处结束</w:t>
      </w:r>
      <w:r>
        <w:rPr>
          <w:rFonts w:hint="eastAsia" w:ascii="Times New Roman" w:hAnsi="Times New Roman" w:eastAsia="宋体" w:cs="Times New Roman"/>
          <w:lang w:val="en-US" w:eastAsia="zh-CN"/>
        </w:rPr>
        <w:t>*/  //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指明该条</w:t>
      </w:r>
      <w:r>
        <w:rPr>
          <w:rFonts w:hint="eastAsia" w:ascii="Times New Roman" w:hAnsi="Times New Roman" w:eastAsia="宋体" w:cs="Times New Roman"/>
          <w:lang w:val="en-US" w:eastAsia="zh-CN"/>
        </w:rPr>
        <w:t>while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语句结束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}/*if(...)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在此处结束</w:t>
      </w:r>
      <w:r>
        <w:rPr>
          <w:rFonts w:hint="eastAsia" w:ascii="Times New Roman" w:hAnsi="Times New Roman" w:eastAsia="宋体" w:cs="Times New Roman"/>
          <w:lang w:val="en-US" w:eastAsia="zh-CN"/>
        </w:rPr>
        <w:t>*/  //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指明是哪条</w:t>
      </w:r>
      <w:r>
        <w:rPr>
          <w:rFonts w:hint="eastAsia" w:ascii="Times New Roman" w:hAnsi="Times New Roman" w:eastAsia="宋体" w:cs="Times New Roman"/>
          <w:lang w:val="en-US" w:eastAsia="zh-CN"/>
        </w:rPr>
        <w:t>if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语句结束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3标识符命名</w:t>
      </w: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规则3-1：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标识符的命名要清晰、明了，有明确含义，同时使用完整的单词或大家基本可以理解的 缩写，避免使人产生误解。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说明：较短的单词可通过去掉“元音”形成缩写；较长的单词可取单词的头几个字母形成 缩写；一些单词有大家公认的缩写。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示例：如下单词的缩写能够被大家基本认可。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temp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可缩写为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tmp ;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flag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可缩写为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flg ;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statistic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可缩写为</w:t>
      </w:r>
      <w:r>
        <w:rPr>
          <w:rFonts w:hint="eastAsia" w:ascii="Times New Roman" w:hAnsi="Times New Roman" w:eastAsia="宋体" w:cs="Times New Roman"/>
          <w:lang w:val="en-US" w:eastAsia="zh-CN"/>
        </w:rPr>
        <w:t>stat; 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increment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可缩写为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inc; 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message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可缩写为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msg 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规则3-2：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命名规范必须与所使用的系统风格保持一致，并在同一项目中统一，比如采用UNIX的 全小写加下划线的风格或大小写混排的方式，不要使用大小写与下划线混排的方式，用作特殊 标识如标识成员变量或全局变量的m_和g_，其后加上大小写混排的方式是允许的。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示例：  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Add_User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不允许，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add_user、AddUser、m_AddUser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允许。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建议3-1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：除非必要，不要用数字或较奇怪的字符来定义标识符。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示例：如下命名，使人产生疑惑。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#define _EXAMPLE_0_TEST_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#define _EXAMPLE_1_TEST_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void set_sls00(BYTE sls);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应改为有意义的单词命名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#define _EXAMPLE_UNIT_TEST_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#define _EXAMPLE_ASSERT_TEST_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void set_udt_msg_sls(BYTE sls);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建议3-2：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在同一软件产品内，应规划好接口部分标识符（变量、结构、函数及常量）的命名，防止编译、链接时产生冲突。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说明：对接口部分的标识符应该有更严格限制，防止冲突。如可规定接口部分的变量与常量之前加上“模块”标识等。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建议3-3：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除了编译开关/头文件等特殊应用，应避免使用_EXAMPLE_TEST_之类以下划线开始和结尾的定义。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4可读性</w:t>
      </w: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规则4-1：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注意运算符的优先级，并用括号明确表达式的操作顺序，避免使用默认优先级。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说明：防止阅读程序时产生误解，防止因默认的优先级与设计思想不符而导致程序出错。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示例：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下列语句中的表达式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word = (high &lt;&lt; 8) | low    (1)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if ((a | b) &amp;&amp; (a &amp; c))     (2)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if ((a | b) &lt; (c &amp; d))      (3)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如果书写为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high &lt;&lt; 8 | low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a | b &amp;&amp; a &amp; c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a | b &lt; c &amp; d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由于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high &lt;&lt; 8 | low = ( high &lt;&lt; 8) | low, 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a | b &amp;&amp; a &amp; c = (a | b) &amp;&amp; (a &amp; c)，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(1)(2)不会出错，但语句不易理解；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a | b &lt; c &amp; d = a | （b &lt; c）  &amp; d，(3)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造成了判断条件出错</w: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规则4-2：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避免使用不易理解的数字，用有意义的标识来代替。涉及物理状态或者含有物理意义的常量，不应直接使用数字，必须用有意义的枚举或宏来代替。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示例：如下的程序可读性差。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if(Trunk[index].trunk_state == 0)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{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Trunk[index].trunk_state = 1;     </w:t>
      </w:r>
    </w:p>
    <w:p>
      <w:pPr>
        <w:ind w:firstLine="210" w:firstLineChars="1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...  // program code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}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应书写如下。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#define TRUNK_IDLE 0 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#define TRUNK_BUSY 1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if(Trunk[index].trunk_state == 0)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{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Trunk[index].trunk_state = 1;     </w:t>
      </w:r>
    </w:p>
    <w:p>
      <w:pPr>
        <w:ind w:firstLine="210" w:firstLineChars="1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...  // program code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lang w:val="en-US" w:eastAsia="zh-CN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070C2"/>
    <w:rsid w:val="12070141"/>
    <w:rsid w:val="1C9858CF"/>
    <w:rsid w:val="276F3B2E"/>
    <w:rsid w:val="2F1C7847"/>
    <w:rsid w:val="5A45150B"/>
    <w:rsid w:val="791955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2019-05-31T06:48:00Z</dcterms:created>
  <dc:creator>jl</dc:creator>
  <cp:lastModifiedBy>   キッド</cp:lastModifiedBy>
  <dcterms:modified xsi:type="dcterms:W3CDTF">2019-06-17T11:16:29Z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