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23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勤劳善良的农村妇女，操持家务+养猪养鱼养果树，对两儿子辍学不强求，对主角视如己出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善良可亲，视如己出，不需要争取就获得的善意。和主角妈妈关系很好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初中辍学，曾在外地电子厂打工，后回到茂名跟师傅学粤菜烧腊。继承舅妈的踏实肯干+舅舅的社交能力强。平时在县城，周末或节假日才回乡下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城乡摆渡人，闯荡后逐渐理解父亲。对二表哥怒其不争但也帮他找工作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初中辍学，开朗爱笑，长得像舅舅性格也像。养了一只土狗和一只狸花猫，不爱去城里（自卑），留在乡下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主角最亲近的玩伴，是主角”童年”本身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bookmarkEnd w:id="16"/>
    <w:bookmarkStart w:id="20" w:name="村里人物"/>
    <w:p>
      <w:pPr>
        <w:pStyle w:val="Heading2"/>
      </w:pPr>
      <w:r>
        <w:rPr>
          <w:rFonts w:hint="eastAsia"/>
        </w:rPr>
        <w:t xml:space="preserve">村里人物</w:t>
      </w:r>
    </w:p>
    <w:p>
      <w:pPr>
        <w:pStyle w:val="FirstParagraph"/>
      </w:pPr>
      <w:r>
        <w:rPr>
          <w:rFonts w:hint="eastAsia"/>
        </w:rPr>
        <w:t xml:space="preserve">除了家庭成员，主角在乡下还会遇到一群同龄玩伴和村民。每个家庭都有自己的故事，表面轻松治愈，底色埋藏在玩家的探索中。</w:t>
      </w:r>
    </w:p>
    <w:bookmarkStart w:id="17" w:name="童年玩伴"/>
    <w:p>
      <w:pPr>
        <w:pStyle w:val="Heading3"/>
      </w:pPr>
      <w:r>
        <w:rPr>
          <w:rFonts w:hint="eastAsia"/>
        </w:rPr>
        <w:t xml:space="preserve">童年玩伴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坚强、动手能力强、讲义气。爸爸早逝，妈妈独自带大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沉默、憨厚、贪吃、可靠。家境好但父母不在身边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话多、冒失、乐天、善良。无忧无虑但也没人管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快乐源泉，主角的”难兄难弟”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安静、细心、有压力。家人期望高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青梅竹马，影响”内向成长”线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泼辣、护短、要强。家庭冷淡+重男轻女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青梅竹马，影响”外向成长”线</w:t>
            </w:r>
          </w:p>
        </w:tc>
      </w:tr>
    </w:tbl>
    <w:bookmarkEnd w:id="17"/>
    <w:bookmarkStart w:id="18" w:name="五组家庭对照"/>
    <w:p>
      <w:pPr>
        <w:pStyle w:val="Heading3"/>
      </w:pPr>
      <w:r>
        <w:rPr>
          <w:rFonts w:hint="eastAsia"/>
        </w:rPr>
        <w:t xml:space="preserve">五组家庭对照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孩子的状态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有温度但穷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被爱着但也有压力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阿旺阿宝家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有钱但冷清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物质充裕、情感空缺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冷+重男轻女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不被期待、自我武装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完整但期望高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被过度期待、小心翼翼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单亲但温暖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坚强早熟</w:t>
            </w:r>
          </w:p>
        </w:tc>
      </w:tr>
    </w:tbl>
    <w:bookmarkEnd w:id="18"/>
    <w:bookmarkStart w:id="19" w:name="村里其他npc"/>
    <w:p>
      <w:pPr>
        <w:pStyle w:val="Heading3"/>
      </w:pPr>
      <w:r>
        <w:rPr>
          <w:rFonts w:hint="eastAsia"/>
        </w:rPr>
        <w:t xml:space="preserve">村里其他NPC</w:t>
      </w:r>
    </w:p>
    <w:p>
      <w:pPr>
        <w:pStyle w:val="FirstParagraph"/>
      </w:pPr>
      <w:r>
        <w:rPr>
          <w:rFonts w:hint="eastAsia"/>
        </w:rPr>
        <w:t xml:space="preserve">阿婆（邻居老人）、村长（外公的老战友）、小明妈、小凤妈，以及花婶、医生伯伯、摩托车佬等村民群像。详见</w:t>
      </w:r>
      <w:r>
        <w:t xml:space="preserve"> NPC </w:t>
      </w:r>
      <w:r>
        <w:rPr>
          <w:rFonts w:hint="eastAsia"/>
        </w:rPr>
        <w:t xml:space="preserve">系统章节。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6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4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4"/>
    <w:bookmarkStart w:id="25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7"/>
    <w:bookmarkStart w:id="28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32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30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30"/>
    <w:bookmarkStart w:id="31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5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1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40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40"/>
    <w:bookmarkStart w:id="45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41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勤劳善良，操持家务和农活，对主角视如己出，和主角妈妈关系很好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初中辍学，曾在外地电子厂打工，后跟师傅学粤菜烧腊。踏实肯干+社交能力强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城乡摆渡人，闯荡后逐渐理解父亲，对二表哥怒其不争但也帮他找工作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初中辍学，开朗爱笑，长得像舅舅性格也像。养土狗和狸花猫，不爱去城里（自卑）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最亲近的玩伴，带主角疯和野，是主角”童年”本身</w:t>
            </w:r>
          </w:p>
        </w:tc>
      </w:tr>
    </w:tbl>
    <w:bookmarkEnd w:id="41"/>
    <w:bookmarkStart w:id="42" w:name="核心-npc-村里同龄玩伴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村里同龄玩伴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亚明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坚强、动手能力强、讲义气、爱出头、嘴硬心软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主角来到村里的第一个朋友，社交桥梁。爸爸早逝，妈妈独自带大。以后会参军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沉默、憨厚、贪吃、关键时刻可靠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“不说话但在”</w:t>
            </w:r>
            <w:r>
              <w:rPr>
                <w:rFonts w:hint="eastAsia"/>
              </w:rPr>
              <w:t xml:space="preserve">的朋友，胖兄弟之哥。家境好但父母不在身边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家宝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话多、冒失、乐天、善良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快乐源泉，让主角”放下架子”，胖兄弟之弟。无忧无虑但也没人管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秀英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安静、细心、善良、懂事、有压力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的参照，喜欢小动物，家人期望高。主角的青梅竹马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彩凤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泼辣、护短、有主见、胆大、心软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小团体大姐大。家庭冷淡+重男轻女。把小英当妹妹照顾。主角的青梅竹马</w:t>
            </w:r>
          </w:p>
        </w:tc>
      </w:tr>
    </w:tbl>
    <w:bookmarkEnd w:id="42"/>
    <w:bookmarkStart w:id="43" w:name="核心-npc-村里其他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村里其他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嘴碎但热心、孤独、身体不太好、要强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乡村社区的温度，永远坐在门口的锚点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村干部，阿旺阿宝的爷爷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公正、和蔼、有城府。和外公一起经历过南边的仗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村务/年例组织者，</w:t>
            </w:r>
            <w:r>
              <w:rPr>
                <w:rFonts w:hint="eastAsia"/>
              </w:rPr>
              <w:t xml:space="preserve">“大人世界”</w:t>
            </w:r>
            <w:r>
              <w:rPr>
                <w:rFonts w:hint="eastAsia"/>
              </w:rPr>
              <w:t xml:space="preserve">的窗口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小明的母亲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沉默、坚韧、不抱怨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“把苦变成力量”</w:t>
            </w:r>
            <w:r>
              <w:rPr>
                <w:rFonts w:hint="eastAsia"/>
              </w:rPr>
              <w:t xml:space="preserve">的母亲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小凤的母亲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疲惫、烦躁、有爱表达不出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“被苦压着没有翻身”</w:t>
            </w:r>
            <w:r>
              <w:rPr>
                <w:rFonts w:hint="eastAsia"/>
              </w:rPr>
              <w:t xml:space="preserve">的母亲</w:t>
            </w:r>
          </w:p>
        </w:tc>
      </w:tr>
    </w:tbl>
    <w:bookmarkEnd w:id="43"/>
    <w:bookmarkStart w:id="44" w:name="次要-npc-村民群像"/>
    <w:p>
      <w:pPr>
        <w:pStyle w:val="Heading3"/>
      </w:pPr>
      <w:r>
        <w:rPr>
          <w:rFonts w:hint="eastAsia"/>
        </w:rPr>
        <w:t xml:space="preserve">次要</w:t>
      </w:r>
      <w:r>
        <w:t xml:space="preserve"> NPC —— </w:t>
      </w:r>
      <w:r>
        <w:rPr>
          <w:rFonts w:hint="eastAsia"/>
        </w:rPr>
        <w:t xml:space="preserve">村民群像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795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花婶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村口小卖部老板娘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嗓门大、消息灵通，村里的信息集散地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话不多，医术一般但态度好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老陈（摩托车佬）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三轮摩托车载客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话多爱吹牛，赶集场景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阿德叔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养鱼农民，帮外公干活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老实勤快，鱼塘边的常客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村里老人，阿婆的朋友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耳朵不太好使，和阿婆一起聊天是村里风景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邻家小哥，市区读高中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假期才回，带来县城新鲜事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小英的父亲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老实话少，对女儿期望高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6"/>
    <w:bookmarkStart w:id="47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7"/>
    <w:bookmarkStart w:id="48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8"/>
    <w:bookmarkStart w:id="49" w:name="青梅竹马好感度系统"/>
    <w:p>
      <w:pPr>
        <w:pStyle w:val="Heading2"/>
      </w:pPr>
      <w:r>
        <w:rPr>
          <w:rFonts w:hint="eastAsia"/>
        </w:rPr>
        <w:t xml:space="preserve">青梅竹马好感度系统</w:t>
      </w:r>
    </w:p>
    <w:p>
      <w:pPr>
        <w:pStyle w:val="FirstParagraph"/>
      </w:pPr>
      <w:r>
        <w:rPr>
          <w:rFonts w:hint="eastAsia"/>
        </w:rPr>
        <w:t xml:space="preserve">小英和小凤是主角的两位青梅竹马，好感度贯穿童年→少年→青年三个阶段。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2917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好感度提升方向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安静内敛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安静的陪伴、细腻的关心、一起看小动物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影响”内向成长”线——主角学会安静、观察、共情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泼辣直接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敢于担当、不怕事、关键时刻站在她身边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影响”外向成长”线——主角学会勇敢、保护、担当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童年阶段的好感度积累会直接影响少年/青年阶段的重逢事件和对话深度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两人的路线不是二选一，而是同时推进，但关键选择会偏向一方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好感度影响的不只是对话，还包括游戏故事的进程走向</w:t>
      </w:r>
    </w:p>
    <w:p>
      <w:r>
        <w:pict>
          <v:rect style="width:0;height:1.5pt" o:hralign="center" o:hrstd="t" o:hr="t"/>
        </w:pict>
      </w:r>
    </w:p>
    <w:bookmarkEnd w:id="49"/>
    <w:bookmarkStart w:id="50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场景与世界"/>
    <w:p>
      <w:pPr>
        <w:pStyle w:val="Heading1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52" w:name="世界地图结构"/>
    <w:p>
      <w:pPr>
        <w:pStyle w:val="Heading2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┌─────────────┐</w:t>
      </w:r>
      <w:r>
        <w:br/>
      </w:r>
      <w:r>
        <w:rPr>
          <w:rStyle w:val="VerbatimChar"/>
        </w:rPr>
        <w:t xml:space="preserve">            │ 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     └──────┬──────┘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┌──────────┼──────────┐</w:t>
      </w:r>
      <w:r>
        <w:br/>
      </w:r>
      <w:r>
        <w:rPr>
          <w:rStyle w:val="VerbatimChar"/>
        </w:rPr>
        <w:t xml:space="preserve">        │          │          │</w:t>
      </w:r>
      <w:r>
        <w:br/>
      </w:r>
      <w:r>
        <w:rPr>
          <w:rStyle w:val="VerbatimChar"/>
        </w:rPr>
        <w:t xml:space="preserve">    ┌───┴───┐  ┌───┴───┐  ┌───┴───┐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│  │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│果林/鱼塘│</w:t>
      </w:r>
      <w:r>
        <w:br/>
      </w:r>
      <w:r>
        <w:rPr>
          <w:rStyle w:val="VerbatimChar"/>
        </w:rPr>
        <w:t xml:space="preserve">    └───┬───┘  └───┬───┘  └───┬───┘</w:t>
      </w:r>
      <w:r>
        <w:br/>
      </w:r>
      <w:r>
        <w:rPr>
          <w:rStyle w:val="VerbatimChar"/>
        </w:rPr>
        <w:t xml:space="preserve">        │      ┌───┴───┐      │</w:t>
      </w:r>
      <w:r>
        <w:br/>
      </w:r>
      <w:r>
        <w:rPr>
          <w:rStyle w:val="VerbatimChar"/>
        </w:rPr>
        <w:t xml:space="preserve">        │      │ </w:t>
      </w:r>
      <w:r>
        <w:rPr>
          <w:rStyle w:val="VerbatimChar"/>
          <w:rFonts w:hint="eastAsia"/>
        </w:rPr>
        <w:t xml:space="preserve">外婆家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        │      └───────┘      │</w:t>
      </w:r>
      <w:r>
        <w:br/>
      </w:r>
      <w:r>
        <w:rPr>
          <w:rStyle w:val="VerbatimChar"/>
        </w:rPr>
        <w:t xml:space="preserve">        └─────────────────────┘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52"/>
    <w:bookmarkStart w:id="57" w:name="童年阶段场景"/>
    <w:p>
      <w:pPr>
        <w:pStyle w:val="Heading2"/>
      </w:pPr>
      <w:r>
        <w:rPr>
          <w:rFonts w:hint="eastAsia"/>
        </w:rPr>
        <w:t xml:space="preserve">童年阶段场景</w:t>
      </w:r>
    </w:p>
    <w:bookmarkStart w:id="53" w:name="外婆家主基地"/>
    <w:p>
      <w:pPr>
        <w:pStyle w:val="Heading3"/>
      </w:pPr>
      <w:r>
        <w:t xml:space="preserve">1. </w:t>
      </w:r>
      <w:r>
        <w:rPr>
          <w:rFonts w:hint="eastAsia"/>
        </w:rPr>
        <w:t xml:space="preserve">外婆家（主基地）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红砖老屋+屋前空地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和外婆择菜、晒太阳、听故事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帮忙烧火、看外婆做饭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一楼角落，老旧塑料罐装零食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挑零食、帮外婆看店、村里人来买东西闲聊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卧室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睡觉、想家事件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泥土路+村道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出门探索的起点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：红砖旧瓦房，木梁架，门前有水井或水龙头，土鸡在院子里走。</w:t>
      </w:r>
    </w:p>
    <w:bookmarkEnd w:id="53"/>
    <w:bookmarkStart w:id="54" w:name="村庄"/>
    <w:p>
      <w:pPr>
        <w:pStyle w:val="Heading3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水泥路/土路，两旁是红砖房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遇到其他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村公共空间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买零食、听人闲聊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花零花钱、社交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孩子们的玩耍聚集地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</w:t>
            </w:r>
          </w:p>
        </w:tc>
      </w:tr>
    </w:tbl>
    <w:bookmarkEnd w:id="54"/>
    <w:bookmarkStart w:id="55" w:name="鱼塘与果园外公的产业"/>
    <w:p>
      <w:pPr>
        <w:pStyle w:val="Heading3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家里的小鱼塘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鱼塘边的红砖小屋，外公独居守塘的地方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去找外公、听外公讲故事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摘芒果、树下乘凉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</w:t>
            </w:r>
          </w:p>
        </w:tc>
      </w:tr>
    </w:tbl>
    <w:bookmarkEnd w:id="55"/>
    <w:bookmarkStart w:id="56" w:name="集市附近小镇"/>
    <w:p>
      <w:pPr>
        <w:pStyle w:val="Heading3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县城传统商业街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帮外婆赶集事件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8" w:name="少年阶段场景待补充"/>
    <w:p>
      <w:pPr>
        <w:pStyle w:val="Heading2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60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60"/>
    <w:bookmarkStart w:id="65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61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61"/>
    <w:bookmarkStart w:id="62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62"/>
    <w:bookmarkStart w:id="63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63"/>
    <w:bookmarkStart w:id="64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6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71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69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69"/>
    <w:bookmarkStart w:id="70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3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72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78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75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80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79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144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89" w:name="外婆"/>
    <w:p>
      <w:pPr>
        <w:pStyle w:val="Heading2"/>
      </w:pPr>
      <w:r>
        <w:rPr>
          <w:rFonts w:hint="eastAsia"/>
        </w:rPr>
        <w:t xml:space="preserve">外婆</w:t>
      </w:r>
    </w:p>
    <w:bookmarkStart w:id="81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81"/>
    <w:bookmarkStart w:id="82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82"/>
    <w:bookmarkStart w:id="83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83"/>
    <w:bookmarkStart w:id="84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偶尔冒出一两句老话、谚语</w:t>
      </w:r>
    </w:p>
    <w:bookmarkEnd w:id="84"/>
    <w:bookmarkStart w:id="85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85"/>
    <w:bookmarkStart w:id="86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86"/>
    <w:bookmarkStart w:id="87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主角想家时的安慰事件</w:t>
      </w:r>
    </w:p>
    <w:bookmarkEnd w:id="87"/>
    <w:bookmarkStart w:id="88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9" w:name="外公"/>
    <w:p>
      <w:pPr>
        <w:pStyle w:val="Heading2"/>
      </w:pPr>
      <w:r>
        <w:rPr>
          <w:rFonts w:hint="eastAsia"/>
        </w:rPr>
        <w:t xml:space="preserve">外公</w:t>
      </w:r>
    </w:p>
    <w:bookmarkStart w:id="90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90"/>
    <w:bookmarkStart w:id="91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91"/>
    <w:bookmarkStart w:id="92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92"/>
    <w:bookmarkStart w:id="93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93"/>
    <w:bookmarkStart w:id="94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94"/>
    <w:bookmarkStart w:id="95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95"/>
    <w:bookmarkStart w:id="96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96"/>
    <w:bookmarkStart w:id="97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暴雨天抢收鱼塘（危机事件）</w:t>
      </w:r>
    </w:p>
    <w:bookmarkEnd w:id="97"/>
    <w:bookmarkStart w:id="98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10" w:name="舅舅"/>
    <w:p>
      <w:pPr>
        <w:pStyle w:val="Heading2"/>
      </w:pPr>
      <w:r>
        <w:rPr>
          <w:rFonts w:hint="eastAsia"/>
        </w:rPr>
        <w:t xml:space="preserve">舅舅</w:t>
      </w:r>
    </w:p>
    <w:bookmarkStart w:id="100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100"/>
    <w:bookmarkStart w:id="101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101"/>
    <w:bookmarkStart w:id="102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102"/>
    <w:bookmarkStart w:id="103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喝了酒之后可能会多说几句，但说的也都是牢骚</w:t>
      </w:r>
    </w:p>
    <w:bookmarkEnd w:id="103"/>
    <w:bookmarkStart w:id="104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104"/>
    <w:bookmarkStart w:id="105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105"/>
    <w:bookmarkStart w:id="106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06"/>
    <w:bookmarkStart w:id="107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对二表哥反而严厉，因为他害怕二表哥变成现在的自己——沉沦在乡下，一辈子就这样了。但二表哥不像大表哥那样顶嘴，舅舅骂他他就听着，听完该干嘛干嘛，舅舅的火发不出来，闷在心里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07"/>
    <w:bookmarkStart w:id="108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酒后吐真言事件（情感事件）</w:t>
      </w:r>
    </w:p>
    <w:bookmarkEnd w:id="108"/>
    <w:bookmarkStart w:id="109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9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11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11"/>
    <w:bookmarkStart w:id="112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12"/>
    <w:bookmarkStart w:id="113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13"/>
    <w:bookmarkStart w:id="114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14"/>
    <w:bookmarkStart w:id="115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15"/>
    <w:bookmarkStart w:id="116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16"/>
    <w:bookmarkStart w:id="117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舅妈和舅舅斗嘴（日常事件）</w:t>
      </w:r>
    </w:p>
    <w:bookmarkEnd w:id="117"/>
    <w:bookmarkStart w:id="118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2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20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20"/>
    <w:bookmarkStart w:id="121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初中辍了学，先去外地的电子厂打过工，后来回到茂名，在县城里跟一位师傅学粤菜烧腊。师傅对这个徒弟很满意——踏实肯干，不偷懒，不抱怨。大表哥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他继承了舅妈的优点——踏实、肯干、能吃苦。也继承了舅舅的社交能力——开朗、重情意、会来事。在县城里跟师傅、跟同行、跟饭馆的客人，他都能处得来。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，当亲弟弟一样关爱。</w:t>
      </w:r>
    </w:p>
    <w:bookmarkEnd w:id="121"/>
    <w:bookmarkStart w:id="122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踏实肯干</w:t>
      </w:r>
      <w:r>
        <w:rPr>
          <w:rFonts w:hint="eastAsia"/>
        </w:rPr>
        <w:t xml:space="preserve">：继承了舅妈的品质，干活不偷懒，师傅也满意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敢闯荡</w:t>
      </w:r>
      <w:r>
        <w:rPr>
          <w:rFonts w:hint="eastAsia"/>
        </w:rPr>
        <w:t xml:space="preserve">：去过外地电子厂，现在学手艺，不满足于待在乡下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开朗重情意</w:t>
      </w:r>
      <w:r>
        <w:rPr>
          <w:rFonts w:hint="eastAsia"/>
        </w:rPr>
        <w:t xml:space="preserve">：继承了舅舅的社交能力，为人仗义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22"/>
    <w:bookmarkStart w:id="123" w:name="与舅舅的关系-2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大表哥和舅舅是这个家里最拧巴的一对父子。</w:t>
      </w:r>
    </w:p>
    <w:p>
      <w:pPr>
        <w:pStyle w:val="BodyText"/>
      </w:pPr>
      <w:r>
        <w:rPr>
          <w:rFonts w:hint="eastAsia"/>
        </w:rPr>
        <w:t xml:space="preserve">舅舅从城里退回来，大表哥往城里闯。大表哥以前觉得舅舅是被打败了才回来的，凭什么说我。舅舅觉得大表哥迟早也会撞南墙。每次回来，舅舅总要刺他几句，大表哥不服，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但在外闯荡过后，大表哥渐渐理解了父亲的不易。他开始明白那条路确实不好走，舅舅不是懦弱，是真的拼过。但他不会跟舅舅说这些话，他和他爸一样倔，不肯服软。这份理解藏在心里，也许要很多年后才会说出来。</w:t>
      </w:r>
    </w:p>
    <w:bookmarkEnd w:id="123"/>
    <w:bookmarkStart w:id="124" w:name="与舅妈的关系-1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大表哥对舅妈这位母亲十分敬重。舅妈是这个家最不抱怨的人，跟着父亲从城里来到乡下，吃苦受累，从来不叫苦。大表哥看在眼里，心里是服气的。他对舅妈的好是实打实的——每次回来给家里做顿饭，首先就是做舅妈爱吃的菜。</w:t>
      </w:r>
    </w:p>
    <w:p>
      <w:pPr>
        <w:pStyle w:val="BodyText"/>
      </w:pPr>
      <w:r>
        <w:rPr>
          <w:rFonts w:hint="eastAsia"/>
        </w:rPr>
        <w:t xml:space="preserve">舅妈对他辍学的事没有责骂，只说”你开心就好”。大表哥表面上不说什么，心里是记着的。</w:t>
      </w:r>
    </w:p>
    <w:bookmarkEnd w:id="124"/>
    <w:bookmarkStart w:id="125" w:name="与二表哥的关系"/>
    <w:p>
      <w:pPr>
        <w:pStyle w:val="Heading3"/>
      </w:pPr>
      <w:r>
        <w:rPr>
          <w:rFonts w:hint="eastAsia"/>
        </w:rPr>
        <w:t xml:space="preserve">与二表哥的关系</w:t>
      </w:r>
    </w:p>
    <w:p>
      <w:pPr>
        <w:pStyle w:val="FirstParagraph"/>
      </w:pPr>
      <w:r>
        <w:rPr>
          <w:rFonts w:hint="eastAsia"/>
        </w:rPr>
        <w:t xml:space="preserve">大表哥对弟弟的感情很复杂。</w:t>
      </w:r>
    </w:p>
    <w:p>
      <w:pPr>
        <w:pStyle w:val="BodyText"/>
      </w:pPr>
      <w:r>
        <w:rPr>
          <w:rFonts w:hint="eastAsia"/>
        </w:rPr>
        <w:t xml:space="preserve">一方面，他和对父亲一样怒其不争——二表哥不上进，整天在乡下混日子，没有一点想出去闯的意思。大表哥偶尔会帮他找一些工作机会，希望他能更上进一些。</w:t>
      </w:r>
    </w:p>
    <w:p>
      <w:pPr>
        <w:pStyle w:val="BodyText"/>
      </w:pPr>
      <w:r>
        <w:rPr>
          <w:rFonts w:hint="eastAsia"/>
        </w:rPr>
        <w:t xml:space="preserve">另一方面，他又觉得二表哥活得比自己轻松。二表哥没有野心，没有压力，日子过得简单快乐。大表哥有时候会想：也许二表哥才是对的？</w:t>
      </w:r>
    </w:p>
    <w:p>
      <w:pPr>
        <w:pStyle w:val="BodyText"/>
      </w:pPr>
      <w:r>
        <w:rPr>
          <w:rFonts w:hint="eastAsia"/>
        </w:rPr>
        <w:t xml:space="preserve">他不会跟二表哥说这些。他只会说：</w:t>
      </w:r>
      <w:r>
        <w:rPr>
          <w:rFonts w:hint="eastAsia"/>
        </w:rPr>
        <w:t xml:space="preserve">“有空也出来找点事做。”</w:t>
      </w:r>
      <w:r>
        <w:rPr>
          <w:rFonts w:hint="eastAsia"/>
        </w:rPr>
        <w:t xml:space="preserve">二表哥说”不急”，他就不再多说了。</w:t>
      </w:r>
    </w:p>
    <w:bookmarkEnd w:id="125"/>
    <w:bookmarkStart w:id="126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大表哥对主角像对亲弟弟一样。他是主角认识外面世界的窗口，每次回来带东西、讲故事、教东西。他把主角当成一个可以倾诉的人——想开饭馆的野心，第一次就是对主角说的。</w:t>
      </w:r>
    </w:p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26"/>
    <w:bookmarkStart w:id="127" w:name="与外公外婆的关系"/>
    <w:p>
      <w:pPr>
        <w:pStyle w:val="Heading3"/>
      </w:pPr>
      <w:r>
        <w:rPr>
          <w:rFonts w:hint="eastAsia"/>
        </w:rPr>
        <w:t xml:space="preserve">与外公外婆的关系</w:t>
      </w:r>
    </w:p>
    <w:p>
      <w:pPr>
        <w:pStyle w:val="FirstParagraph"/>
      </w:pPr>
      <w:r>
        <w:rPr>
          <w:rFonts w:hint="eastAsia"/>
        </w:rPr>
        <w:t xml:space="preserve">大表哥对外公外婆很有孝心。每次回来给家里做顿饭，也给老人做他们喜欢的菜。他知道外婆年纪大了操持家务不容易，舅妈扛起了大部分，但他能做的也会做。对外公，他话不多，但偶尔会去鱼塘看看，带包烟或者带点吃的。</w:t>
      </w:r>
    </w:p>
    <w:bookmarkEnd w:id="127"/>
    <w:bookmarkStart w:id="128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28"/>
    <w:bookmarkStart w:id="129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偶尔带点县城的词或者饭馆里的行话（</w:t>
      </w:r>
      <w:r>
        <w:rPr>
          <w:rFonts w:hint="eastAsia"/>
        </w:rPr>
        <w:t xml:space="preserve">“火候”</w:t>
      </w:r>
      <w:r>
        <w:rPr>
          <w:rFonts w:hint="eastAsia"/>
        </w:rPr>
        <w:t xml:space="preserve">“出菜”</w:t>
      </w:r>
      <w:r>
        <w:rPr>
          <w:rFonts w:hint="eastAsia"/>
        </w:rPr>
        <w:t xml:space="preserve">）</w:t>
      </w:r>
    </w:p>
    <w:bookmarkEnd w:id="129"/>
    <w:bookmarkStart w:id="130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和舅舅的争吵（家庭暗线事件）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帮二表哥找工作机会（家庭暗线事件）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说出口想开饭馆（情感事件）</w:t>
      </w:r>
    </w:p>
    <w:bookmarkEnd w:id="130"/>
    <w:bookmarkStart w:id="131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3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33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33"/>
    <w:bookmarkStart w:id="134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二表哥是这个家最快乐的人，也是最像舅舅的人——长得像，性格也像现在的舅舅：开朗、爱笑、爱玩、不想太远的事。</w:t>
      </w:r>
    </w:p>
    <w:p>
      <w:pPr>
        <w:pStyle w:val="BodyText"/>
      </w:pPr>
      <w:r>
        <w:rPr>
          <w:rFonts w:hint="eastAsia"/>
        </w:rPr>
        <w:t xml:space="preserve">他跟大哥一样初中辍了学。但跟大哥不同的是，他完全没有”我要学手艺”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这种想法。他的世界就是这个村子——鱼塘边的泥巴、果林里的鸟窝、村口的竹林、河沟里的蝌蚪。他在家里养了一只土狗和一只狸花猫，每天带着狗在村里到处跑。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很乐意带这个比他小得多的弟弟去钓鱼、去玩游戏、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他平时也会帮家里干活，喂鸡、扫地、跑腿，干得不比别人少。村里很多人都认识他，因为他一天到晚在村里晃，见谁都笑嘻嘻打招呼。</w:t>
      </w:r>
    </w:p>
    <w:p>
      <w:pPr>
        <w:pStyle w:val="BodyText"/>
      </w:pPr>
      <w:r>
        <w:rPr>
          <w:rFonts w:hint="eastAsia"/>
        </w:rPr>
        <w:t xml:space="preserve">他不喜欢去城里，甚至有点抗拒。大表哥有时候说”来县城看看”，他总是找理由不去。也许是自卑——觉得自己什么都不行，去城里不知道能干什么。但在乡下他就是王，哪里有好玩的、哪里有好钓鱼的，他门儿清。</w:t>
      </w:r>
    </w:p>
    <w:p>
      <w:pPr>
        <w:pStyle w:val="BlockText"/>
      </w:pPr>
      <w:r>
        <w:rPr>
          <w:rFonts w:hint="eastAsia"/>
        </w:rPr>
        <w:t xml:space="preserve">二表哥是”现在的舅舅”——安于现状，不争不抢，在乡下过自己的日子。但他比舅舅快乐，因为他还没有经历过失去。</w:t>
      </w:r>
    </w:p>
    <w:bookmarkEnd w:id="134"/>
    <w:bookmarkStart w:id="135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开朗爱笑</w:t>
      </w:r>
      <w:r>
        <w:rPr>
          <w:rFonts w:hint="eastAsia"/>
        </w:rPr>
        <w:t xml:space="preserve">：长得像舅舅，性格也像，整天乐呵呵的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有爱心</w:t>
      </w:r>
      <w:r>
        <w:rPr>
          <w:rFonts w:hint="eastAsia"/>
        </w:rPr>
        <w:t xml:space="preserve">：养了一只土狗一只狸花猫，对动物很好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有点自卑</w:t>
      </w:r>
      <w:r>
        <w:rPr>
          <w:rFonts w:hint="eastAsia"/>
        </w:rPr>
        <w:t xml:space="preserve">：不喜欢去城里，觉得自己在那里什么都不是</w:t>
      </w:r>
    </w:p>
    <w:bookmarkEnd w:id="135"/>
    <w:bookmarkStart w:id="136" w:name="与舅舅的关系-3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二表哥一直住在大屋里，跟舅舅抬头不见抬头见。舅舅对他有点严厉——不是大表哥那种吵架式的对抗，而是更拧巴的一种严厉。他其实有点害怕二表哥和自己一样，沉沦在乡下，一辈子就这样了。他在二表哥身上看到了自己的影子，这让他焦虑。但二表哥不像大表哥那样顶嘴，舅舅骂他他就听着，听完该干嘛干嘛，舅舅的火发不出来，闷在心里。</w:t>
      </w:r>
    </w:p>
    <w:bookmarkEnd w:id="136"/>
    <w:bookmarkStart w:id="137" w:name="与舅妈的关系-2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妈对二表哥格外关爱。大表哥有本事，敢闯荡，有手艺，舅妈不担心他。但二表哥看上去没什么特长，在乡下晃来晃去，舅妈看在眼里，疼在心里。她不会说什么重话，只是默默多照顾一些——好吃的多给他留一份，天冷了提醒他加衣服。二表哥知道妈妈对他好，偶尔也会主动帮舅妈干点活。</w:t>
      </w:r>
    </w:p>
    <w:bookmarkEnd w:id="137"/>
    <w:bookmarkStart w:id="138" w:name="与大表哥的关系"/>
    <w:p>
      <w:pPr>
        <w:pStyle w:val="Heading3"/>
      </w:pPr>
      <w:r>
        <w:rPr>
          <w:rFonts w:hint="eastAsia"/>
        </w:rPr>
        <w:t xml:space="preserve">与大表哥的关系</w:t>
      </w:r>
    </w:p>
    <w:p>
      <w:pPr>
        <w:pStyle w:val="FirstParagraph"/>
      </w:pPr>
      <w:r>
        <w:rPr>
          <w:rFonts w:hint="eastAsia"/>
        </w:rPr>
        <w:t xml:space="preserve">大表哥偶尔会帮二表哥找工作机会，希望他能更上进。二表哥每次都说”不急”，然后就岔开话题。他知道大哥是为他好，但他真的不知道出去能干什么。在乡下他什么都行，去城里他什么都不行。</w:t>
      </w:r>
    </w:p>
    <w:p>
      <w:pPr>
        <w:pStyle w:val="BodyText"/>
      </w:pPr>
      <w:r>
        <w:rPr>
          <w:rFonts w:hint="eastAsia"/>
        </w:rPr>
        <w:t xml:space="preserve">他其实挺佩服大哥的——敢出去闯，有手艺，有想法。但他不会说出来。</w:t>
      </w:r>
    </w:p>
    <w:bookmarkEnd w:id="138"/>
    <w:bookmarkStart w:id="139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一起疯、一起野、一起钓鱼抓青蛙，变成铁哥们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39"/>
    <w:bookmarkStart w:id="140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偶尔冒出一句让人哭笑不得的话</w:t>
      </w:r>
    </w:p>
    <w:bookmarkEnd w:id="140"/>
    <w:bookmarkStart w:id="141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一起钓鱼、抓青蛙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带主角认识他的土狗和狸花猫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主角要回城读书时的分别事件</w:t>
      </w:r>
    </w:p>
    <w:bookmarkEnd w:id="141"/>
    <w:bookmarkStart w:id="142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体态：长得像舅舅，结实，到处跑练出来的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随身物品：口袋里可能装着弹珠、石子、抓到的小虫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身边常跟着：一只土狗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2026-05-20T14:29:43Z</dcterms:created>
  <dcterms:modified xsi:type="dcterms:W3CDTF">2026-05-20T14:29:43Z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