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第一章</w:t>
      </w:r>
    </w:p>
    <w:p>
      <w:pPr>
        <w:spacing w:line="400" w:lineRule="exact"/>
        <w:ind w:firstLine="600"/>
        <w:rPr>
          <w:rFonts w:ascii="Times New Roman" w:hAnsi="Times New Roman" w:eastAsia="Times New Roman"/>
        </w:rPr>
      </w:pPr>
      <w:r>
        <w:rPr>
          <w:rFonts w:ascii="Times New Roman" w:hAnsi="Times New Roman" w:eastAsia="Times New Roman"/>
        </w:rPr>
        <w:t>1) the fundamental concepts</w:t>
      </w:r>
    </w:p>
    <w:p>
      <w:pPr>
        <w:spacing w:line="400" w:lineRule="exact"/>
        <w:ind w:firstLine="600"/>
        <w:rPr>
          <w:rFonts w:ascii="Times New Roman" w:hAnsi="Times New Roman" w:eastAsia="Times New Roman"/>
        </w:rPr>
      </w:pPr>
      <w:r>
        <w:rPr>
          <w:rFonts w:ascii="Times New Roman" w:hAnsi="Times New Roman" w:eastAsia="Times New Roman"/>
        </w:rPr>
        <w:t>2) cross section</w:t>
      </w:r>
    </w:p>
    <w:p>
      <w:pPr>
        <w:spacing w:line="400" w:lineRule="exact"/>
        <w:ind w:firstLine="600"/>
        <w:rPr>
          <w:rFonts w:ascii="Times New Roman" w:hAnsi="Times New Roman" w:eastAsia="Times New Roman"/>
        </w:rPr>
      </w:pPr>
      <w:r>
        <w:rPr>
          <w:rFonts w:ascii="Times New Roman" w:hAnsi="Times New Roman" w:eastAsia="Times New Roman"/>
        </w:rPr>
        <w:t>3) the internal stresses produced in the bar</w:t>
      </w:r>
    </w:p>
    <w:p>
      <w:pPr>
        <w:spacing w:line="400" w:lineRule="exact"/>
        <w:ind w:firstLine="600"/>
        <w:rPr>
          <w:rFonts w:ascii="Times New Roman" w:hAnsi="Times New Roman" w:eastAsia="Times New Roman"/>
        </w:rPr>
      </w:pPr>
      <w:r>
        <w:rPr>
          <w:rFonts w:ascii="Times New Roman" w:hAnsi="Times New Roman" w:eastAsia="Times New Roman"/>
        </w:rPr>
        <w:t>4) continuous distribution of hydrostatic pressure</w:t>
      </w:r>
    </w:p>
    <w:p>
      <w:pPr>
        <w:spacing w:line="400" w:lineRule="exact"/>
        <w:ind w:firstLine="600"/>
        <w:rPr>
          <w:rFonts w:ascii="Times New Roman" w:hAnsi="Times New Roman" w:eastAsia="Times New Roman"/>
        </w:rPr>
      </w:pPr>
      <w:r>
        <w:rPr>
          <w:rFonts w:ascii="Times New Roman" w:hAnsi="Times New Roman" w:eastAsia="Times New Roman"/>
        </w:rPr>
        <w:t>5) the tensile load</w:t>
      </w:r>
    </w:p>
    <w:p>
      <w:pPr>
        <w:spacing w:line="400" w:lineRule="exact"/>
        <w:ind w:firstLine="600"/>
        <w:rPr>
          <w:rFonts w:ascii="Times New Roman" w:hAnsi="Times New Roman" w:eastAsia="Times New Roman"/>
        </w:rPr>
      </w:pPr>
      <w:r>
        <w:rPr>
          <w:rFonts w:ascii="Times New Roman" w:hAnsi="Times New Roman" w:eastAsia="Times New Roman"/>
        </w:rPr>
        <w:t>6) a uniform distribution over the cross section</w:t>
      </w:r>
    </w:p>
    <w:p>
      <w:pPr>
        <w:spacing w:line="400" w:lineRule="exact"/>
        <w:ind w:firstLine="600"/>
        <w:rPr>
          <w:rFonts w:ascii="Times New Roman" w:hAnsi="Times New Roman" w:eastAsia="Times New Roman"/>
        </w:rPr>
      </w:pPr>
      <w:r>
        <w:rPr>
          <w:rFonts w:ascii="Times New Roman" w:hAnsi="Times New Roman" w:eastAsia="Times New Roman"/>
        </w:rPr>
        <w:t>7) arbitrary cross-sectional shape</w:t>
      </w:r>
    </w:p>
    <w:p>
      <w:pPr>
        <w:spacing w:line="400" w:lineRule="exact"/>
        <w:ind w:firstLine="600"/>
        <w:rPr>
          <w:rFonts w:ascii="Times New Roman" w:hAnsi="Times New Roman" w:eastAsia="Times New Roman"/>
        </w:rPr>
      </w:pPr>
      <w:r>
        <w:rPr>
          <w:rFonts w:ascii="Times New Roman" w:hAnsi="Times New Roman" w:eastAsia="Times New Roman"/>
        </w:rPr>
        <w:t>8) tensile stresses</w:t>
      </w:r>
    </w:p>
    <w:p>
      <w:pPr>
        <w:spacing w:line="400" w:lineRule="exact"/>
        <w:ind w:firstLine="600"/>
        <w:rPr>
          <w:rFonts w:ascii="Times New Roman" w:hAnsi="Times New Roman" w:eastAsia="Times New Roman"/>
        </w:rPr>
      </w:pPr>
      <w:r>
        <w:rPr>
          <w:rFonts w:ascii="Times New Roman" w:hAnsi="Times New Roman" w:eastAsia="Times New Roman"/>
        </w:rPr>
        <w:t>9) compressive stresses</w:t>
      </w:r>
    </w:p>
    <w:p>
      <w:pPr>
        <w:spacing w:line="400" w:lineRule="exact"/>
        <w:ind w:firstLine="600"/>
        <w:rPr>
          <w:rFonts w:ascii="Times New Roman" w:hAnsi="Times New Roman" w:eastAsia="Times New Roman"/>
        </w:rPr>
      </w:pPr>
      <w:r>
        <w:rPr>
          <w:rFonts w:ascii="Times New Roman" w:hAnsi="Times New Roman" w:eastAsia="Times New Roman"/>
        </w:rPr>
        <w:t>10) a normal stress</w:t>
      </w:r>
    </w:p>
    <w:p>
      <w:pPr>
        <w:spacing w:line="400" w:lineRule="exact"/>
        <w:ind w:firstLine="600"/>
        <w:rPr>
          <w:rFonts w:ascii="Times New Roman" w:hAnsi="Times New Roman" w:eastAsia="Times New Roman"/>
        </w:rPr>
      </w:pPr>
      <w:r>
        <w:rPr>
          <w:rFonts w:ascii="Times New Roman" w:hAnsi="Times New Roman" w:eastAsia="Times New Roman"/>
        </w:rPr>
        <w:t>1）</w:t>
      </w:r>
      <w:r>
        <w:rPr>
          <w:rFonts w:ascii="Times New Roman" w:hAnsi="Times New Roman" w:eastAsia="Times New Roman"/>
          <w:lang w:val="zh-CN"/>
        </w:rPr>
        <w:t>基本概念</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2）横截面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3）钢筋产生的内部应力</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4）静水压力的连续分布</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5）拉伸负荷</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6）横截面均匀分布</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7）任意截面形状</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8）拉应力</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9）压应力</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10）正常压力</w:t>
      </w:r>
    </w:p>
    <w:p>
      <w:pPr>
        <w:spacing w:line="400" w:lineRule="exact"/>
        <w:ind w:firstLine="600"/>
        <w:rPr>
          <w:rFonts w:ascii="Times New Roman" w:hAnsi="Times New Roman" w:eastAsia="Times New Roman"/>
        </w:rPr>
      </w:pPr>
      <w:r>
        <w:rPr>
          <w:rFonts w:ascii="Times New Roman" w:hAnsi="Times New Roman" w:eastAsia="Times New Roman"/>
        </w:rPr>
        <w:t>11) through the centroid of the cross sectional area</w:t>
      </w:r>
    </w:p>
    <w:p>
      <w:pPr>
        <w:spacing w:line="400" w:lineRule="exact"/>
        <w:ind w:firstLine="600"/>
        <w:rPr>
          <w:rFonts w:ascii="Times New Roman" w:hAnsi="Times New Roman" w:eastAsia="Times New Roman"/>
        </w:rPr>
      </w:pPr>
      <w:r>
        <w:rPr>
          <w:rFonts w:ascii="Times New Roman" w:hAnsi="Times New Roman" w:eastAsia="Times New Roman"/>
        </w:rPr>
        <w:t>12) the uniform stress condition</w:t>
      </w:r>
    </w:p>
    <w:p>
      <w:pPr>
        <w:spacing w:line="400" w:lineRule="exact"/>
        <w:ind w:firstLine="600"/>
        <w:rPr>
          <w:rFonts w:ascii="Times New Roman" w:hAnsi="Times New Roman" w:eastAsia="Times New Roman"/>
        </w:rPr>
      </w:pPr>
      <w:r>
        <w:rPr>
          <w:rFonts w:ascii="Times New Roman" w:hAnsi="Times New Roman" w:eastAsia="Times New Roman"/>
        </w:rPr>
        <w:t>13) the stress distribution at the ends of the bar</w:t>
      </w:r>
    </w:p>
    <w:p>
      <w:pPr>
        <w:spacing w:line="400" w:lineRule="exact"/>
        <w:ind w:firstLine="600"/>
        <w:rPr>
          <w:rFonts w:ascii="Times New Roman" w:hAnsi="Times New Roman" w:eastAsia="Times New Roman"/>
        </w:rPr>
      </w:pPr>
      <w:r>
        <w:rPr>
          <w:rFonts w:ascii="Times New Roman" w:hAnsi="Times New Roman" w:eastAsia="Times New Roman"/>
        </w:rPr>
        <w:t>14) high localized stresses</w:t>
      </w:r>
    </w:p>
    <w:p>
      <w:pPr>
        <w:spacing w:line="400" w:lineRule="exact"/>
        <w:ind w:firstLine="600"/>
        <w:rPr>
          <w:rFonts w:ascii="Times New Roman" w:hAnsi="Times New Roman" w:eastAsia="Times New Roman"/>
        </w:rPr>
      </w:pPr>
      <w:r>
        <w:rPr>
          <w:rFonts w:ascii="Times New Roman" w:hAnsi="Times New Roman" w:eastAsia="Times New Roman"/>
        </w:rPr>
        <w:t>15) an axially loaded bar</w:t>
      </w:r>
    </w:p>
    <w:p>
      <w:pPr>
        <w:spacing w:line="400" w:lineRule="exact"/>
        <w:ind w:firstLine="600"/>
        <w:rPr>
          <w:rFonts w:ascii="Times New Roman" w:hAnsi="Times New Roman" w:eastAsia="Times New Roman"/>
        </w:rPr>
      </w:pPr>
      <w:r>
        <w:rPr>
          <w:rFonts w:ascii="Times New Roman" w:hAnsi="Times New Roman" w:eastAsia="Times New Roman"/>
        </w:rPr>
        <w:t>16) a tensile strain</w:t>
      </w:r>
    </w:p>
    <w:p>
      <w:pPr>
        <w:spacing w:line="400" w:lineRule="exact"/>
        <w:ind w:firstLine="600"/>
        <w:rPr>
          <w:rFonts w:ascii="Times New Roman" w:hAnsi="Times New Roman" w:eastAsia="Times New Roman"/>
        </w:rPr>
      </w:pPr>
      <w:r>
        <w:rPr>
          <w:rFonts w:ascii="Times New Roman" w:hAnsi="Times New Roman" w:eastAsia="Times New Roman"/>
        </w:rPr>
        <w:t>17) an elongation or stretching of the material</w:t>
      </w:r>
    </w:p>
    <w:p>
      <w:pPr>
        <w:spacing w:line="400" w:lineRule="exact"/>
        <w:ind w:firstLine="600"/>
        <w:rPr>
          <w:rFonts w:ascii="Times New Roman" w:hAnsi="Times New Roman" w:eastAsia="Times New Roman"/>
        </w:rPr>
      </w:pPr>
      <w:r>
        <w:rPr>
          <w:rFonts w:ascii="Times New Roman" w:hAnsi="Times New Roman" w:eastAsia="Times New Roman"/>
        </w:rPr>
        <w:t>18) a compressive strain</w:t>
      </w:r>
    </w:p>
    <w:p>
      <w:pPr>
        <w:spacing w:line="400" w:lineRule="exact"/>
        <w:ind w:firstLine="600"/>
        <w:rPr>
          <w:rFonts w:ascii="Times New Roman" w:hAnsi="Times New Roman" w:eastAsia="Times New Roman"/>
        </w:rPr>
      </w:pPr>
      <w:r>
        <w:rPr>
          <w:rFonts w:ascii="Times New Roman" w:hAnsi="Times New Roman" w:eastAsia="Times New Roman"/>
        </w:rPr>
        <w:t>19) the ratio of two lengths</w:t>
      </w:r>
    </w:p>
    <w:p>
      <w:pPr>
        <w:spacing w:line="400" w:lineRule="exact"/>
        <w:ind w:firstLine="600"/>
        <w:rPr>
          <w:rFonts w:ascii="Times New Roman" w:hAnsi="Times New Roman" w:eastAsia="Times New Roman"/>
        </w:rPr>
      </w:pPr>
      <w:r>
        <w:rPr>
          <w:rFonts w:ascii="Times New Roman" w:hAnsi="Times New Roman" w:eastAsia="Times New Roman"/>
        </w:rPr>
        <w:t>20) purely statical and geometrical considerations</w:t>
      </w:r>
    </w:p>
    <w:p>
      <w:pPr>
        <w:spacing w:line="400" w:lineRule="exact"/>
        <w:ind w:firstLine="600"/>
        <w:rPr>
          <w:rFonts w:ascii="Times New Roman" w:hAnsi="Times New Roman" w:eastAsia="Times New Roman"/>
        </w:rPr>
      </w:pPr>
      <w:r>
        <w:rPr>
          <w:rFonts w:ascii="Times New Roman" w:hAnsi="Times New Roman" w:eastAsia="Times New Roman"/>
        </w:rPr>
        <w:t>11）</w:t>
      </w:r>
      <w:r>
        <w:rPr>
          <w:rFonts w:ascii="Times New Roman" w:hAnsi="Times New Roman" w:eastAsia="Times New Roman"/>
          <w:lang w:val="zh-CN"/>
        </w:rPr>
        <w:t>通过质心的截面积</w:t>
      </w:r>
    </w:p>
    <w:p>
      <w:pPr>
        <w:spacing w:line="400" w:lineRule="exact"/>
        <w:ind w:firstLine="600"/>
        <w:rPr>
          <w:rFonts w:ascii="Times New Roman" w:hAnsi="Times New Roman" w:eastAsia="Times New Roman"/>
        </w:rPr>
      </w:pPr>
      <w:r>
        <w:rPr>
          <w:rFonts w:ascii="Times New Roman" w:hAnsi="Times New Roman" w:eastAsia="Times New Roman"/>
        </w:rPr>
        <w:t>12）</w:t>
      </w:r>
      <w:r>
        <w:rPr>
          <w:rFonts w:ascii="Times New Roman" w:hAnsi="Times New Roman" w:eastAsia="Times New Roman"/>
          <w:lang w:val="zh-CN"/>
        </w:rPr>
        <w:t>均匀应力条件</w:t>
      </w:r>
    </w:p>
    <w:p>
      <w:pPr>
        <w:spacing w:line="400" w:lineRule="exact"/>
        <w:ind w:firstLine="600"/>
        <w:rPr>
          <w:rFonts w:ascii="Times New Roman" w:hAnsi="Times New Roman" w:eastAsia="Times New Roman"/>
        </w:rPr>
      </w:pPr>
      <w:r>
        <w:rPr>
          <w:rFonts w:ascii="Times New Roman" w:hAnsi="Times New Roman" w:eastAsia="Times New Roman"/>
        </w:rPr>
        <w:t>13）</w:t>
      </w:r>
      <w:r>
        <w:rPr>
          <w:rFonts w:ascii="Times New Roman" w:hAnsi="Times New Roman" w:eastAsia="Times New Roman"/>
          <w:lang w:val="zh-CN"/>
        </w:rPr>
        <w:t>钢筋两端的应力分布</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14）高局部应力</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15）轴向加载的钢筋</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16）拉伸应变</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17）材料的伸长或拉伸</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18）压缩应变</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19）两种长度的比例</w:t>
      </w:r>
    </w:p>
    <w:p>
      <w:pPr>
        <w:spacing w:line="400" w:lineRule="exact"/>
        <w:ind w:firstLine="600"/>
        <w:rPr>
          <w:rFonts w:hint="eastAsia" w:ascii="Times New Roman" w:hAnsi="Times New Roman" w:eastAsiaTheme="minorEastAsia"/>
          <w:sz w:val="24"/>
          <w:lang w:val="zh-CN"/>
        </w:rPr>
      </w:pPr>
      <w:r>
        <w:rPr>
          <w:rFonts w:ascii="Times New Roman" w:hAnsi="Times New Roman" w:eastAsia="Times New Roman"/>
          <w:sz w:val="24"/>
          <w:lang w:val="zh-CN"/>
        </w:rPr>
        <w:t>20）纯粹的静态和几何考虑</w:t>
      </w:r>
    </w:p>
    <w:p>
      <w:pPr>
        <w:pStyle w:val="2"/>
      </w:pPr>
      <w:r>
        <w:rPr>
          <w:rFonts w:hint="eastAsia"/>
        </w:rPr>
        <w:t>第二章</w:t>
      </w:r>
    </w:p>
    <w:p>
      <w:pPr>
        <w:spacing w:line="400" w:lineRule="exact"/>
        <w:ind w:firstLine="600"/>
        <w:rPr>
          <w:rFonts w:ascii="Times New Roman" w:hAnsi="Times New Roman" w:eastAsia="Times New Roman"/>
        </w:rPr>
      </w:pPr>
      <w:r>
        <w:rPr>
          <w:rFonts w:ascii="Times New Roman" w:hAnsi="Times New Roman" w:eastAsia="Times New Roman"/>
        </w:rPr>
        <w:t>1) the main manifestations of capacity</w:t>
      </w:r>
    </w:p>
    <w:p>
      <w:pPr>
        <w:spacing w:line="400" w:lineRule="exact"/>
        <w:ind w:firstLine="600"/>
        <w:rPr>
          <w:rFonts w:ascii="Times New Roman" w:hAnsi="Times New Roman" w:eastAsia="Times New Roman"/>
        </w:rPr>
      </w:pPr>
      <w:r>
        <w:rPr>
          <w:rFonts w:ascii="Times New Roman" w:hAnsi="Times New Roman" w:eastAsia="Times New Roman"/>
        </w:rPr>
        <w:t>2) the maximum unit load (stress)</w:t>
      </w:r>
    </w:p>
    <w:p>
      <w:pPr>
        <w:spacing w:line="400" w:lineRule="exact"/>
        <w:ind w:firstLine="600"/>
        <w:rPr>
          <w:rFonts w:ascii="Times New Roman" w:hAnsi="Times New Roman" w:eastAsia="Times New Roman"/>
        </w:rPr>
      </w:pPr>
      <w:r>
        <w:rPr>
          <w:rFonts w:ascii="Times New Roman" w:hAnsi="Times New Roman" w:eastAsia="Times New Roman"/>
        </w:rPr>
        <w:t>3) stress-strain diagram</w:t>
      </w:r>
    </w:p>
    <w:p>
      <w:pPr>
        <w:spacing w:line="400" w:lineRule="exact"/>
        <w:ind w:firstLine="600"/>
        <w:rPr>
          <w:rFonts w:ascii="Times New Roman" w:hAnsi="Times New Roman" w:eastAsia="Times New Roman"/>
        </w:rPr>
      </w:pPr>
      <w:r>
        <w:rPr>
          <w:rFonts w:ascii="Times New Roman" w:hAnsi="Times New Roman" w:eastAsia="Times New Roman"/>
        </w:rPr>
        <w:t>1）</w:t>
      </w:r>
      <w:r>
        <w:rPr>
          <w:rFonts w:ascii="Times New Roman" w:hAnsi="Times New Roman" w:eastAsia="Times New Roman"/>
          <w:lang w:val="zh-CN"/>
        </w:rPr>
        <w:t>能力的主要表现</w:t>
      </w:r>
    </w:p>
    <w:p>
      <w:pPr>
        <w:spacing w:line="400" w:lineRule="exact"/>
        <w:ind w:firstLine="600"/>
        <w:rPr>
          <w:rFonts w:ascii="Times New Roman" w:hAnsi="Times New Roman" w:eastAsia="Times New Roman"/>
        </w:rPr>
      </w:pPr>
      <w:r>
        <w:rPr>
          <w:rFonts w:ascii="Times New Roman" w:hAnsi="Times New Roman" w:eastAsia="Times New Roman"/>
        </w:rPr>
        <w:t>2）</w:t>
      </w:r>
      <w:r>
        <w:rPr>
          <w:rFonts w:ascii="Times New Roman" w:hAnsi="Times New Roman" w:eastAsia="Times New Roman"/>
          <w:lang w:val="zh-CN"/>
        </w:rPr>
        <w:t>最大单位负荷</w:t>
      </w:r>
      <w:r>
        <w:rPr>
          <w:rFonts w:ascii="Times New Roman" w:hAnsi="Times New Roman" w:eastAsia="Times New Roman"/>
        </w:rPr>
        <w:t>（</w:t>
      </w:r>
      <w:r>
        <w:rPr>
          <w:rFonts w:ascii="Times New Roman" w:hAnsi="Times New Roman" w:eastAsia="Times New Roman"/>
          <w:lang w:val="zh-CN"/>
        </w:rPr>
        <w:t>应力</w:t>
      </w:r>
      <w:r>
        <w:rPr>
          <w:rFonts w:ascii="Times New Roman" w:hAnsi="Times New Roman" w:eastAsia="Times New Roman"/>
        </w:rPr>
        <w:t>）</w:t>
      </w:r>
    </w:p>
    <w:p>
      <w:pPr>
        <w:spacing w:line="400" w:lineRule="exact"/>
        <w:ind w:firstLine="600"/>
        <w:rPr>
          <w:rFonts w:ascii="Times New Roman" w:hAnsi="Times New Roman" w:eastAsia="Times New Roman"/>
        </w:rPr>
      </w:pPr>
      <w:r>
        <w:rPr>
          <w:rFonts w:ascii="Times New Roman" w:hAnsi="Times New Roman" w:eastAsia="Times New Roman"/>
        </w:rPr>
        <w:t>3）</w:t>
      </w:r>
      <w:r>
        <w:rPr>
          <w:rFonts w:ascii="Times New Roman" w:hAnsi="Times New Roman" w:eastAsia="Times New Roman"/>
          <w:lang w:val="zh-CN"/>
        </w:rPr>
        <w:t>应力应变图</w:t>
      </w:r>
    </w:p>
    <w:p>
      <w:pPr>
        <w:spacing w:line="400" w:lineRule="exact"/>
        <w:ind w:firstLine="600"/>
        <w:rPr>
          <w:rFonts w:ascii="Times New Roman" w:hAnsi="Times New Roman" w:eastAsia="Times New Roman"/>
        </w:rPr>
      </w:pPr>
      <w:r>
        <w:rPr>
          <w:rFonts w:ascii="Times New Roman" w:hAnsi="Times New Roman" w:eastAsia="Times New Roman"/>
        </w:rPr>
        <w:t>4) the simple tensile test</w:t>
      </w:r>
    </w:p>
    <w:p>
      <w:pPr>
        <w:spacing w:line="400" w:lineRule="exact"/>
        <w:ind w:firstLine="600"/>
        <w:rPr>
          <w:rFonts w:ascii="Times New Roman" w:hAnsi="Times New Roman" w:eastAsia="Times New Roman"/>
        </w:rPr>
      </w:pPr>
      <w:r>
        <w:rPr>
          <w:rFonts w:ascii="Times New Roman" w:hAnsi="Times New Roman" w:eastAsia="Times New Roman"/>
        </w:rPr>
        <w:t>5) the percentage elongation at rupture</w:t>
      </w:r>
    </w:p>
    <w:p>
      <w:pPr>
        <w:spacing w:line="400" w:lineRule="exact"/>
        <w:ind w:firstLine="600"/>
        <w:rPr>
          <w:rFonts w:ascii="Times New Roman" w:hAnsi="Times New Roman" w:eastAsia="Times New Roman"/>
        </w:rPr>
      </w:pPr>
      <w:r>
        <w:rPr>
          <w:rFonts w:ascii="Times New Roman" w:hAnsi="Times New Roman" w:eastAsia="Times New Roman"/>
        </w:rPr>
        <w:t>6) the ends of tensile specimens</w:t>
      </w:r>
    </w:p>
    <w:p>
      <w:pPr>
        <w:spacing w:line="400" w:lineRule="exact"/>
        <w:ind w:firstLine="600"/>
        <w:rPr>
          <w:rFonts w:ascii="Times New Roman" w:hAnsi="Times New Roman" w:eastAsia="Times New Roman"/>
        </w:rPr>
      </w:pPr>
      <w:r>
        <w:rPr>
          <w:rFonts w:ascii="Times New Roman" w:hAnsi="Times New Roman" w:eastAsia="Times New Roman"/>
        </w:rPr>
        <w:t>7) permanent deformation</w:t>
      </w:r>
    </w:p>
    <w:p>
      <w:pPr>
        <w:spacing w:line="400" w:lineRule="exact"/>
        <w:ind w:firstLine="600"/>
        <w:rPr>
          <w:rFonts w:ascii="Times New Roman" w:hAnsi="Times New Roman" w:eastAsia="Times New Roman"/>
        </w:rPr>
      </w:pPr>
      <w:r>
        <w:rPr>
          <w:rFonts w:ascii="Times New Roman" w:hAnsi="Times New Roman" w:eastAsia="Times New Roman"/>
        </w:rPr>
        <w:t>8) the resulting load-displacement curve</w:t>
      </w:r>
    </w:p>
    <w:p>
      <w:pPr>
        <w:spacing w:line="400" w:lineRule="exact"/>
        <w:ind w:firstLine="600"/>
        <w:rPr>
          <w:rFonts w:ascii="Times New Roman" w:hAnsi="Times New Roman" w:eastAsia="Times New Roman"/>
        </w:rPr>
      </w:pPr>
      <w:r>
        <w:rPr>
          <w:rFonts w:ascii="Times New Roman" w:hAnsi="Times New Roman" w:eastAsia="Times New Roman"/>
        </w:rPr>
        <w:t>9) a substantial yielding of the material</w:t>
      </w:r>
    </w:p>
    <w:p>
      <w:pPr>
        <w:spacing w:line="400" w:lineRule="exact"/>
        <w:ind w:firstLine="600"/>
        <w:rPr>
          <w:rFonts w:ascii="Times New Roman" w:hAnsi="Times New Roman" w:eastAsia="Times New Roman"/>
        </w:rPr>
      </w:pPr>
      <w:r>
        <w:rPr>
          <w:rFonts w:ascii="Times New Roman" w:hAnsi="Times New Roman" w:eastAsia="Times New Roman"/>
        </w:rPr>
        <w:t>10) yield point</w:t>
      </w:r>
    </w:p>
    <w:p>
      <w:pPr>
        <w:spacing w:line="400" w:lineRule="exact"/>
        <w:ind w:firstLine="600"/>
        <w:rPr>
          <w:rFonts w:ascii="Times New Roman" w:hAnsi="Times New Roman" w:eastAsia="Times New Roman"/>
        </w:rPr>
      </w:pPr>
      <w:r>
        <w:rPr>
          <w:rFonts w:ascii="Times New Roman" w:hAnsi="Times New Roman" w:eastAsia="Times New Roman"/>
        </w:rPr>
        <w:t>11) the transition from elastic to plastic behavior</w:t>
      </w:r>
    </w:p>
    <w:p>
      <w:pPr>
        <w:spacing w:line="400" w:lineRule="exact"/>
        <w:ind w:firstLine="600"/>
        <w:rPr>
          <w:rFonts w:ascii="Times New Roman" w:hAnsi="Times New Roman" w:eastAsia="Times New Roman"/>
        </w:rPr>
      </w:pPr>
      <w:r>
        <w:rPr>
          <w:rFonts w:ascii="Times New Roman" w:hAnsi="Times New Roman" w:eastAsia="Times New Roman"/>
        </w:rPr>
        <w:t>12) material property table</w:t>
      </w:r>
    </w:p>
    <w:p>
      <w:pPr>
        <w:spacing w:line="400" w:lineRule="exact"/>
        <w:ind w:firstLine="600"/>
        <w:rPr>
          <w:rFonts w:ascii="Times New Roman" w:hAnsi="Times New Roman" w:eastAsia="Times New Roman"/>
        </w:rPr>
      </w:pPr>
      <w:r>
        <w:rPr>
          <w:rFonts w:ascii="Times New Roman" w:hAnsi="Times New Roman" w:eastAsia="Times New Roman"/>
        </w:rPr>
        <w:t>13) plastic deformation</w:t>
      </w:r>
    </w:p>
    <w:p>
      <w:pPr>
        <w:spacing w:line="400" w:lineRule="exact"/>
        <w:ind w:firstLine="600"/>
        <w:rPr>
          <w:rFonts w:ascii="Times New Roman" w:hAnsi="Times New Roman" w:eastAsia="Times New Roman"/>
        </w:rPr>
      </w:pPr>
      <w:r>
        <w:rPr>
          <w:rFonts w:ascii="Times New Roman" w:hAnsi="Times New Roman" w:eastAsia="Times New Roman"/>
        </w:rPr>
        <w:t>14) a specified standard length of the specimen</w:t>
      </w:r>
    </w:p>
    <w:p>
      <w:pPr>
        <w:spacing w:line="400" w:lineRule="exact"/>
        <w:ind w:firstLine="600"/>
        <w:rPr>
          <w:rFonts w:ascii="Times New Roman" w:hAnsi="Times New Roman" w:eastAsia="Times New Roman"/>
        </w:rPr>
      </w:pPr>
      <w:r>
        <w:rPr>
          <w:rFonts w:ascii="Times New Roman" w:hAnsi="Times New Roman" w:eastAsia="Times New Roman"/>
        </w:rPr>
        <w:t>15) at the moment of rupture</w:t>
      </w:r>
    </w:p>
    <w:p>
      <w:pPr>
        <w:spacing w:line="400" w:lineRule="exact"/>
        <w:ind w:firstLine="600"/>
        <w:rPr>
          <w:rFonts w:ascii="Times New Roman" w:hAnsi="Times New Roman" w:eastAsia="Times New Roman"/>
        </w:rPr>
      </w:pPr>
      <w:r>
        <w:rPr>
          <w:rFonts w:ascii="Times New Roman" w:hAnsi="Times New Roman" w:eastAsia="Times New Roman"/>
        </w:rPr>
        <w:t>16) short cylindrical specimens</w:t>
      </w:r>
    </w:p>
    <w:p>
      <w:pPr>
        <w:spacing w:line="400" w:lineRule="exact"/>
        <w:ind w:firstLine="600"/>
        <w:rPr>
          <w:rFonts w:ascii="Times New Roman" w:hAnsi="Times New Roman" w:eastAsia="Times New Roman"/>
        </w:rPr>
      </w:pPr>
      <w:r>
        <w:rPr>
          <w:rFonts w:ascii="Times New Roman" w:hAnsi="Times New Roman" w:eastAsia="Times New Roman"/>
        </w:rPr>
        <w:t>17) ductile materials</w:t>
      </w:r>
    </w:p>
    <w:p>
      <w:pPr>
        <w:spacing w:line="400" w:lineRule="exact"/>
        <w:ind w:firstLine="600"/>
        <w:rPr>
          <w:rFonts w:ascii="Times New Roman" w:hAnsi="Times New Roman" w:eastAsia="Times New Roman"/>
        </w:rPr>
      </w:pPr>
      <w:r>
        <w:rPr>
          <w:rFonts w:ascii="Times New Roman" w:hAnsi="Times New Roman" w:eastAsia="Times New Roman"/>
        </w:rPr>
        <w:t>18) high stress concentration</w:t>
      </w:r>
    </w:p>
    <w:p>
      <w:pPr>
        <w:spacing w:line="400" w:lineRule="exact"/>
        <w:ind w:firstLine="600"/>
        <w:rPr>
          <w:rFonts w:ascii="Times New Roman" w:hAnsi="Times New Roman" w:eastAsia="Times New Roman"/>
        </w:rPr>
      </w:pPr>
      <w:r>
        <w:rPr>
          <w:rFonts w:ascii="Times New Roman" w:hAnsi="Times New Roman" w:eastAsia="Times New Roman"/>
        </w:rPr>
        <w:t>19) ultimate tensile strength</w:t>
      </w:r>
    </w:p>
    <w:p>
      <w:pPr>
        <w:spacing w:line="400" w:lineRule="exact"/>
        <w:ind w:firstLine="600"/>
        <w:rPr>
          <w:rFonts w:ascii="Times New Roman" w:hAnsi="Times New Roman" w:eastAsia="Times New Roman"/>
        </w:rPr>
      </w:pPr>
      <w:r>
        <w:rPr>
          <w:rFonts w:ascii="Times New Roman" w:hAnsi="Times New Roman" w:eastAsia="Times New Roman"/>
        </w:rPr>
        <w:t>20) strain hardening zone</w:t>
      </w:r>
    </w:p>
    <w:p>
      <w:pPr>
        <w:spacing w:line="400" w:lineRule="exact"/>
        <w:ind w:firstLine="600"/>
        <w:rPr>
          <w:rFonts w:ascii="Times New Roman" w:hAnsi="Times New Roman" w:eastAsia="Times New Roman"/>
        </w:rPr>
      </w:pPr>
      <w:r>
        <w:rPr>
          <w:rFonts w:ascii="Times New Roman" w:hAnsi="Times New Roman" w:eastAsia="Times New Roman"/>
        </w:rPr>
        <w:t>4）</w:t>
      </w:r>
      <w:r>
        <w:rPr>
          <w:rFonts w:ascii="Times New Roman" w:hAnsi="Times New Roman" w:eastAsia="Times New Roman"/>
          <w:lang w:val="zh-CN"/>
        </w:rPr>
        <w:t>简单的拉伸试验</w:t>
      </w:r>
    </w:p>
    <w:p>
      <w:pPr>
        <w:spacing w:line="400" w:lineRule="exact"/>
        <w:ind w:firstLine="600"/>
        <w:rPr>
          <w:rFonts w:ascii="Times New Roman" w:hAnsi="Times New Roman" w:eastAsia="Times New Roman"/>
        </w:rPr>
      </w:pPr>
      <w:r>
        <w:rPr>
          <w:rFonts w:ascii="Times New Roman" w:hAnsi="Times New Roman" w:eastAsia="Times New Roman"/>
        </w:rPr>
        <w:t>5）</w:t>
      </w:r>
      <w:r>
        <w:rPr>
          <w:rFonts w:ascii="Times New Roman" w:hAnsi="Times New Roman" w:eastAsia="Times New Roman"/>
          <w:lang w:val="zh-CN"/>
        </w:rPr>
        <w:t>断裂伸长率</w:t>
      </w:r>
    </w:p>
    <w:p>
      <w:pPr>
        <w:spacing w:line="400" w:lineRule="exact"/>
        <w:ind w:firstLine="600"/>
        <w:rPr>
          <w:rFonts w:ascii="Times New Roman" w:hAnsi="Times New Roman" w:eastAsia="Times New Roman"/>
        </w:rPr>
      </w:pPr>
      <w:r>
        <w:rPr>
          <w:rFonts w:ascii="Times New Roman" w:hAnsi="Times New Roman" w:eastAsia="Times New Roman"/>
        </w:rPr>
        <w:t>6）</w:t>
      </w:r>
      <w:r>
        <w:rPr>
          <w:rFonts w:ascii="Times New Roman" w:hAnsi="Times New Roman" w:eastAsia="Times New Roman"/>
          <w:lang w:val="zh-CN"/>
        </w:rPr>
        <w:t>拉伸试样的两端</w:t>
      </w:r>
    </w:p>
    <w:p>
      <w:pPr>
        <w:spacing w:line="400" w:lineRule="exact"/>
        <w:ind w:firstLine="600"/>
        <w:rPr>
          <w:rFonts w:ascii="Times New Roman" w:hAnsi="Times New Roman" w:eastAsia="Times New Roman"/>
        </w:rPr>
      </w:pPr>
      <w:r>
        <w:rPr>
          <w:rFonts w:ascii="Times New Roman" w:hAnsi="Times New Roman" w:eastAsia="Times New Roman"/>
        </w:rPr>
        <w:t>7）</w:t>
      </w:r>
      <w:r>
        <w:rPr>
          <w:rFonts w:ascii="Times New Roman" w:hAnsi="Times New Roman" w:eastAsia="Times New Roman"/>
          <w:lang w:val="zh-CN"/>
        </w:rPr>
        <w:t>永久变形</w:t>
      </w:r>
    </w:p>
    <w:p>
      <w:pPr>
        <w:spacing w:line="400" w:lineRule="exact"/>
        <w:ind w:firstLine="600"/>
        <w:rPr>
          <w:rFonts w:ascii="Times New Roman" w:hAnsi="Times New Roman" w:eastAsia="Times New Roman"/>
        </w:rPr>
      </w:pPr>
      <w:r>
        <w:rPr>
          <w:rFonts w:ascii="Times New Roman" w:hAnsi="Times New Roman" w:eastAsia="Times New Roman"/>
        </w:rPr>
        <w:t>8）</w:t>
      </w:r>
      <w:r>
        <w:rPr>
          <w:rFonts w:ascii="Times New Roman" w:hAnsi="Times New Roman" w:eastAsia="Times New Roman"/>
          <w:lang w:val="zh-CN"/>
        </w:rPr>
        <w:t>产生的载荷</w:t>
      </w:r>
      <w:r>
        <w:rPr>
          <w:rFonts w:ascii="Times New Roman" w:hAnsi="Times New Roman" w:eastAsia="Times New Roman"/>
        </w:rPr>
        <w:t>-</w:t>
      </w:r>
      <w:r>
        <w:rPr>
          <w:rFonts w:ascii="Times New Roman" w:hAnsi="Times New Roman" w:eastAsia="Times New Roman"/>
          <w:lang w:val="zh-CN"/>
        </w:rPr>
        <w:t>位移曲线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9）材料的大量屈服</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10）屈服点</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11）从弹性到塑性行为的转变</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12）材料特性表</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13）塑性变形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14）规​​定标准长度的试样</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15）破裂时</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16）短圆柱试样</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17）韧性材料</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18）高应力集中</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19）极限抗拉强度</w:t>
      </w:r>
    </w:p>
    <w:p>
      <w:pPr>
        <w:spacing w:line="400" w:lineRule="exact"/>
        <w:ind w:firstLine="600"/>
        <w:rPr>
          <w:rFonts w:hint="eastAsia" w:ascii="Times New Roman" w:hAnsi="Times New Roman" w:eastAsiaTheme="minorEastAsia"/>
          <w:sz w:val="24"/>
          <w:lang w:val="zh-CN"/>
        </w:rPr>
      </w:pPr>
      <w:r>
        <w:rPr>
          <w:rFonts w:ascii="Times New Roman" w:hAnsi="Times New Roman" w:eastAsia="Times New Roman"/>
          <w:sz w:val="24"/>
          <w:lang w:val="zh-CN"/>
        </w:rPr>
        <w:t>20）应变硬化区</w:t>
      </w:r>
    </w:p>
    <w:p>
      <w:pPr>
        <w:pStyle w:val="2"/>
      </w:pPr>
      <w:r>
        <w:rPr>
          <w:rFonts w:hint="eastAsia"/>
        </w:rPr>
        <w:t>第三章</w:t>
      </w:r>
    </w:p>
    <w:p>
      <w:pPr>
        <w:spacing w:line="400" w:lineRule="exact"/>
        <w:ind w:firstLine="600"/>
        <w:rPr>
          <w:rFonts w:ascii="Times New Roman" w:hAnsi="Times New Roman" w:eastAsia="Times New Roman"/>
        </w:rPr>
      </w:pPr>
      <w:r>
        <w:rPr>
          <w:rFonts w:ascii="Times New Roman" w:hAnsi="Times New Roman" w:eastAsia="Times New Roman"/>
        </w:rPr>
        <w:t>1) circular cross section</w:t>
      </w:r>
    </w:p>
    <w:p>
      <w:pPr>
        <w:spacing w:line="400" w:lineRule="exact"/>
        <w:ind w:firstLine="600"/>
        <w:rPr>
          <w:rFonts w:ascii="Times New Roman" w:hAnsi="Times New Roman" w:eastAsia="Times New Roman"/>
        </w:rPr>
      </w:pPr>
      <w:r>
        <w:rPr>
          <w:rFonts w:ascii="Times New Roman" w:hAnsi="Times New Roman" w:eastAsia="Times New Roman"/>
        </w:rPr>
        <w:t>2) the position of mountings</w:t>
      </w:r>
    </w:p>
    <w:p>
      <w:pPr>
        <w:spacing w:line="400" w:lineRule="exact"/>
        <w:ind w:firstLine="600"/>
        <w:rPr>
          <w:rFonts w:ascii="Times New Roman" w:hAnsi="Times New Roman" w:eastAsia="Times New Roman"/>
        </w:rPr>
      </w:pPr>
      <w:r>
        <w:rPr>
          <w:rFonts w:ascii="Times New Roman" w:hAnsi="Times New Roman" w:eastAsia="Times New Roman"/>
        </w:rPr>
        <w:t>3) nominal size</w:t>
      </w:r>
    </w:p>
    <w:p>
      <w:pPr>
        <w:spacing w:line="400" w:lineRule="exact"/>
        <w:ind w:firstLine="600"/>
        <w:rPr>
          <w:rFonts w:ascii="Times New Roman" w:hAnsi="Times New Roman" w:eastAsia="Times New Roman"/>
        </w:rPr>
      </w:pPr>
      <w:r>
        <w:rPr>
          <w:rFonts w:ascii="Times New Roman" w:hAnsi="Times New Roman" w:eastAsia="Times New Roman"/>
        </w:rPr>
        <w:t>4) length of shaft subjected to twist</w:t>
      </w:r>
    </w:p>
    <w:p>
      <w:pPr>
        <w:spacing w:line="400" w:lineRule="exact"/>
        <w:ind w:firstLine="600"/>
        <w:rPr>
          <w:rFonts w:ascii="Times New Roman" w:hAnsi="Times New Roman" w:eastAsia="Times New Roman"/>
        </w:rPr>
      </w:pPr>
      <w:r>
        <w:rPr>
          <w:rFonts w:ascii="Times New Roman" w:hAnsi="Times New Roman" w:eastAsia="Times New Roman"/>
        </w:rPr>
        <w:t>5) to minimize stress concentrations</w:t>
      </w:r>
    </w:p>
    <w:p>
      <w:pPr>
        <w:spacing w:line="400" w:lineRule="exact"/>
        <w:ind w:firstLine="600"/>
        <w:rPr>
          <w:rFonts w:ascii="Times New Roman" w:hAnsi="Times New Roman" w:eastAsia="Times New Roman"/>
        </w:rPr>
      </w:pPr>
      <w:r>
        <w:rPr>
          <w:rFonts w:ascii="Times New Roman" w:hAnsi="Times New Roman" w:eastAsia="Times New Roman"/>
        </w:rPr>
        <w:t>6) from the standpoint of stress</w:t>
      </w:r>
    </w:p>
    <w:p>
      <w:pPr>
        <w:spacing w:line="400" w:lineRule="exact"/>
        <w:ind w:firstLine="600"/>
        <w:rPr>
          <w:rFonts w:ascii="Times New Roman" w:hAnsi="Times New Roman" w:eastAsia="Times New Roman"/>
        </w:rPr>
      </w:pPr>
      <w:r>
        <w:rPr>
          <w:rFonts w:ascii="Times New Roman" w:hAnsi="Times New Roman" w:eastAsia="Times New Roman"/>
        </w:rPr>
        <w:t>7) equations for a shaft in pure torsion</w:t>
      </w:r>
    </w:p>
    <w:p>
      <w:pPr>
        <w:spacing w:line="400" w:lineRule="exact"/>
        <w:ind w:firstLine="600"/>
        <w:rPr>
          <w:rFonts w:ascii="Times New Roman" w:hAnsi="Times New Roman" w:eastAsia="Times New Roman"/>
        </w:rPr>
      </w:pPr>
      <w:r>
        <w:rPr>
          <w:rFonts w:ascii="Times New Roman" w:hAnsi="Times New Roman" w:eastAsia="Times New Roman"/>
        </w:rPr>
        <w:t>8) diameter of solid shaft</w:t>
      </w:r>
    </w:p>
    <w:p>
      <w:pPr>
        <w:spacing w:line="400" w:lineRule="exact"/>
        <w:ind w:firstLine="600"/>
        <w:rPr>
          <w:rFonts w:ascii="Times New Roman" w:hAnsi="Times New Roman" w:eastAsia="Times New Roman"/>
        </w:rPr>
      </w:pPr>
      <w:r>
        <w:rPr>
          <w:rFonts w:ascii="Times New Roman" w:hAnsi="Times New Roman" w:eastAsia="Times New Roman"/>
        </w:rPr>
        <w:t>9) outside diameter of hollow shaft</w:t>
      </w:r>
    </w:p>
    <w:p>
      <w:pPr>
        <w:spacing w:line="400" w:lineRule="exact"/>
        <w:ind w:firstLine="600"/>
        <w:rPr>
          <w:rFonts w:ascii="Times New Roman" w:hAnsi="Times New Roman" w:eastAsia="Times New Roman"/>
        </w:rPr>
      </w:pPr>
      <w:r>
        <w:rPr>
          <w:rFonts w:ascii="Times New Roman" w:hAnsi="Times New Roman" w:eastAsia="Times New Roman"/>
        </w:rPr>
        <w:t>10) the amount of twist in a shaft</w:t>
      </w:r>
    </w:p>
    <w:p>
      <w:pPr>
        <w:spacing w:line="400" w:lineRule="exact"/>
        <w:ind w:firstLine="600"/>
        <w:rPr>
          <w:rFonts w:ascii="Times New Roman" w:hAnsi="Times New Roman" w:eastAsia="Times New Roman"/>
        </w:rPr>
      </w:pPr>
      <w:r>
        <w:rPr>
          <w:rFonts w:ascii="Times New Roman" w:hAnsi="Times New Roman" w:eastAsia="Times New Roman"/>
        </w:rPr>
        <w:t>11) torsional deflection</w:t>
      </w:r>
    </w:p>
    <w:p>
      <w:pPr>
        <w:spacing w:line="400" w:lineRule="exact"/>
        <w:ind w:firstLine="600"/>
        <w:rPr>
          <w:rFonts w:ascii="Times New Roman" w:hAnsi="Times New Roman" w:eastAsia="Times New Roman"/>
        </w:rPr>
      </w:pPr>
      <w:r>
        <w:rPr>
          <w:rFonts w:ascii="Times New Roman" w:hAnsi="Times New Roman" w:eastAsia="Times New Roman"/>
        </w:rPr>
        <w:t>12) shear modulus of elasticity</w:t>
      </w:r>
    </w:p>
    <w:p>
      <w:pPr>
        <w:spacing w:line="400" w:lineRule="exact"/>
        <w:ind w:firstLine="600"/>
        <w:rPr>
          <w:rFonts w:ascii="Times New Roman" w:hAnsi="Times New Roman" w:eastAsia="Times New Roman"/>
        </w:rPr>
      </w:pPr>
      <w:r>
        <w:rPr>
          <w:rFonts w:ascii="Times New Roman" w:hAnsi="Times New Roman" w:eastAsia="Times New Roman"/>
        </w:rPr>
        <w:t>13) be closer to the vertical load</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1）圆形截面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2）支架的位置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3）公称尺寸</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4）受到扭转的轴的长度</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5）使应力集中最小化</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6）从压力的角度</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7）纯扭力轴的方程</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8）实心轴直径</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9）空心轴外径</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10）轴上的扭转量</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11）扭转变形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12）剪切弹性模量</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13）靠近垂直载荷</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 the endurance limit</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 the allowable shearing stress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 equations for equivalent moments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 the design stress values for flexure</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 the angle of twist</w:t>
      </w:r>
    </w:p>
    <w:p>
      <w:pPr>
        <w:spacing w:line="400" w:lineRule="exact"/>
        <w:ind w:firstLine="600"/>
        <w:rPr>
          <w:rFonts w:ascii="Times New Roman" w:hAnsi="Times New Roman" w:eastAsia="Times New Roman"/>
        </w:rPr>
      </w:pPr>
      <w:r>
        <w:rPr>
          <w:rFonts w:ascii="Times New Roman" w:hAnsi="Times New Roman" w:eastAsia="Times New Roman"/>
        </w:rPr>
        <w:t>19) antifriction bearings</w:t>
      </w:r>
    </w:p>
    <w:p>
      <w:pPr>
        <w:spacing w:line="400" w:lineRule="exact"/>
        <w:ind w:firstLine="600"/>
        <w:rPr>
          <w:rFonts w:ascii="Times New Roman" w:hAnsi="Times New Roman" w:eastAsia="Times New Roman"/>
        </w:rPr>
      </w:pPr>
      <w:r>
        <w:rPr>
          <w:rFonts w:ascii="Times New Roman" w:hAnsi="Times New Roman" w:eastAsia="Times New Roman"/>
        </w:rPr>
        <w:t>20) the amount of twist in a shaft</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14）续航力极限</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15）容许剪切应力</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16）等价弯矩方程</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17）弯曲的设计应力值</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18）扭转角</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19）减摩轴承</w:t>
      </w:r>
    </w:p>
    <w:p>
      <w:pPr>
        <w:spacing w:line="400" w:lineRule="exact"/>
        <w:ind w:firstLine="600"/>
        <w:rPr>
          <w:rFonts w:hint="eastAsia" w:ascii="Times New Roman" w:hAnsi="Times New Roman" w:eastAsiaTheme="minorEastAsia"/>
          <w:sz w:val="24"/>
          <w:lang w:val="zh-CN"/>
        </w:rPr>
      </w:pPr>
      <w:r>
        <w:rPr>
          <w:rFonts w:ascii="Times New Roman" w:hAnsi="Times New Roman" w:eastAsia="Times New Roman"/>
          <w:sz w:val="24"/>
          <w:lang w:val="zh-CN"/>
        </w:rPr>
        <w:t>20）轴上的扭转量</w:t>
      </w:r>
    </w:p>
    <w:p>
      <w:pPr>
        <w:pStyle w:val="2"/>
      </w:pPr>
      <w:r>
        <w:rPr>
          <w:rFonts w:hint="eastAsia"/>
        </w:rPr>
        <w:t>第四章</w:t>
      </w:r>
    </w:p>
    <w:p>
      <w:pPr>
        <w:spacing w:line="400" w:lineRule="exact"/>
        <w:ind w:firstLine="600"/>
        <w:rPr>
          <w:rFonts w:ascii="Times New Roman" w:hAnsi="Times New Roman" w:eastAsia="Times New Roman"/>
        </w:rPr>
      </w:pPr>
      <w:r>
        <w:rPr>
          <w:rFonts w:ascii="Times New Roman" w:hAnsi="Times New Roman" w:eastAsia="Times New Roman"/>
        </w:rPr>
        <w:t>1) herringhone gears</w:t>
      </w:r>
    </w:p>
    <w:p>
      <w:pPr>
        <w:spacing w:line="400" w:lineRule="exact"/>
        <w:ind w:firstLine="600"/>
        <w:rPr>
          <w:rFonts w:ascii="Times New Roman" w:hAnsi="Times New Roman" w:eastAsia="Times New Roman"/>
        </w:rPr>
      </w:pPr>
      <w:r>
        <w:rPr>
          <w:rFonts w:ascii="Times New Roman" w:hAnsi="Times New Roman" w:eastAsia="Times New Roman"/>
        </w:rPr>
        <w:t>2) spiral gears</w:t>
      </w:r>
    </w:p>
    <w:p>
      <w:pPr>
        <w:spacing w:line="400" w:lineRule="exact"/>
        <w:ind w:firstLine="600"/>
        <w:rPr>
          <w:rFonts w:ascii="Times New Roman" w:hAnsi="Times New Roman" w:eastAsia="Times New Roman"/>
        </w:rPr>
      </w:pPr>
      <w:r>
        <w:rPr>
          <w:rFonts w:ascii="Times New Roman" w:hAnsi="Times New Roman" w:eastAsia="Times New Roman"/>
        </w:rPr>
        <w:t>3) worm gears</w:t>
      </w:r>
    </w:p>
    <w:p>
      <w:pPr>
        <w:spacing w:line="400" w:lineRule="exact"/>
        <w:ind w:firstLine="600"/>
        <w:rPr>
          <w:rFonts w:ascii="Times New Roman" w:hAnsi="Times New Roman" w:eastAsia="Times New Roman"/>
        </w:rPr>
      </w:pPr>
      <w:r>
        <w:rPr>
          <w:rFonts w:ascii="Times New Roman" w:hAnsi="Times New Roman" w:eastAsia="Times New Roman"/>
        </w:rPr>
        <w:t>4) bevel gears</w:t>
      </w:r>
    </w:p>
    <w:p>
      <w:pPr>
        <w:spacing w:line="400" w:lineRule="exact"/>
        <w:ind w:firstLine="600"/>
        <w:rPr>
          <w:rFonts w:ascii="Times New Roman" w:hAnsi="Times New Roman" w:eastAsia="Times New Roman"/>
        </w:rPr>
      </w:pPr>
      <w:r>
        <w:rPr>
          <w:rFonts w:ascii="Times New Roman" w:hAnsi="Times New Roman" w:eastAsia="Times New Roman"/>
        </w:rPr>
        <w:t>5) hypoid gears</w:t>
      </w:r>
    </w:p>
    <w:p>
      <w:pPr>
        <w:spacing w:line="400" w:lineRule="exact"/>
        <w:ind w:firstLine="600"/>
        <w:rPr>
          <w:rFonts w:ascii="Times New Roman" w:hAnsi="Times New Roman" w:eastAsia="Times New Roman"/>
        </w:rPr>
      </w:pPr>
      <w:r>
        <w:rPr>
          <w:rFonts w:ascii="Times New Roman" w:hAnsi="Times New Roman" w:eastAsia="Times New Roman"/>
        </w:rPr>
        <w:t>6) sizes of spur-gear teeth</w:t>
      </w:r>
    </w:p>
    <w:p>
      <w:pPr>
        <w:spacing w:line="400" w:lineRule="exact"/>
        <w:ind w:firstLine="600"/>
        <w:rPr>
          <w:rFonts w:ascii="Times New Roman" w:hAnsi="Times New Roman" w:eastAsia="Times New Roman"/>
        </w:rPr>
      </w:pPr>
      <w:r>
        <w:rPr>
          <w:rFonts w:ascii="Times New Roman" w:hAnsi="Times New Roman" w:eastAsia="Times New Roman"/>
        </w:rPr>
        <w:t>7) the automotive rearaxle drives</w:t>
      </w:r>
    </w:p>
    <w:p>
      <w:pPr>
        <w:spacing w:line="400" w:lineRule="exact"/>
        <w:ind w:firstLine="600"/>
        <w:rPr>
          <w:rFonts w:ascii="Times New Roman" w:hAnsi="Times New Roman" w:eastAsia="Times New Roman"/>
        </w:rPr>
      </w:pPr>
      <w:r>
        <w:rPr>
          <w:rFonts w:ascii="Times New Roman" w:hAnsi="Times New Roman" w:eastAsia="Times New Roman"/>
        </w:rPr>
        <w:t>8) rack-and-pinion drives</w:t>
      </w:r>
    </w:p>
    <w:p>
      <w:pPr>
        <w:spacing w:line="400" w:lineRule="exact"/>
        <w:ind w:firstLine="600"/>
        <w:rPr>
          <w:rFonts w:ascii="Times New Roman" w:hAnsi="Times New Roman" w:eastAsia="Times New Roman"/>
        </w:rPr>
      </w:pPr>
      <w:r>
        <w:rPr>
          <w:rFonts w:ascii="Times New Roman" w:hAnsi="Times New Roman" w:eastAsia="Times New Roman"/>
        </w:rPr>
        <w:t>9) diametral pitch</w:t>
      </w:r>
    </w:p>
    <w:p>
      <w:pPr>
        <w:spacing w:line="400" w:lineRule="exact"/>
        <w:ind w:firstLine="600"/>
        <w:rPr>
          <w:rFonts w:ascii="Times New Roman" w:hAnsi="Times New Roman" w:eastAsia="Times New Roman"/>
        </w:rPr>
      </w:pPr>
      <w:r>
        <w:rPr>
          <w:rFonts w:ascii="Times New Roman" w:hAnsi="Times New Roman" w:eastAsia="Times New Roman"/>
        </w:rPr>
        <w:t>10) pitch circle</w:t>
      </w:r>
    </w:p>
    <w:p>
      <w:pPr>
        <w:spacing w:line="400" w:lineRule="exact"/>
        <w:ind w:firstLine="600"/>
        <w:rPr>
          <w:rFonts w:ascii="Times New Roman" w:hAnsi="Times New Roman" w:eastAsia="Times New Roman"/>
        </w:rPr>
      </w:pPr>
      <w:r>
        <w:rPr>
          <w:rFonts w:ascii="Times New Roman" w:hAnsi="Times New Roman" w:eastAsia="Times New Roman"/>
        </w:rPr>
        <w:t>11) the tangency point</w:t>
      </w:r>
    </w:p>
    <w:p>
      <w:pPr>
        <w:spacing w:line="400" w:lineRule="exact"/>
        <w:ind w:firstLine="600"/>
        <w:rPr>
          <w:rFonts w:ascii="Times New Roman" w:hAnsi="Times New Roman" w:eastAsia="Times New Roman"/>
        </w:rPr>
      </w:pPr>
      <w:r>
        <w:rPr>
          <w:rFonts w:ascii="Times New Roman" w:hAnsi="Times New Roman" w:eastAsia="Times New Roman"/>
        </w:rPr>
        <w:t>12) pressure angles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 an involute curve</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1）人字齿轮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2）螺旋齿轮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3）蜗轮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4）锥齿轮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5）准双曲面齿轮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6）正齿轮齿的尺寸</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7）汽车后桥驱动器</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8）齿轮齿条传动</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9）径向间距</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10）节圆</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11）相切点</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12）压力角</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13）渐开线曲线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 the radial distant</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 at right angles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 the average number of teeth in contact</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 the reciprocal of the diametral pitch</w:t>
      </w:r>
    </w:p>
    <w:p>
      <w:pPr>
        <w:spacing w:line="400" w:lineRule="exact"/>
        <w:ind w:firstLine="600"/>
        <w:rPr>
          <w:rFonts w:ascii="Times New Roman" w:hAnsi="Times New Roman" w:eastAsia="Times New Roman"/>
        </w:rPr>
      </w:pPr>
      <w:r>
        <w:rPr>
          <w:rFonts w:ascii="Times New Roman" w:hAnsi="Times New Roman" w:eastAsia="Times New Roman"/>
        </w:rPr>
        <w:t>18) to change inches to millimeters</w:t>
      </w:r>
    </w:p>
    <w:p>
      <w:pPr>
        <w:spacing w:line="400" w:lineRule="exact"/>
        <w:ind w:firstLine="600"/>
        <w:rPr>
          <w:rFonts w:ascii="Times New Roman" w:hAnsi="Times New Roman" w:eastAsia="Times New Roman"/>
        </w:rPr>
      </w:pPr>
      <w:r>
        <w:rPr>
          <w:rFonts w:ascii="Times New Roman" w:hAnsi="Times New Roman" w:eastAsia="Times New Roman"/>
        </w:rPr>
        <w:t>19) a line perpendicular to the centerlines</w:t>
      </w:r>
    </w:p>
    <w:p>
      <w:pPr>
        <w:spacing w:line="400" w:lineRule="exact"/>
        <w:ind w:firstLine="600"/>
        <w:rPr>
          <w:rFonts w:ascii="Times New Roman" w:hAnsi="Times New Roman" w:eastAsia="Times New Roman"/>
        </w:rPr>
      </w:pPr>
      <w:r>
        <w:rPr>
          <w:rFonts w:ascii="Times New Roman" w:hAnsi="Times New Roman" w:eastAsia="Times New Roman"/>
        </w:rPr>
        <w:t>20) center distance between two meshed gears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14）径向距离</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15）直角</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16）接触的平均牙齿数</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17）径向间距的倒数</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18）将英寸更改为毫米</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19）垂直于中心线的线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20）两个啮合齿轮之间的中心距</w:t>
      </w:r>
    </w:p>
    <w:p>
      <w:pPr>
        <w:pStyle w:val="2"/>
      </w:pPr>
      <w:r>
        <w:rPr>
          <w:rFonts w:hint="eastAsia"/>
        </w:rPr>
        <w:t>第五章</w:t>
      </w:r>
    </w:p>
    <w:p>
      <w:pPr>
        <w:spacing w:line="400" w:lineRule="exact"/>
        <w:ind w:firstLine="600"/>
        <w:rPr>
          <w:rFonts w:ascii="Times New Roman" w:hAnsi="Times New Roman" w:eastAsia="Times New Roman"/>
        </w:rPr>
      </w:pPr>
      <w:r>
        <w:rPr>
          <w:rFonts w:ascii="Times New Roman" w:hAnsi="Times New Roman" w:eastAsia="Times New Roman"/>
        </w:rPr>
        <w:t>1) plate cams</w:t>
      </w:r>
    </w:p>
    <w:p>
      <w:pPr>
        <w:spacing w:line="400" w:lineRule="exact"/>
        <w:ind w:firstLine="600"/>
        <w:rPr>
          <w:rFonts w:ascii="Times New Roman" w:hAnsi="Times New Roman" w:eastAsia="Times New Roman"/>
        </w:rPr>
      </w:pPr>
      <w:r>
        <w:rPr>
          <w:rFonts w:ascii="Times New Roman" w:hAnsi="Times New Roman" w:eastAsia="Times New Roman"/>
        </w:rPr>
        <w:t>2) cylindrical cams</w:t>
      </w:r>
    </w:p>
    <w:p>
      <w:pPr>
        <w:spacing w:line="400" w:lineRule="exact"/>
        <w:ind w:firstLine="600"/>
        <w:rPr>
          <w:rFonts w:ascii="Times New Roman" w:hAnsi="Times New Roman" w:eastAsia="Times New Roman"/>
        </w:rPr>
      </w:pPr>
      <w:r>
        <w:rPr>
          <w:rFonts w:ascii="Times New Roman" w:hAnsi="Times New Roman" w:eastAsia="Times New Roman"/>
        </w:rPr>
        <w:t>3) the cam assemblies in automatic record players</w:t>
      </w:r>
    </w:p>
    <w:p>
      <w:pPr>
        <w:spacing w:line="400" w:lineRule="exact"/>
        <w:ind w:firstLine="600"/>
        <w:rPr>
          <w:rFonts w:ascii="Times New Roman" w:hAnsi="Times New Roman" w:eastAsia="Times New Roman"/>
        </w:rPr>
      </w:pPr>
      <w:r>
        <w:rPr>
          <w:rFonts w:ascii="Times New Roman" w:hAnsi="Times New Roman" w:eastAsia="Times New Roman"/>
        </w:rPr>
        <w:t>4) cam profiles</w:t>
      </w:r>
    </w:p>
    <w:p>
      <w:pPr>
        <w:spacing w:line="400" w:lineRule="exact"/>
        <w:ind w:firstLine="600"/>
        <w:rPr>
          <w:rFonts w:ascii="Times New Roman" w:hAnsi="Times New Roman" w:eastAsia="Times New Roman"/>
        </w:rPr>
      </w:pPr>
      <w:r>
        <w:rPr>
          <w:rFonts w:ascii="Times New Roman" w:hAnsi="Times New Roman" w:eastAsia="Times New Roman"/>
        </w:rPr>
        <w:t>5) make a full-scale template</w:t>
      </w:r>
    </w:p>
    <w:p>
      <w:pPr>
        <w:spacing w:line="400" w:lineRule="exact"/>
        <w:ind w:firstLine="600"/>
        <w:rPr>
          <w:rFonts w:ascii="Times New Roman" w:hAnsi="Times New Roman" w:eastAsia="Times New Roman"/>
        </w:rPr>
      </w:pPr>
      <w:r>
        <w:rPr>
          <w:rFonts w:ascii="Times New Roman" w:hAnsi="Times New Roman" w:eastAsia="Times New Roman"/>
        </w:rPr>
        <w:t>6) in the course of several revolutions of the cam</w:t>
      </w:r>
    </w:p>
    <w:p>
      <w:pPr>
        <w:spacing w:line="400" w:lineRule="exact"/>
        <w:ind w:firstLine="600"/>
        <w:rPr>
          <w:rFonts w:ascii="Times New Roman" w:hAnsi="Times New Roman" w:eastAsia="Times New Roman"/>
        </w:rPr>
      </w:pPr>
      <w:r>
        <w:rPr>
          <w:rFonts w:ascii="Times New Roman" w:hAnsi="Times New Roman" w:eastAsia="Times New Roman"/>
        </w:rPr>
        <w:t>7) a tangential plate cam</w:t>
      </w:r>
    </w:p>
    <w:p>
      <w:pPr>
        <w:spacing w:line="400" w:lineRule="exact"/>
        <w:ind w:firstLine="600"/>
        <w:rPr>
          <w:rFonts w:ascii="Times New Roman" w:hAnsi="Times New Roman" w:eastAsia="Times New Roman"/>
        </w:rPr>
      </w:pPr>
      <w:r>
        <w:rPr>
          <w:rFonts w:ascii="Times New Roman" w:hAnsi="Times New Roman" w:eastAsia="Times New Roman"/>
        </w:rPr>
        <w:t>8) a translation cam</w:t>
      </w:r>
    </w:p>
    <w:p>
      <w:pPr>
        <w:spacing w:line="400" w:lineRule="exact"/>
        <w:ind w:firstLine="600"/>
        <w:rPr>
          <w:rFonts w:ascii="Times New Roman" w:hAnsi="Times New Roman" w:eastAsia="Times New Roman"/>
        </w:rPr>
      </w:pPr>
      <w:r>
        <w:rPr>
          <w:rFonts w:ascii="Times New Roman" w:hAnsi="Times New Roman" w:eastAsia="Times New Roman"/>
        </w:rPr>
        <w:t>9) the groove in the periphery of the cam</w:t>
      </w:r>
    </w:p>
    <w:p>
      <w:pPr>
        <w:spacing w:line="400" w:lineRule="exact"/>
        <w:ind w:firstLine="600"/>
        <w:rPr>
          <w:rFonts w:ascii="Times New Roman" w:hAnsi="Times New Roman" w:eastAsia="Times New Roman"/>
        </w:rPr>
      </w:pPr>
      <w:r>
        <w:rPr>
          <w:rFonts w:ascii="Times New Roman" w:hAnsi="Times New Roman" w:eastAsia="Times New Roman"/>
        </w:rPr>
        <w:t>10) a guided vertical reciprocated follower</w:t>
      </w:r>
    </w:p>
    <w:p>
      <w:pPr>
        <w:spacing w:line="400" w:lineRule="exact"/>
        <w:ind w:firstLine="600"/>
        <w:rPr>
          <w:rFonts w:ascii="Times New Roman" w:hAnsi="Times New Roman" w:eastAsia="Times New Roman"/>
        </w:rPr>
      </w:pPr>
      <w:r>
        <w:rPr>
          <w:rFonts w:ascii="Times New Roman" w:hAnsi="Times New Roman" w:eastAsia="Times New Roman"/>
        </w:rPr>
        <w:t>11) a constant-diameter cam</w:t>
      </w:r>
    </w:p>
    <w:p>
      <w:pPr>
        <w:spacing w:line="400" w:lineRule="exact"/>
        <w:ind w:firstLine="600"/>
        <w:rPr>
          <w:rFonts w:ascii="Times New Roman" w:hAnsi="Times New Roman" w:eastAsia="Times New Roman"/>
        </w:rPr>
      </w:pPr>
      <w:r>
        <w:rPr>
          <w:rFonts w:ascii="Times New Roman" w:hAnsi="Times New Roman" w:eastAsia="Times New Roman"/>
        </w:rPr>
        <w:t>12) automatic washing machines</w:t>
      </w:r>
    </w:p>
    <w:p>
      <w:pPr>
        <w:spacing w:line="400" w:lineRule="exact"/>
        <w:ind w:firstLine="600"/>
        <w:rPr>
          <w:rFonts w:ascii="Times New Roman" w:hAnsi="Times New Roman" w:eastAsia="Times New Roman"/>
        </w:rPr>
      </w:pPr>
      <w:r>
        <w:rPr>
          <w:rFonts w:ascii="Times New Roman" w:hAnsi="Times New Roman" w:eastAsia="Times New Roman"/>
        </w:rPr>
        <w:t>1）</w:t>
      </w:r>
      <w:r>
        <w:rPr>
          <w:rFonts w:ascii="Times New Roman" w:hAnsi="Times New Roman" w:eastAsia="Times New Roman"/>
          <w:lang w:val="zh-CN"/>
        </w:rPr>
        <w:t>平板凸轮</w:t>
      </w:r>
    </w:p>
    <w:p>
      <w:pPr>
        <w:spacing w:line="400" w:lineRule="exact"/>
        <w:ind w:firstLine="600"/>
        <w:rPr>
          <w:rFonts w:ascii="Times New Roman" w:hAnsi="Times New Roman" w:eastAsia="Times New Roman"/>
        </w:rPr>
      </w:pPr>
      <w:r>
        <w:rPr>
          <w:rFonts w:ascii="Times New Roman" w:hAnsi="Times New Roman" w:eastAsia="Times New Roman"/>
        </w:rPr>
        <w:t>2）</w:t>
      </w:r>
      <w:r>
        <w:rPr>
          <w:rFonts w:ascii="Times New Roman" w:hAnsi="Times New Roman" w:eastAsia="Times New Roman"/>
          <w:lang w:val="zh-CN"/>
        </w:rPr>
        <w:t>圆柱凸轮</w:t>
      </w:r>
    </w:p>
    <w:p>
      <w:pPr>
        <w:spacing w:line="400" w:lineRule="exact"/>
        <w:ind w:firstLine="600"/>
        <w:rPr>
          <w:rFonts w:ascii="Times New Roman" w:hAnsi="Times New Roman" w:eastAsia="Times New Roman"/>
        </w:rPr>
      </w:pPr>
      <w:r>
        <w:rPr>
          <w:rFonts w:ascii="Times New Roman" w:hAnsi="Times New Roman" w:eastAsia="Times New Roman"/>
        </w:rPr>
        <w:t>3）</w:t>
      </w:r>
      <w:r>
        <w:rPr>
          <w:rFonts w:ascii="Times New Roman" w:hAnsi="Times New Roman" w:eastAsia="Times New Roman"/>
          <w:lang w:val="zh-CN"/>
        </w:rPr>
        <w:t>自动唱机中的凸轮组件</w:t>
      </w:r>
    </w:p>
    <w:p>
      <w:pPr>
        <w:spacing w:line="400" w:lineRule="exact"/>
        <w:ind w:firstLine="600"/>
        <w:rPr>
          <w:rFonts w:ascii="Times New Roman" w:hAnsi="Times New Roman" w:eastAsia="Times New Roman"/>
        </w:rPr>
      </w:pPr>
      <w:r>
        <w:rPr>
          <w:rFonts w:ascii="Times New Roman" w:hAnsi="Times New Roman" w:eastAsia="Times New Roman"/>
        </w:rPr>
        <w:t>4）</w:t>
      </w:r>
      <w:r>
        <w:rPr>
          <w:rFonts w:ascii="Times New Roman" w:hAnsi="Times New Roman" w:eastAsia="Times New Roman"/>
          <w:lang w:val="zh-CN"/>
        </w:rPr>
        <w:t>凸轮轮廓</w:t>
      </w:r>
    </w:p>
    <w:p>
      <w:pPr>
        <w:spacing w:line="400" w:lineRule="exact"/>
        <w:ind w:firstLine="600"/>
        <w:rPr>
          <w:rFonts w:ascii="Times New Roman" w:hAnsi="Times New Roman" w:eastAsia="Times New Roman"/>
        </w:rPr>
      </w:pPr>
      <w:r>
        <w:rPr>
          <w:rFonts w:ascii="Times New Roman" w:hAnsi="Times New Roman" w:eastAsia="Times New Roman"/>
        </w:rPr>
        <w:t>5）</w:t>
      </w:r>
      <w:r>
        <w:rPr>
          <w:rFonts w:ascii="Times New Roman" w:hAnsi="Times New Roman" w:eastAsia="Times New Roman"/>
          <w:lang w:val="zh-CN"/>
        </w:rPr>
        <w:t>制作一个完整的模板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6）在凸轮旋转几圈的过程中</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7）切向凸轮盘</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8）平移凸轮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9）凸轮外围的凹槽</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10）引导式垂直往复从动件</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11）直径恒定的凸轮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12）自动洗衣机</w:t>
      </w:r>
    </w:p>
    <w:p>
      <w:pPr>
        <w:spacing w:line="400" w:lineRule="exact"/>
        <w:ind w:firstLine="600"/>
        <w:rPr>
          <w:rFonts w:ascii="Times New Roman" w:hAnsi="Times New Roman" w:eastAsia="Times New Roman"/>
        </w:rPr>
      </w:pPr>
      <w:r>
        <w:rPr>
          <w:rFonts w:ascii="Times New Roman" w:hAnsi="Times New Roman" w:eastAsia="Times New Roman"/>
        </w:rPr>
        <w:t>12) automatic washing machines</w:t>
      </w:r>
    </w:p>
    <w:p>
      <w:pPr>
        <w:spacing w:line="400" w:lineRule="exact"/>
        <w:ind w:firstLine="600"/>
        <w:rPr>
          <w:rFonts w:ascii="Times New Roman" w:hAnsi="Times New Roman" w:eastAsia="Times New Roman"/>
        </w:rPr>
      </w:pPr>
      <w:r>
        <w:rPr>
          <w:rFonts w:ascii="Times New Roman" w:hAnsi="Times New Roman" w:eastAsia="Times New Roman"/>
        </w:rPr>
        <w:t>13) a face cam</w:t>
      </w:r>
    </w:p>
    <w:p>
      <w:pPr>
        <w:spacing w:line="400" w:lineRule="exact"/>
        <w:ind w:firstLine="600"/>
        <w:rPr>
          <w:rFonts w:ascii="Times New Roman" w:hAnsi="Times New Roman" w:eastAsia="Times New Roman"/>
        </w:rPr>
      </w:pPr>
      <w:r>
        <w:rPr>
          <w:rFonts w:ascii="Times New Roman" w:hAnsi="Times New Roman" w:eastAsia="Times New Roman"/>
        </w:rPr>
        <w:t>4) the edge of a pivoted follower.</w:t>
      </w:r>
    </w:p>
    <w:p>
      <w:pPr>
        <w:spacing w:line="400" w:lineRule="exact"/>
        <w:ind w:firstLine="600"/>
        <w:rPr>
          <w:rFonts w:ascii="Times New Roman" w:hAnsi="Times New Roman" w:eastAsia="Times New Roman"/>
        </w:rPr>
      </w:pPr>
      <w:r>
        <w:rPr>
          <w:rFonts w:ascii="Times New Roman" w:hAnsi="Times New Roman" w:eastAsia="Times New Roman"/>
        </w:rPr>
        <w:t>15) a reciprocating knife-edged follower</w:t>
      </w:r>
    </w:p>
    <w:p>
      <w:pPr>
        <w:spacing w:line="400" w:lineRule="exact"/>
        <w:ind w:firstLine="600"/>
        <w:rPr>
          <w:rFonts w:ascii="Times New Roman" w:hAnsi="Times New Roman" w:eastAsia="Times New Roman"/>
        </w:rPr>
      </w:pPr>
      <w:r>
        <w:rPr>
          <w:rFonts w:ascii="Times New Roman" w:hAnsi="Times New Roman" w:eastAsia="Times New Roman"/>
        </w:rPr>
        <w:t>16) miniature snap-action electrical switches</w:t>
      </w:r>
    </w:p>
    <w:p>
      <w:pPr>
        <w:spacing w:line="400" w:lineRule="exact"/>
        <w:ind w:firstLine="600"/>
        <w:rPr>
          <w:rFonts w:ascii="Times New Roman" w:hAnsi="Times New Roman" w:eastAsia="Times New Roman"/>
        </w:rPr>
      </w:pPr>
      <w:r>
        <w:rPr>
          <w:rFonts w:ascii="Times New Roman" w:hAnsi="Times New Roman" w:eastAsia="Times New Roman"/>
        </w:rPr>
        <w:t>17) a pivoted flat-faced follower</w:t>
      </w:r>
    </w:p>
    <w:p>
      <w:pPr>
        <w:spacing w:line="400" w:lineRule="exact"/>
        <w:ind w:firstLine="600"/>
        <w:rPr>
          <w:rFonts w:ascii="Times New Roman" w:hAnsi="Times New Roman" w:eastAsia="Times New Roman"/>
        </w:rPr>
      </w:pPr>
      <w:r>
        <w:rPr>
          <w:rFonts w:ascii="Times New Roman" w:hAnsi="Times New Roman" w:eastAsia="Times New Roman"/>
        </w:rPr>
        <w:t>18) air pilot values</w:t>
      </w:r>
    </w:p>
    <w:p>
      <w:pPr>
        <w:spacing w:line="400" w:lineRule="exact"/>
        <w:ind w:firstLine="600"/>
        <w:rPr>
          <w:rFonts w:ascii="Times New Roman" w:hAnsi="Times New Roman" w:eastAsia="Times New Roman"/>
        </w:rPr>
      </w:pPr>
      <w:r>
        <w:rPr>
          <w:rFonts w:ascii="Times New Roman" w:hAnsi="Times New Roman" w:eastAsia="Times New Roman"/>
        </w:rPr>
        <w:t>19) the abrupt change in cam profile</w:t>
      </w:r>
    </w:p>
    <w:p>
      <w:pPr>
        <w:spacing w:line="400" w:lineRule="exact"/>
        <w:ind w:firstLine="600"/>
        <w:rPr>
          <w:rFonts w:ascii="Times New Roman" w:hAnsi="Times New Roman" w:eastAsia="Times New Roman"/>
        </w:rPr>
      </w:pPr>
      <w:r>
        <w:rPr>
          <w:rFonts w:ascii="Times New Roman" w:hAnsi="Times New Roman" w:eastAsia="Times New Roman"/>
        </w:rPr>
        <w:t>20) a Scotch yoke mechanism</w:t>
      </w:r>
    </w:p>
    <w:p>
      <w:pPr>
        <w:spacing w:line="400" w:lineRule="exact"/>
        <w:ind w:firstLine="600"/>
        <w:rPr>
          <w:rFonts w:ascii="Times New Roman" w:hAnsi="Times New Roman" w:eastAsia="Times New Roman"/>
        </w:rPr>
      </w:pPr>
      <w:r>
        <w:rPr>
          <w:rFonts w:ascii="Times New Roman" w:hAnsi="Times New Roman" w:eastAsia="Times New Roman"/>
        </w:rPr>
        <w:t>12）</w:t>
      </w:r>
      <w:r>
        <w:rPr>
          <w:rFonts w:ascii="Times New Roman" w:hAnsi="Times New Roman" w:eastAsia="Times New Roman"/>
          <w:lang w:val="zh-CN"/>
        </w:rPr>
        <w:t>自动洗衣机</w:t>
      </w:r>
    </w:p>
    <w:p>
      <w:pPr>
        <w:spacing w:line="400" w:lineRule="exact"/>
        <w:ind w:firstLine="600"/>
        <w:rPr>
          <w:rFonts w:ascii="Times New Roman" w:hAnsi="Times New Roman" w:eastAsia="Times New Roman"/>
        </w:rPr>
      </w:pPr>
      <w:r>
        <w:rPr>
          <w:rFonts w:ascii="Times New Roman" w:hAnsi="Times New Roman" w:eastAsia="Times New Roman"/>
        </w:rPr>
        <w:t>13）</w:t>
      </w:r>
      <w:r>
        <w:rPr>
          <w:rFonts w:ascii="Times New Roman" w:hAnsi="Times New Roman" w:eastAsia="Times New Roman"/>
          <w:lang w:val="zh-CN"/>
        </w:rPr>
        <w:t>脸凸轮</w:t>
      </w:r>
    </w:p>
    <w:p>
      <w:pPr>
        <w:spacing w:line="400" w:lineRule="exact"/>
        <w:ind w:firstLine="600"/>
        <w:rPr>
          <w:rFonts w:ascii="Times New Roman" w:hAnsi="Times New Roman" w:eastAsia="Times New Roman"/>
        </w:rPr>
      </w:pPr>
      <w:r>
        <w:rPr>
          <w:rFonts w:ascii="Times New Roman" w:hAnsi="Times New Roman" w:eastAsia="Times New Roman"/>
        </w:rPr>
        <w:t>4）</w:t>
      </w:r>
      <w:r>
        <w:rPr>
          <w:rFonts w:ascii="Times New Roman" w:hAnsi="Times New Roman" w:eastAsia="Times New Roman"/>
          <w:lang w:val="zh-CN"/>
        </w:rPr>
        <w:t>旋转从动轮的边缘。</w:t>
      </w:r>
    </w:p>
    <w:p>
      <w:pPr>
        <w:spacing w:line="400" w:lineRule="exact"/>
        <w:ind w:firstLine="600"/>
        <w:rPr>
          <w:rFonts w:ascii="Times New Roman" w:hAnsi="Times New Roman" w:eastAsia="Times New Roman"/>
        </w:rPr>
      </w:pPr>
      <w:r>
        <w:rPr>
          <w:rFonts w:ascii="Times New Roman" w:hAnsi="Times New Roman" w:eastAsia="Times New Roman"/>
        </w:rPr>
        <w:t>15）</w:t>
      </w:r>
      <w:r>
        <w:rPr>
          <w:rFonts w:ascii="Times New Roman" w:hAnsi="Times New Roman" w:eastAsia="Times New Roman"/>
          <w:lang w:val="zh-CN"/>
        </w:rPr>
        <w:t>刀口往复的随动件</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16）微型速动电气开关</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17）旋转的平面从动轮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18）空气先导值</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19）凸轮轮廓突然变化</w:t>
      </w:r>
    </w:p>
    <w:p>
      <w:pPr>
        <w:spacing w:line="400" w:lineRule="exact"/>
        <w:ind w:firstLine="600"/>
        <w:rPr>
          <w:rFonts w:hint="eastAsia" w:ascii="Times New Roman" w:hAnsi="Times New Roman" w:eastAsiaTheme="minorEastAsia"/>
          <w:lang w:val="zh-CN"/>
        </w:rPr>
      </w:pPr>
      <w:r>
        <w:rPr>
          <w:rFonts w:ascii="Times New Roman" w:hAnsi="Times New Roman" w:eastAsia="Times New Roman"/>
          <w:lang w:val="zh-CN"/>
        </w:rPr>
        <w:t>20）苏格兰轭机构</w:t>
      </w:r>
    </w:p>
    <w:p>
      <w:pPr>
        <w:pStyle w:val="2"/>
      </w:pPr>
      <w:r>
        <w:rPr>
          <w:rFonts w:hint="eastAsia"/>
        </w:rPr>
        <w:t>第六章</w:t>
      </w:r>
    </w:p>
    <w:p>
      <w:pPr>
        <w:spacing w:line="400" w:lineRule="exact"/>
        <w:ind w:firstLine="600"/>
        <w:rPr>
          <w:rFonts w:ascii="Times New Roman" w:hAnsi="Times New Roman" w:eastAsia="Times New Roman"/>
        </w:rPr>
      </w:pPr>
      <w:r>
        <w:rPr>
          <w:rFonts w:ascii="Times New Roman" w:hAnsi="Times New Roman" w:eastAsia="Times New Roman"/>
        </w:rPr>
        <w:t>1) a developing and demanding industry</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 propeller shaft</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 suspension components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 a sliding splined type of joint</w:t>
      </w:r>
    </w:p>
    <w:p>
      <w:pPr>
        <w:spacing w:line="400" w:lineRule="exact"/>
        <w:ind w:firstLine="600"/>
        <w:rPr>
          <w:rFonts w:ascii="Times New Roman" w:hAnsi="Times New Roman" w:eastAsia="Times New Roman"/>
        </w:rPr>
      </w:pPr>
      <w:r>
        <w:rPr>
          <w:rFonts w:ascii="Times New Roman" w:hAnsi="Times New Roman" w:eastAsia="Times New Roman"/>
        </w:rPr>
        <w:t>5) two rear axle shafts</w:t>
      </w:r>
    </w:p>
    <w:p>
      <w:pPr>
        <w:spacing w:line="400" w:lineRule="exact"/>
        <w:ind w:firstLine="600"/>
        <w:rPr>
          <w:rFonts w:ascii="Times New Roman" w:hAnsi="Times New Roman" w:eastAsia="Times New Roman"/>
        </w:rPr>
      </w:pPr>
      <w:r>
        <w:rPr>
          <w:rFonts w:ascii="Times New Roman" w:hAnsi="Times New Roman" w:eastAsia="Times New Roman"/>
        </w:rPr>
        <w:t>6) to mesh with a larger bevel gear</w:t>
      </w:r>
    </w:p>
    <w:p>
      <w:pPr>
        <w:spacing w:line="400" w:lineRule="exact"/>
        <w:ind w:firstLine="600"/>
        <w:rPr>
          <w:rFonts w:ascii="Times New Roman" w:hAnsi="Times New Roman" w:eastAsia="Times New Roman"/>
        </w:rPr>
      </w:pPr>
      <w:r>
        <w:rPr>
          <w:rFonts w:ascii="Times New Roman" w:hAnsi="Times New Roman" w:eastAsia="Times New Roman"/>
        </w:rPr>
        <w:t>7) the universal joints</w:t>
      </w:r>
    </w:p>
    <w:p>
      <w:pPr>
        <w:spacing w:line="400" w:lineRule="exact"/>
        <w:ind w:firstLine="600"/>
        <w:rPr>
          <w:rFonts w:ascii="Times New Roman" w:hAnsi="Times New Roman" w:eastAsia="Times New Roman"/>
        </w:rPr>
      </w:pPr>
      <w:r>
        <w:rPr>
          <w:rFonts w:ascii="Times New Roman" w:hAnsi="Times New Roman" w:eastAsia="Times New Roman"/>
        </w:rPr>
        <w:t>8) a steering wheel</w:t>
      </w:r>
    </w:p>
    <w:p>
      <w:pPr>
        <w:spacing w:line="400" w:lineRule="exact"/>
        <w:ind w:firstLine="600"/>
        <w:rPr>
          <w:rFonts w:ascii="Times New Roman" w:hAnsi="Times New Roman" w:eastAsia="Times New Roman"/>
        </w:rPr>
      </w:pPr>
      <w:r>
        <w:rPr>
          <w:rFonts w:ascii="Times New Roman" w:hAnsi="Times New Roman" w:eastAsia="Times New Roman"/>
        </w:rPr>
        <w:t>9) unevenness of road surfaces</w:t>
      </w:r>
    </w:p>
    <w:p>
      <w:pPr>
        <w:spacing w:line="400" w:lineRule="exact"/>
        <w:ind w:firstLine="600"/>
        <w:rPr>
          <w:rFonts w:ascii="Times New Roman" w:hAnsi="Times New Roman" w:eastAsia="Times New Roman"/>
        </w:rPr>
      </w:pPr>
      <w:r>
        <w:rPr>
          <w:rFonts w:ascii="Times New Roman" w:hAnsi="Times New Roman" w:eastAsia="Times New Roman"/>
        </w:rPr>
        <w:t>10) the transverse line of the axle shafts</w:t>
      </w:r>
    </w:p>
    <w:p>
      <w:pPr>
        <w:spacing w:line="400" w:lineRule="exact"/>
        <w:ind w:firstLine="600"/>
        <w:rPr>
          <w:rFonts w:ascii="Times New Roman" w:hAnsi="Times New Roman" w:eastAsia="Times New Roman"/>
        </w:rPr>
      </w:pPr>
      <w:r>
        <w:rPr>
          <w:rFonts w:ascii="Times New Roman" w:hAnsi="Times New Roman" w:eastAsia="Times New Roman"/>
        </w:rPr>
        <w:t>11) to cause excessive tyre wear</w:t>
      </w:r>
    </w:p>
    <w:p>
      <w:pPr>
        <w:spacing w:line="400" w:lineRule="exact"/>
        <w:ind w:firstLine="600"/>
        <w:rPr>
          <w:rFonts w:ascii="Times New Roman" w:hAnsi="Times New Roman" w:eastAsia="Times New Roman"/>
        </w:rPr>
      </w:pPr>
      <w:r>
        <w:rPr>
          <w:rFonts w:ascii="Times New Roman" w:hAnsi="Times New Roman" w:eastAsia="Times New Roman"/>
        </w:rPr>
        <w:t>12) the exactly similar diameter</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1）一个发展中且要求很高的行业</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2）传动轴</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3）悬挂组件</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4）滑动花键式接头</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5）两个后桥轴</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6）与更大的锥齿轮啮合</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7）万向节</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8）方向盘</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9）路面不平整</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10）轴的横线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11）造成轮胎过度磨损</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12）直径完全一样</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 quarter-elliptic leaf springs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 the transmission of shock</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 road surface variation</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 the final-drive gears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 the precise alignment of shaft</w:t>
      </w:r>
    </w:p>
    <w:p>
      <w:pPr>
        <w:spacing w:line="400" w:lineRule="exact"/>
        <w:ind w:firstLine="600"/>
        <w:rPr>
          <w:rFonts w:ascii="Times New Roman" w:hAnsi="Times New Roman" w:eastAsia="Times New Roman"/>
        </w:rPr>
      </w:pPr>
      <w:r>
        <w:rPr>
          <w:rFonts w:ascii="Times New Roman" w:hAnsi="Times New Roman" w:eastAsia="Times New Roman"/>
        </w:rPr>
        <w:t>18) a rotating drum</w:t>
      </w:r>
    </w:p>
    <w:p>
      <w:pPr>
        <w:spacing w:line="400" w:lineRule="exact"/>
        <w:ind w:firstLine="600"/>
        <w:rPr>
          <w:rFonts w:ascii="Times New Roman" w:hAnsi="Times New Roman" w:eastAsia="Times New Roman"/>
        </w:rPr>
      </w:pPr>
      <w:r>
        <w:rPr>
          <w:rFonts w:ascii="Times New Roman" w:hAnsi="Times New Roman" w:eastAsia="Times New Roman"/>
        </w:rPr>
        <w:t>19) a hand lever</w:t>
      </w:r>
    </w:p>
    <w:p>
      <w:pPr>
        <w:spacing w:line="400" w:lineRule="exact"/>
        <w:ind w:firstLine="600"/>
        <w:rPr>
          <w:rFonts w:ascii="Times New Roman" w:hAnsi="Times New Roman" w:eastAsia="Times New Roman"/>
        </w:rPr>
      </w:pPr>
      <w:r>
        <w:rPr>
          <w:rFonts w:ascii="Times New Roman" w:hAnsi="Times New Roman" w:eastAsia="Times New Roman"/>
        </w:rPr>
        <w:t>20) be locked in the one position</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13）四分之一椭圆形板簧</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14）传递冲击</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15）路面变化</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16）终传动齿轮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17）轴的精确对准</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18）转鼓</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19）手柄</w:t>
      </w:r>
    </w:p>
    <w:p>
      <w:pPr>
        <w:spacing w:line="400" w:lineRule="exact"/>
        <w:ind w:firstLine="600"/>
        <w:rPr>
          <w:rFonts w:hint="eastAsia" w:ascii="Times New Roman" w:hAnsi="Times New Roman" w:eastAsiaTheme="minorEastAsia"/>
          <w:sz w:val="24"/>
          <w:lang w:val="zh-CN"/>
        </w:rPr>
      </w:pPr>
      <w:r>
        <w:rPr>
          <w:rFonts w:ascii="Times New Roman" w:hAnsi="Times New Roman" w:eastAsia="Times New Roman"/>
          <w:sz w:val="24"/>
          <w:lang w:val="zh-CN"/>
        </w:rPr>
        <w:t>20）锁定在一个位置</w:t>
      </w:r>
    </w:p>
    <w:p>
      <w:pPr>
        <w:pStyle w:val="2"/>
      </w:pPr>
      <w:r>
        <w:rPr>
          <w:rFonts w:hint="eastAsia"/>
        </w:rPr>
        <w:t>第七章</w:t>
      </w:r>
    </w:p>
    <w:p>
      <w:pPr>
        <w:spacing w:line="400" w:lineRule="exact"/>
        <w:ind w:firstLine="600"/>
        <w:rPr>
          <w:rFonts w:ascii="Times New Roman" w:hAnsi="Times New Roman" w:eastAsia="Times New Roman"/>
        </w:rPr>
      </w:pPr>
      <w:r>
        <w:rPr>
          <w:rFonts w:ascii="Times New Roman" w:hAnsi="Times New Roman" w:eastAsia="Times New Roman"/>
        </w:rPr>
        <w:t>1) green sand</w:t>
      </w:r>
    </w:p>
    <w:p>
      <w:pPr>
        <w:spacing w:line="400" w:lineRule="exact"/>
        <w:ind w:firstLine="600"/>
        <w:rPr>
          <w:rFonts w:ascii="Times New Roman" w:hAnsi="Times New Roman" w:eastAsia="Times New Roman"/>
        </w:rPr>
      </w:pPr>
      <w:r>
        <w:rPr>
          <w:rFonts w:ascii="Times New Roman" w:hAnsi="Times New Roman" w:eastAsia="Times New Roman"/>
        </w:rPr>
        <w:t>2) pour molten metal into a prepared cavity</w:t>
      </w:r>
    </w:p>
    <w:p>
      <w:pPr>
        <w:spacing w:line="400" w:lineRule="exact"/>
        <w:ind w:firstLine="600"/>
        <w:rPr>
          <w:rFonts w:ascii="Times New Roman" w:hAnsi="Times New Roman" w:eastAsia="Times New Roman"/>
        </w:rPr>
      </w:pPr>
      <w:r>
        <w:rPr>
          <w:rFonts w:ascii="Times New Roman" w:hAnsi="Times New Roman" w:eastAsia="Times New Roman"/>
        </w:rPr>
        <w:t>3) more stable and refractory sands</w:t>
      </w:r>
    </w:p>
    <w:p>
      <w:pPr>
        <w:spacing w:line="400" w:lineRule="exact"/>
        <w:ind w:firstLine="600"/>
        <w:rPr>
          <w:rFonts w:ascii="Times New Roman" w:hAnsi="Times New Roman" w:eastAsia="Times New Roman"/>
        </w:rPr>
      </w:pPr>
      <w:r>
        <w:rPr>
          <w:rFonts w:ascii="Times New Roman" w:hAnsi="Times New Roman" w:eastAsia="Times New Roman"/>
        </w:rPr>
        <w:t>4) be used to produce intricate molds</w:t>
      </w:r>
    </w:p>
    <w:p>
      <w:pPr>
        <w:spacing w:line="400" w:lineRule="exact"/>
        <w:ind w:firstLine="600"/>
        <w:rPr>
          <w:rFonts w:ascii="Times New Roman" w:hAnsi="Times New Roman" w:eastAsia="Times New Roman"/>
        </w:rPr>
      </w:pPr>
      <w:r>
        <w:rPr>
          <w:rFonts w:ascii="Times New Roman" w:hAnsi="Times New Roman" w:eastAsia="Times New Roman"/>
        </w:rPr>
        <w:t>5) both ferrous and nonferrous materials</w:t>
      </w:r>
    </w:p>
    <w:p>
      <w:pPr>
        <w:spacing w:line="400" w:lineRule="exact"/>
        <w:ind w:firstLine="600"/>
        <w:rPr>
          <w:rFonts w:ascii="Times New Roman" w:hAnsi="Times New Roman" w:eastAsia="Times New Roman"/>
        </w:rPr>
      </w:pPr>
      <w:r>
        <w:rPr>
          <w:rFonts w:ascii="Times New Roman" w:hAnsi="Times New Roman" w:eastAsia="Times New Roman"/>
        </w:rPr>
        <w:t>6) parting powder</w:t>
      </w:r>
    </w:p>
    <w:p>
      <w:pPr>
        <w:spacing w:line="400" w:lineRule="exact"/>
        <w:ind w:firstLine="600"/>
        <w:rPr>
          <w:rFonts w:ascii="Times New Roman" w:hAnsi="Times New Roman" w:eastAsia="Times New Roman"/>
        </w:rPr>
      </w:pPr>
      <w:r>
        <w:rPr>
          <w:rFonts w:ascii="Times New Roman" w:hAnsi="Times New Roman" w:eastAsia="Times New Roman"/>
        </w:rPr>
        <w:t>7) be rammed</w:t>
      </w:r>
    </w:p>
    <w:p>
      <w:pPr>
        <w:spacing w:line="400" w:lineRule="exact"/>
        <w:ind w:firstLine="600"/>
        <w:rPr>
          <w:rFonts w:ascii="Times New Roman" w:hAnsi="Times New Roman" w:eastAsia="Times New Roman"/>
        </w:rPr>
      </w:pPr>
      <w:r>
        <w:rPr>
          <w:rFonts w:ascii="Times New Roman" w:hAnsi="Times New Roman" w:eastAsia="Times New Roman"/>
        </w:rPr>
        <w:t>8) patterm draft</w:t>
      </w:r>
    </w:p>
    <w:p>
      <w:pPr>
        <w:spacing w:line="400" w:lineRule="exact"/>
        <w:ind w:firstLine="600"/>
        <w:rPr>
          <w:rFonts w:ascii="Times New Roman" w:hAnsi="Times New Roman" w:eastAsia="Times New Roman"/>
        </w:rPr>
      </w:pPr>
      <w:r>
        <w:rPr>
          <w:rFonts w:ascii="Times New Roman" w:hAnsi="Times New Roman" w:eastAsia="Times New Roman"/>
        </w:rPr>
        <w:t>9) sprues, runners and gates</w:t>
      </w:r>
    </w:p>
    <w:p>
      <w:pPr>
        <w:spacing w:line="400" w:lineRule="exact"/>
        <w:ind w:firstLine="600"/>
        <w:rPr>
          <w:rFonts w:ascii="Times New Roman" w:hAnsi="Times New Roman" w:eastAsia="Times New Roman"/>
        </w:rPr>
      </w:pPr>
      <w:r>
        <w:rPr>
          <w:rFonts w:ascii="Times New Roman" w:hAnsi="Times New Roman" w:eastAsia="Times New Roman"/>
        </w:rPr>
        <w:t>10) a pouring basin</w:t>
      </w:r>
    </w:p>
    <w:p>
      <w:pPr>
        <w:spacing w:line="400" w:lineRule="exact"/>
        <w:ind w:firstLine="600"/>
        <w:rPr>
          <w:rFonts w:ascii="Times New Roman" w:hAnsi="Times New Roman" w:eastAsia="Times New Roman"/>
        </w:rPr>
      </w:pPr>
      <w:r>
        <w:rPr>
          <w:rFonts w:ascii="Times New Roman" w:hAnsi="Times New Roman" w:eastAsia="Times New Roman"/>
        </w:rPr>
        <w:t>11) to make up for shrinkage losses</w:t>
      </w:r>
    </w:p>
    <w:p>
      <w:pPr>
        <w:spacing w:line="400" w:lineRule="exact"/>
        <w:ind w:firstLine="600"/>
        <w:rPr>
          <w:rFonts w:ascii="Times New Roman" w:hAnsi="Times New Roman" w:eastAsia="Times New Roman"/>
        </w:rPr>
      </w:pPr>
      <w:r>
        <w:rPr>
          <w:rFonts w:ascii="Times New Roman" w:hAnsi="Times New Roman" w:eastAsia="Times New Roman"/>
        </w:rPr>
        <w:t>12) the cope and the drag</w:t>
      </w:r>
    </w:p>
    <w:p>
      <w:pPr>
        <w:spacing w:line="400" w:lineRule="exact"/>
        <w:ind w:firstLine="600"/>
        <w:rPr>
          <w:rFonts w:ascii="Times New Roman" w:hAnsi="Times New Roman" w:eastAsia="Times New Roman"/>
        </w:rPr>
      </w:pPr>
      <w:r>
        <w:rPr>
          <w:rFonts w:ascii="Times New Roman" w:hAnsi="Times New Roman" w:eastAsia="Times New Roman"/>
        </w:rPr>
        <w:t>1）</w:t>
      </w:r>
      <w:r>
        <w:rPr>
          <w:rFonts w:ascii="Times New Roman" w:hAnsi="Times New Roman" w:eastAsia="Times New Roman"/>
          <w:lang w:val="zh-CN"/>
        </w:rPr>
        <w:t>绿沙</w:t>
      </w:r>
    </w:p>
    <w:p>
      <w:pPr>
        <w:spacing w:line="400" w:lineRule="exact"/>
        <w:ind w:firstLine="600"/>
        <w:rPr>
          <w:rFonts w:ascii="Times New Roman" w:hAnsi="Times New Roman" w:eastAsia="Times New Roman"/>
        </w:rPr>
      </w:pPr>
      <w:r>
        <w:rPr>
          <w:rFonts w:ascii="Times New Roman" w:hAnsi="Times New Roman" w:eastAsia="Times New Roman"/>
        </w:rPr>
        <w:t>2）</w:t>
      </w:r>
      <w:r>
        <w:rPr>
          <w:rFonts w:ascii="Times New Roman" w:hAnsi="Times New Roman" w:eastAsia="Times New Roman"/>
          <w:lang w:val="zh-CN"/>
        </w:rPr>
        <w:t>将熔融金属倒入准备好的型腔中</w:t>
      </w:r>
    </w:p>
    <w:p>
      <w:pPr>
        <w:spacing w:line="400" w:lineRule="exact"/>
        <w:ind w:firstLine="600"/>
        <w:rPr>
          <w:rFonts w:ascii="Times New Roman" w:hAnsi="Times New Roman" w:eastAsia="Times New Roman"/>
        </w:rPr>
      </w:pPr>
      <w:r>
        <w:rPr>
          <w:rFonts w:ascii="Times New Roman" w:hAnsi="Times New Roman" w:eastAsia="Times New Roman"/>
        </w:rPr>
        <w:t>3）</w:t>
      </w:r>
      <w:r>
        <w:rPr>
          <w:rFonts w:ascii="Times New Roman" w:hAnsi="Times New Roman" w:eastAsia="Times New Roman"/>
          <w:lang w:val="zh-CN"/>
        </w:rPr>
        <w:t>更稳定和耐火的沙子</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4）用于生产复杂的模具</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5）黑色金属和有色金属材料</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6）散粉</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7）被撞</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8）条款草案</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9）浇道，浇道和浇口</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10）盆子</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11）弥补收缩损失</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12）应付和拖累</w:t>
      </w:r>
    </w:p>
    <w:p>
      <w:pPr>
        <w:spacing w:line="400" w:lineRule="exact"/>
        <w:ind w:firstLine="600"/>
        <w:rPr>
          <w:rFonts w:ascii="Times New Roman" w:hAnsi="Times New Roman" w:eastAsia="Times New Roman"/>
        </w:rPr>
      </w:pPr>
      <w:r>
        <w:rPr>
          <w:rFonts w:ascii="Times New Roman" w:hAnsi="Times New Roman" w:eastAsia="Times New Roman"/>
        </w:rPr>
        <w:t>13) some organic bonding materials</w:t>
      </w:r>
    </w:p>
    <w:p>
      <w:pPr>
        <w:spacing w:line="400" w:lineRule="exact"/>
        <w:ind w:firstLine="600"/>
        <w:rPr>
          <w:rFonts w:ascii="Times New Roman" w:hAnsi="Times New Roman" w:eastAsia="Times New Roman"/>
        </w:rPr>
      </w:pPr>
      <w:r>
        <w:rPr>
          <w:rFonts w:ascii="Times New Roman" w:hAnsi="Times New Roman" w:eastAsia="Times New Roman"/>
        </w:rPr>
        <w:t>14) gross shrinkage</w:t>
      </w:r>
    </w:p>
    <w:p>
      <w:pPr>
        <w:spacing w:line="400" w:lineRule="exact"/>
        <w:ind w:firstLine="600"/>
        <w:rPr>
          <w:rFonts w:ascii="Times New Roman" w:hAnsi="Times New Roman" w:eastAsia="Times New Roman"/>
        </w:rPr>
      </w:pPr>
      <w:r>
        <w:rPr>
          <w:rFonts w:ascii="Times New Roman" w:hAnsi="Times New Roman" w:eastAsia="Times New Roman"/>
        </w:rPr>
        <w:t>15) a bottom-pouring ladle</w:t>
      </w:r>
    </w:p>
    <w:p>
      <w:pPr>
        <w:spacing w:line="400" w:lineRule="exact"/>
        <w:ind w:firstLine="600"/>
        <w:rPr>
          <w:rFonts w:ascii="Times New Roman" w:hAnsi="Times New Roman" w:eastAsia="Times New Roman"/>
        </w:rPr>
      </w:pPr>
      <w:r>
        <w:rPr>
          <w:rFonts w:ascii="Times New Roman" w:hAnsi="Times New Roman" w:eastAsia="Times New Roman"/>
        </w:rPr>
        <w:t>16) the rate of solidification</w:t>
      </w:r>
    </w:p>
    <w:p>
      <w:pPr>
        <w:spacing w:line="400" w:lineRule="exact"/>
        <w:ind w:firstLine="600"/>
        <w:rPr>
          <w:rFonts w:ascii="Times New Roman" w:hAnsi="Times New Roman" w:eastAsia="Times New Roman"/>
        </w:rPr>
      </w:pPr>
      <w:r>
        <w:rPr>
          <w:rFonts w:ascii="Times New Roman" w:hAnsi="Times New Roman" w:eastAsia="Times New Roman"/>
        </w:rPr>
        <w:t>17) to affect the degree of liquid contraction</w:t>
      </w:r>
    </w:p>
    <w:p>
      <w:pPr>
        <w:spacing w:line="400" w:lineRule="exact"/>
        <w:ind w:firstLine="600"/>
        <w:rPr>
          <w:rFonts w:ascii="Times New Roman" w:hAnsi="Times New Roman" w:eastAsia="Times New Roman"/>
        </w:rPr>
      </w:pPr>
      <w:r>
        <w:rPr>
          <w:rFonts w:ascii="Times New Roman" w:hAnsi="Times New Roman" w:eastAsia="Times New Roman"/>
        </w:rPr>
        <w:t>18) columnar growth present at the mold wall</w:t>
      </w:r>
    </w:p>
    <w:p>
      <w:pPr>
        <w:spacing w:line="400" w:lineRule="exact"/>
        <w:ind w:firstLine="600"/>
        <w:rPr>
          <w:rFonts w:ascii="Times New Roman" w:hAnsi="Times New Roman" w:eastAsia="Times New Roman"/>
        </w:rPr>
      </w:pPr>
      <w:r>
        <w:rPr>
          <w:rFonts w:ascii="Times New Roman" w:hAnsi="Times New Roman" w:eastAsia="Times New Roman"/>
        </w:rPr>
        <w:t>19) the feeding characteristics of the risering system</w:t>
      </w:r>
    </w:p>
    <w:p>
      <w:pPr>
        <w:spacing w:line="400" w:lineRule="exact"/>
        <w:ind w:firstLine="600"/>
        <w:rPr>
          <w:rFonts w:ascii="Times New Roman" w:hAnsi="Times New Roman" w:eastAsia="Times New Roman"/>
        </w:rPr>
      </w:pPr>
      <w:r>
        <w:rPr>
          <w:rFonts w:ascii="Times New Roman" w:hAnsi="Times New Roman" w:eastAsia="Times New Roman"/>
        </w:rPr>
        <w:t>20) unwanted metal protrusions</w:t>
      </w:r>
    </w:p>
    <w:p>
      <w:pPr>
        <w:spacing w:line="400" w:lineRule="exact"/>
        <w:ind w:firstLine="600"/>
        <w:rPr>
          <w:rFonts w:ascii="Times New Roman" w:hAnsi="Times New Roman" w:eastAsia="Times New Roman"/>
        </w:rPr>
      </w:pPr>
      <w:r>
        <w:rPr>
          <w:rFonts w:ascii="Times New Roman" w:hAnsi="Times New Roman" w:eastAsia="Times New Roman"/>
        </w:rPr>
        <w:t>13）</w:t>
      </w:r>
      <w:r>
        <w:rPr>
          <w:rFonts w:ascii="Times New Roman" w:hAnsi="Times New Roman" w:eastAsia="Times New Roman"/>
          <w:lang w:val="zh-CN"/>
        </w:rPr>
        <w:t>一些有机粘结材料</w:t>
      </w:r>
    </w:p>
    <w:p>
      <w:pPr>
        <w:spacing w:line="400" w:lineRule="exact"/>
        <w:ind w:firstLine="600"/>
        <w:rPr>
          <w:rFonts w:ascii="Times New Roman" w:hAnsi="Times New Roman" w:eastAsia="Times New Roman"/>
        </w:rPr>
      </w:pPr>
      <w:r>
        <w:rPr>
          <w:rFonts w:ascii="Times New Roman" w:hAnsi="Times New Roman" w:eastAsia="Times New Roman"/>
        </w:rPr>
        <w:t>14）</w:t>
      </w:r>
      <w:r>
        <w:rPr>
          <w:rFonts w:ascii="Times New Roman" w:hAnsi="Times New Roman" w:eastAsia="Times New Roman"/>
          <w:lang w:val="zh-CN"/>
        </w:rPr>
        <w:t>总收缩</w:t>
      </w:r>
    </w:p>
    <w:p>
      <w:pPr>
        <w:spacing w:line="400" w:lineRule="exact"/>
        <w:ind w:firstLine="600"/>
        <w:rPr>
          <w:rFonts w:ascii="Times New Roman" w:hAnsi="Times New Roman" w:eastAsia="Times New Roman"/>
        </w:rPr>
      </w:pPr>
      <w:r>
        <w:rPr>
          <w:rFonts w:ascii="Times New Roman" w:hAnsi="Times New Roman" w:eastAsia="Times New Roman"/>
        </w:rPr>
        <w:t>15）</w:t>
      </w:r>
      <w:r>
        <w:rPr>
          <w:rFonts w:ascii="Times New Roman" w:hAnsi="Times New Roman" w:eastAsia="Times New Roman"/>
          <w:lang w:val="zh-CN"/>
        </w:rPr>
        <w:t>底部浇包</w:t>
      </w:r>
    </w:p>
    <w:p>
      <w:pPr>
        <w:spacing w:line="400" w:lineRule="exact"/>
        <w:ind w:firstLine="600"/>
        <w:rPr>
          <w:rFonts w:ascii="Times New Roman" w:hAnsi="Times New Roman" w:eastAsia="Times New Roman"/>
        </w:rPr>
      </w:pPr>
      <w:r>
        <w:rPr>
          <w:rFonts w:ascii="Times New Roman" w:hAnsi="Times New Roman" w:eastAsia="Times New Roman"/>
        </w:rPr>
        <w:t>16）</w:t>
      </w:r>
      <w:r>
        <w:rPr>
          <w:rFonts w:ascii="Times New Roman" w:hAnsi="Times New Roman" w:eastAsia="Times New Roman"/>
          <w:lang w:val="zh-CN"/>
        </w:rPr>
        <w:t>凝固速度</w:t>
      </w:r>
    </w:p>
    <w:p>
      <w:pPr>
        <w:spacing w:line="400" w:lineRule="exact"/>
        <w:ind w:firstLine="600"/>
        <w:rPr>
          <w:rFonts w:ascii="Times New Roman" w:hAnsi="Times New Roman" w:eastAsia="Times New Roman"/>
        </w:rPr>
      </w:pPr>
      <w:r>
        <w:rPr>
          <w:rFonts w:ascii="Times New Roman" w:hAnsi="Times New Roman" w:eastAsia="Times New Roman"/>
        </w:rPr>
        <w:t>17）</w:t>
      </w:r>
      <w:r>
        <w:rPr>
          <w:rFonts w:ascii="Times New Roman" w:hAnsi="Times New Roman" w:eastAsia="Times New Roman"/>
          <w:lang w:val="zh-CN"/>
        </w:rPr>
        <w:t>影响液体的收缩程度</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18）模具壁出现柱状生长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19）上升环系统的进料特性</w:t>
      </w:r>
    </w:p>
    <w:p>
      <w:pPr>
        <w:spacing w:line="400" w:lineRule="exact"/>
        <w:ind w:firstLine="600"/>
        <w:rPr>
          <w:rFonts w:hint="eastAsia" w:ascii="Times New Roman" w:hAnsi="Times New Roman" w:eastAsiaTheme="minorEastAsia"/>
          <w:sz w:val="24"/>
          <w:lang w:val="zh-CN"/>
        </w:rPr>
      </w:pPr>
      <w:r>
        <w:rPr>
          <w:rFonts w:ascii="Times New Roman" w:hAnsi="Times New Roman" w:eastAsia="Times New Roman"/>
          <w:sz w:val="24"/>
          <w:lang w:val="zh-CN"/>
        </w:rPr>
        <w:t>20）多余的金属突起</w:t>
      </w:r>
    </w:p>
    <w:p>
      <w:pPr>
        <w:pStyle w:val="2"/>
      </w:pPr>
      <w:r>
        <w:rPr>
          <w:rFonts w:hint="eastAsia"/>
        </w:rPr>
        <w:t>第八章</w:t>
      </w:r>
    </w:p>
    <w:p>
      <w:pPr>
        <w:spacing w:line="400" w:lineRule="exact"/>
        <w:ind w:firstLine="600"/>
        <w:rPr>
          <w:rFonts w:ascii="Times New Roman" w:hAnsi="Times New Roman" w:eastAsia="Times New Roman"/>
        </w:rPr>
      </w:pPr>
      <w:r>
        <w:rPr>
          <w:rFonts w:ascii="Times New Roman" w:hAnsi="Times New Roman" w:eastAsia="Times New Roman"/>
        </w:rPr>
        <w:t>1) bulk deformation of metals</w:t>
      </w:r>
    </w:p>
    <w:p>
      <w:pPr>
        <w:spacing w:line="400" w:lineRule="exact"/>
        <w:ind w:firstLine="600"/>
        <w:rPr>
          <w:rFonts w:ascii="Times New Roman" w:hAnsi="Times New Roman" w:eastAsia="Times New Roman"/>
        </w:rPr>
      </w:pPr>
      <w:r>
        <w:rPr>
          <w:rFonts w:ascii="Times New Roman" w:hAnsi="Times New Roman" w:eastAsia="Times New Roman"/>
        </w:rPr>
        <w:t>2) forging, rolling or extruding</w:t>
      </w:r>
    </w:p>
    <w:p>
      <w:pPr>
        <w:spacing w:line="400" w:lineRule="exact"/>
        <w:ind w:firstLine="600"/>
        <w:rPr>
          <w:rFonts w:ascii="Times New Roman" w:hAnsi="Times New Roman" w:eastAsia="Times New Roman"/>
        </w:rPr>
      </w:pPr>
      <w:r>
        <w:rPr>
          <w:rFonts w:ascii="Times New Roman" w:hAnsi="Times New Roman" w:eastAsia="Times New Roman"/>
        </w:rPr>
        <w:t>3) plastic deformation</w:t>
      </w:r>
    </w:p>
    <w:p>
      <w:pPr>
        <w:spacing w:line="400" w:lineRule="exact"/>
        <w:ind w:firstLine="600"/>
        <w:rPr>
          <w:rFonts w:ascii="Times New Roman" w:hAnsi="Times New Roman" w:eastAsia="Times New Roman"/>
        </w:rPr>
      </w:pPr>
      <w:r>
        <w:rPr>
          <w:rFonts w:ascii="Times New Roman" w:hAnsi="Times New Roman" w:eastAsia="Times New Roman"/>
        </w:rPr>
        <w:t>4) impact blows</w:t>
      </w:r>
    </w:p>
    <w:p>
      <w:pPr>
        <w:spacing w:line="400" w:lineRule="exact"/>
        <w:ind w:firstLine="600"/>
        <w:rPr>
          <w:rFonts w:ascii="Times New Roman" w:hAnsi="Times New Roman" w:eastAsia="Times New Roman"/>
        </w:rPr>
      </w:pPr>
      <w:r>
        <w:rPr>
          <w:rFonts w:ascii="Times New Roman" w:hAnsi="Times New Roman" w:eastAsia="Times New Roman"/>
        </w:rPr>
        <w:t>5) the recrystallization point of the metal</w:t>
      </w:r>
    </w:p>
    <w:p>
      <w:pPr>
        <w:spacing w:line="400" w:lineRule="exact"/>
        <w:ind w:firstLine="600"/>
        <w:rPr>
          <w:rFonts w:ascii="Times New Roman" w:hAnsi="Times New Roman" w:eastAsia="Times New Roman"/>
        </w:rPr>
      </w:pPr>
      <w:r>
        <w:rPr>
          <w:rFonts w:ascii="Times New Roman" w:hAnsi="Times New Roman" w:eastAsia="Times New Roman"/>
        </w:rPr>
        <w:t>6) hot working and cold working</w:t>
      </w:r>
    </w:p>
    <w:p>
      <w:pPr>
        <w:spacing w:line="400" w:lineRule="exact"/>
        <w:ind w:firstLine="600"/>
        <w:rPr>
          <w:rFonts w:ascii="Times New Roman" w:hAnsi="Times New Roman" w:eastAsia="Times New Roman"/>
        </w:rPr>
      </w:pPr>
      <w:r>
        <w:rPr>
          <w:rFonts w:ascii="Times New Roman" w:hAnsi="Times New Roman" w:eastAsia="Times New Roman"/>
        </w:rPr>
        <w:t>7) better surface finish</w:t>
      </w:r>
    </w:p>
    <w:p>
      <w:pPr>
        <w:spacing w:line="400" w:lineRule="exact"/>
        <w:ind w:firstLine="600"/>
        <w:rPr>
          <w:rFonts w:ascii="Times New Roman" w:hAnsi="Times New Roman" w:eastAsia="Times New Roman"/>
        </w:rPr>
      </w:pPr>
      <w:r>
        <w:rPr>
          <w:rFonts w:ascii="Times New Roman" w:hAnsi="Times New Roman" w:eastAsia="Times New Roman"/>
        </w:rPr>
        <w:t>8) hammer forging</w:t>
      </w:r>
    </w:p>
    <w:p>
      <w:pPr>
        <w:spacing w:line="400" w:lineRule="exact"/>
        <w:ind w:firstLine="600"/>
        <w:rPr>
          <w:rFonts w:ascii="Times New Roman" w:hAnsi="Times New Roman" w:eastAsia="Times New Roman"/>
        </w:rPr>
      </w:pPr>
      <w:r>
        <w:rPr>
          <w:rFonts w:ascii="Times New Roman" w:hAnsi="Times New Roman" w:eastAsia="Times New Roman"/>
        </w:rPr>
        <w:t>9) striking the hot metal</w:t>
      </w:r>
    </w:p>
    <w:p>
      <w:pPr>
        <w:spacing w:line="400" w:lineRule="exact"/>
        <w:ind w:firstLine="600"/>
        <w:rPr>
          <w:rFonts w:ascii="Times New Roman" w:hAnsi="Times New Roman" w:eastAsia="Times New Roman"/>
        </w:rPr>
      </w:pPr>
      <w:r>
        <w:rPr>
          <w:rFonts w:ascii="Times New Roman" w:hAnsi="Times New Roman" w:eastAsia="Times New Roman"/>
        </w:rPr>
        <w:t>10) a slow squeezing action</w:t>
      </w:r>
    </w:p>
    <w:p>
      <w:pPr>
        <w:spacing w:line="400" w:lineRule="exact"/>
        <w:ind w:firstLine="600"/>
        <w:rPr>
          <w:rFonts w:ascii="Times New Roman" w:hAnsi="Times New Roman" w:eastAsia="Times New Roman"/>
        </w:rPr>
      </w:pPr>
      <w:r>
        <w:rPr>
          <w:rFonts w:ascii="Times New Roman" w:hAnsi="Times New Roman" w:eastAsia="Times New Roman"/>
        </w:rPr>
        <w:t>11) open dies and closed dies</w:t>
      </w:r>
    </w:p>
    <w:p>
      <w:pPr>
        <w:spacing w:line="400" w:lineRule="exact"/>
        <w:ind w:firstLine="600"/>
        <w:rPr>
          <w:rFonts w:ascii="Times New Roman" w:hAnsi="Times New Roman" w:eastAsia="Times New Roman"/>
        </w:rPr>
      </w:pPr>
      <w:r>
        <w:rPr>
          <w:rFonts w:ascii="Times New Roman" w:hAnsi="Times New Roman" w:eastAsia="Times New Roman"/>
        </w:rPr>
        <w:t>12) bevel gears with straight or helical teeth</w:t>
      </w:r>
    </w:p>
    <w:p>
      <w:pPr>
        <w:spacing w:line="400" w:lineRule="exact"/>
        <w:ind w:firstLine="600"/>
        <w:rPr>
          <w:rFonts w:ascii="Times New Roman" w:hAnsi="Times New Roman" w:eastAsia="Times New Roman"/>
        </w:rPr>
      </w:pPr>
      <w:r>
        <w:rPr>
          <w:rFonts w:ascii="Times New Roman" w:hAnsi="Times New Roman" w:eastAsia="Times New Roman"/>
        </w:rPr>
        <w:t>13) impression dies</w:t>
      </w:r>
    </w:p>
    <w:p>
      <w:pPr>
        <w:spacing w:line="400" w:lineRule="exact"/>
        <w:ind w:firstLine="600"/>
        <w:rPr>
          <w:rFonts w:ascii="Times New Roman" w:hAnsi="Times New Roman" w:eastAsia="Times New Roman"/>
        </w:rPr>
      </w:pPr>
      <w:r>
        <w:rPr>
          <w:rFonts w:ascii="Times New Roman" w:hAnsi="Times New Roman" w:eastAsia="Times New Roman"/>
        </w:rPr>
        <w:t>14) each of several die cavities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1）金属的整体变形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2）锻造，轧制或挤压</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3）塑性变形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4）打击</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5）金属的重结晶点</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6）热加工和冷加工</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7）更好的表面光洁度</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8）锤锻</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9）敲铁水</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10）缓慢的挤压动作</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11）开模和闭模</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12）直齿或斜齿锥齿轮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13）印象模</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14）每个模具腔</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 mass production</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 a homogeneous circumferential grain flow</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 the three-dimensional description</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 computer simulation</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15）批量生产</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16）均匀的周向晶粒流</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17）三维描述</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18）计算机模拟</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 hydraulic presses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20) be rough- and finished-machined</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19）液压机</w:t>
      </w:r>
    </w:p>
    <w:p>
      <w:pPr>
        <w:spacing w:line="400" w:lineRule="exact"/>
        <w:ind w:firstLine="600"/>
        <w:rPr>
          <w:rFonts w:hint="eastAsia" w:ascii="Times New Roman" w:hAnsi="Times New Roman" w:eastAsiaTheme="minorEastAsia"/>
          <w:sz w:val="24"/>
          <w:lang w:val="zh-CN"/>
        </w:rPr>
      </w:pPr>
      <w:r>
        <w:rPr>
          <w:rFonts w:ascii="Times New Roman" w:hAnsi="Times New Roman" w:eastAsia="Times New Roman"/>
          <w:sz w:val="24"/>
          <w:lang w:val="zh-CN"/>
        </w:rPr>
        <w:t>20）进行粗加工和精加工</w:t>
      </w:r>
    </w:p>
    <w:p>
      <w:pPr>
        <w:pStyle w:val="2"/>
      </w:pPr>
      <w:r>
        <w:rPr>
          <w:rFonts w:hint="eastAsia"/>
        </w:rPr>
        <w:t>第九章</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 carrying high-amperage current</w:t>
      </w:r>
    </w:p>
    <w:p>
      <w:pPr>
        <w:spacing w:line="400" w:lineRule="exact"/>
        <w:ind w:firstLine="600"/>
        <w:rPr>
          <w:rFonts w:ascii="Times New Roman" w:hAnsi="Times New Roman" w:eastAsia="Times New Roman"/>
        </w:rPr>
      </w:pPr>
      <w:r>
        <w:rPr>
          <w:rFonts w:ascii="Times New Roman" w:hAnsi="Times New Roman" w:eastAsia="Times New Roman"/>
        </w:rPr>
        <w:t>2) the electrode and the work-piece</w:t>
      </w:r>
    </w:p>
    <w:p>
      <w:pPr>
        <w:spacing w:line="400" w:lineRule="exact"/>
        <w:ind w:firstLine="600"/>
        <w:rPr>
          <w:rFonts w:ascii="Times New Roman" w:hAnsi="Times New Roman" w:eastAsia="Times New Roman"/>
        </w:rPr>
      </w:pPr>
      <w:r>
        <w:rPr>
          <w:rFonts w:ascii="Times New Roman" w:hAnsi="Times New Roman" w:eastAsia="Times New Roman"/>
        </w:rPr>
        <w:t>3) the weld pool</w:t>
      </w:r>
    </w:p>
    <w:p>
      <w:pPr>
        <w:spacing w:line="400" w:lineRule="exact"/>
        <w:ind w:firstLine="600"/>
        <w:rPr>
          <w:rFonts w:ascii="Times New Roman" w:hAnsi="Times New Roman" w:eastAsia="Times New Roman"/>
        </w:rPr>
      </w:pPr>
      <w:r>
        <w:rPr>
          <w:rFonts w:ascii="Times New Roman" w:hAnsi="Times New Roman" w:eastAsia="Times New Roman"/>
        </w:rPr>
        <w:t>4) a colunn of ionized gas called plasma</w:t>
      </w:r>
    </w:p>
    <w:p>
      <w:pPr>
        <w:spacing w:line="400" w:lineRule="exact"/>
        <w:ind w:firstLine="600"/>
        <w:rPr>
          <w:rFonts w:ascii="Times New Roman" w:hAnsi="Times New Roman" w:eastAsia="Times New Roman"/>
        </w:rPr>
      </w:pPr>
      <w:r>
        <w:rPr>
          <w:rFonts w:ascii="Times New Roman" w:hAnsi="Times New Roman" w:eastAsia="Times New Roman"/>
        </w:rPr>
        <w:t>5) the oxides and nitrides</w:t>
      </w:r>
    </w:p>
    <w:p>
      <w:pPr>
        <w:spacing w:line="400" w:lineRule="exact"/>
        <w:ind w:firstLine="600"/>
        <w:rPr>
          <w:rFonts w:ascii="Times New Roman" w:hAnsi="Times New Roman" w:eastAsia="Times New Roman"/>
        </w:rPr>
      </w:pPr>
      <w:r>
        <w:rPr>
          <w:rFonts w:ascii="Times New Roman" w:hAnsi="Times New Roman" w:eastAsia="Times New Roman"/>
        </w:rPr>
        <w:t>6) the positive ions</w:t>
      </w:r>
    </w:p>
    <w:p>
      <w:pPr>
        <w:spacing w:line="400" w:lineRule="exact"/>
        <w:ind w:firstLine="600"/>
        <w:rPr>
          <w:rFonts w:ascii="Times New Roman" w:hAnsi="Times New Roman" w:eastAsia="Times New Roman"/>
        </w:rPr>
      </w:pPr>
      <w:r>
        <w:rPr>
          <w:rFonts w:ascii="Times New Roman" w:hAnsi="Times New Roman" w:eastAsia="Times New Roman"/>
        </w:rPr>
        <w:t>7) deleterious substances</w:t>
      </w:r>
    </w:p>
    <w:p>
      <w:pPr>
        <w:spacing w:line="400" w:lineRule="exact"/>
        <w:ind w:firstLine="600"/>
        <w:rPr>
          <w:rFonts w:ascii="Times New Roman" w:hAnsi="Times New Roman" w:eastAsia="Times New Roman"/>
        </w:rPr>
      </w:pPr>
      <w:r>
        <w:rPr>
          <w:rFonts w:ascii="Times New Roman" w:hAnsi="Times New Roman" w:eastAsia="Times New Roman"/>
        </w:rPr>
        <w:t>8) the newly solidified metal</w:t>
      </w:r>
    </w:p>
    <w:p>
      <w:pPr>
        <w:spacing w:line="400" w:lineRule="exact"/>
        <w:ind w:firstLine="600"/>
        <w:rPr>
          <w:rFonts w:ascii="Times New Roman" w:hAnsi="Times New Roman" w:eastAsia="Times New Roman"/>
        </w:rPr>
      </w:pPr>
      <w:r>
        <w:rPr>
          <w:rFonts w:ascii="Times New Roman" w:hAnsi="Times New Roman" w:eastAsia="Times New Roman"/>
        </w:rPr>
        <w:t>9) in overhead welding</w:t>
      </w:r>
    </w:p>
    <w:p>
      <w:pPr>
        <w:spacing w:line="400" w:lineRule="exact"/>
        <w:ind w:firstLine="600"/>
        <w:rPr>
          <w:rFonts w:ascii="Times New Roman" w:hAnsi="Times New Roman" w:eastAsia="Times New Roman"/>
        </w:rPr>
      </w:pPr>
      <w:r>
        <w:rPr>
          <w:rFonts w:ascii="Times New Roman" w:hAnsi="Times New Roman" w:eastAsia="Times New Roman"/>
        </w:rPr>
        <w:t>10) current density</w:t>
      </w:r>
    </w:p>
    <w:p>
      <w:pPr>
        <w:spacing w:line="400" w:lineRule="exact"/>
        <w:ind w:firstLine="600"/>
        <w:rPr>
          <w:rFonts w:ascii="Times New Roman" w:hAnsi="Times New Roman" w:eastAsia="Times New Roman"/>
        </w:rPr>
      </w:pPr>
      <w:r>
        <w:rPr>
          <w:rFonts w:ascii="Times New Roman" w:hAnsi="Times New Roman" w:eastAsia="Times New Roman"/>
        </w:rPr>
        <w:t>11) deposition rate</w:t>
      </w:r>
    </w:p>
    <w:p>
      <w:pPr>
        <w:spacing w:line="400" w:lineRule="exact"/>
        <w:ind w:firstLine="600"/>
        <w:rPr>
          <w:rFonts w:ascii="Times New Roman" w:hAnsi="Times New Roman" w:eastAsia="Times New Roman"/>
        </w:rPr>
      </w:pPr>
      <w:r>
        <w:rPr>
          <w:rFonts w:ascii="Times New Roman" w:hAnsi="Times New Roman" w:eastAsia="Times New Roman"/>
        </w:rPr>
        <w:t>12) an unbalanced magnetic field</w:t>
      </w:r>
    </w:p>
    <w:p>
      <w:pPr>
        <w:spacing w:line="400" w:lineRule="exact"/>
        <w:ind w:firstLine="600"/>
        <w:rPr>
          <w:rFonts w:ascii="Times New Roman" w:hAnsi="Times New Roman" w:eastAsia="Times New Roman"/>
        </w:rPr>
      </w:pPr>
      <w:r>
        <w:rPr>
          <w:rFonts w:ascii="Times New Roman" w:hAnsi="Times New Roman" w:eastAsia="Times New Roman"/>
        </w:rPr>
        <w:t>13) arc blow</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1）承载大电流</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2）电极和工件</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3）焊池</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4）称为等离子的电离气体</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5）氧化物和氮化物</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6）正离子</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7）有害物质</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8）新凝固的金属</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9）在架空焊接</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10）电流密度</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11）沉积速率</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12）不平衡磁场</w:t>
      </w:r>
    </w:p>
    <w:p>
      <w:pPr>
        <w:spacing w:line="400" w:lineRule="exact"/>
        <w:ind w:firstLine="600"/>
        <w:rPr>
          <w:rFonts w:ascii="Times New Roman" w:hAnsi="Times New Roman" w:eastAsia="Times New Roman"/>
        </w:rPr>
      </w:pPr>
      <w:r>
        <w:rPr>
          <w:rFonts w:ascii="Times New Roman" w:hAnsi="Times New Roman" w:eastAsia="Times New Roman"/>
        </w:rPr>
        <w:t>13）</w:t>
      </w:r>
      <w:r>
        <w:rPr>
          <w:rFonts w:ascii="Times New Roman" w:hAnsi="Times New Roman" w:eastAsia="Times New Roman"/>
          <w:lang w:val="zh-CN"/>
        </w:rPr>
        <w:t>吹弧</w:t>
      </w:r>
    </w:p>
    <w:p>
      <w:pPr>
        <w:spacing w:line="400" w:lineRule="exact"/>
        <w:ind w:firstLine="600"/>
        <w:rPr>
          <w:rFonts w:ascii="Times New Roman" w:hAnsi="Times New Roman" w:eastAsia="Times New Roman"/>
        </w:rPr>
      </w:pPr>
      <w:r>
        <w:rPr>
          <w:rFonts w:ascii="Times New Roman" w:hAnsi="Times New Roman" w:eastAsia="Times New Roman"/>
        </w:rPr>
        <w:t>14) the electrode coating</w:t>
      </w:r>
    </w:p>
    <w:p>
      <w:pPr>
        <w:spacing w:line="400" w:lineRule="exact"/>
        <w:ind w:firstLine="600"/>
        <w:rPr>
          <w:rFonts w:ascii="Times New Roman" w:hAnsi="Times New Roman" w:eastAsia="Times New Roman"/>
        </w:rPr>
      </w:pPr>
      <w:r>
        <w:rPr>
          <w:rFonts w:ascii="Times New Roman" w:hAnsi="Times New Roman" w:eastAsia="Times New Roman"/>
        </w:rPr>
        <w:t>15) in overhead position</w:t>
      </w:r>
    </w:p>
    <w:p>
      <w:pPr>
        <w:spacing w:line="400" w:lineRule="exact"/>
        <w:ind w:firstLine="600"/>
        <w:rPr>
          <w:rFonts w:ascii="Times New Roman" w:hAnsi="Times New Roman" w:eastAsia="Times New Roman"/>
        </w:rPr>
      </w:pPr>
      <w:r>
        <w:rPr>
          <w:rFonts w:ascii="Times New Roman" w:hAnsi="Times New Roman" w:eastAsia="Times New Roman"/>
        </w:rPr>
        <w:t>16) the cooling rate of the deposited metal</w:t>
      </w:r>
    </w:p>
    <w:p>
      <w:pPr>
        <w:spacing w:line="400" w:lineRule="exact"/>
        <w:ind w:firstLine="600"/>
        <w:rPr>
          <w:rFonts w:ascii="Times New Roman" w:hAnsi="Times New Roman" w:eastAsia="Times New Roman"/>
        </w:rPr>
      </w:pPr>
      <w:r>
        <w:rPr>
          <w:rFonts w:ascii="Times New Roman" w:hAnsi="Times New Roman" w:eastAsia="Times New Roman"/>
        </w:rPr>
        <w:t>17) a more homogeneous microstructure</w:t>
      </w:r>
    </w:p>
    <w:p>
      <w:pPr>
        <w:spacing w:line="400" w:lineRule="exact"/>
        <w:ind w:firstLine="600"/>
        <w:rPr>
          <w:rFonts w:ascii="Times New Roman" w:hAnsi="Times New Roman" w:eastAsia="Times New Roman"/>
        </w:rPr>
      </w:pPr>
      <w:r>
        <w:rPr>
          <w:rFonts w:ascii="Times New Roman" w:hAnsi="Times New Roman" w:eastAsia="Times New Roman"/>
        </w:rPr>
        <w:t>18) a smooth flow of molten metal</w:t>
      </w:r>
    </w:p>
    <w:p>
      <w:pPr>
        <w:spacing w:line="400" w:lineRule="exact"/>
        <w:ind w:firstLine="600"/>
        <w:rPr>
          <w:rFonts w:ascii="Times New Roman" w:hAnsi="Times New Roman" w:eastAsia="Times New Roman"/>
        </w:rPr>
      </w:pPr>
      <w:r>
        <w:rPr>
          <w:rFonts w:ascii="Times New Roman" w:hAnsi="Times New Roman" w:eastAsia="Times New Roman"/>
        </w:rPr>
        <w:t>19) cellulosic-coated electrodes</w:t>
      </w:r>
    </w:p>
    <w:p>
      <w:pPr>
        <w:spacing w:line="400" w:lineRule="exact"/>
        <w:ind w:firstLine="600"/>
        <w:rPr>
          <w:rFonts w:ascii="Times New Roman" w:hAnsi="Times New Roman" w:eastAsia="Times New Roman"/>
        </w:rPr>
      </w:pPr>
      <w:r>
        <w:rPr>
          <w:rFonts w:ascii="Times New Roman" w:hAnsi="Times New Roman" w:eastAsia="Times New Roman"/>
        </w:rPr>
        <w:t>20) perpendicular to the current path</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14）电极涂层</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15）在头顶位置</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16）沉积金属的冷却速度</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17）更均匀的微观结构</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18）熔融金属的顺畅流动</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19）纤维素涂层电极</w:t>
      </w:r>
    </w:p>
    <w:p>
      <w:pPr>
        <w:spacing w:line="400" w:lineRule="exact"/>
        <w:ind w:firstLine="600"/>
        <w:rPr>
          <w:rFonts w:hint="eastAsia" w:ascii="Times New Roman" w:hAnsi="Times New Roman" w:eastAsiaTheme="minorEastAsia"/>
          <w:lang w:val="zh-CN"/>
        </w:rPr>
      </w:pPr>
      <w:r>
        <w:rPr>
          <w:rFonts w:ascii="Times New Roman" w:hAnsi="Times New Roman" w:eastAsia="Times New Roman"/>
          <w:lang w:val="zh-CN"/>
        </w:rPr>
        <w:t>20）垂直于电流路径</w:t>
      </w:r>
    </w:p>
    <w:p>
      <w:pPr>
        <w:pStyle w:val="2"/>
      </w:pPr>
      <w:r>
        <w:rPr>
          <w:rFonts w:hint="eastAsia"/>
        </w:rPr>
        <w:t>第十章</w:t>
      </w:r>
    </w:p>
    <w:p>
      <w:pPr>
        <w:spacing w:line="400" w:lineRule="exact"/>
        <w:ind w:firstLine="600"/>
        <w:rPr>
          <w:rFonts w:ascii="Times New Roman" w:hAnsi="Times New Roman" w:eastAsia="Times New Roman"/>
        </w:rPr>
      </w:pPr>
      <w:r>
        <w:rPr>
          <w:rFonts w:ascii="Times New Roman" w:hAnsi="Times New Roman" w:eastAsia="Times New Roman"/>
        </w:rPr>
        <w:t>1) plain carbon steel</w:t>
      </w:r>
    </w:p>
    <w:p>
      <w:pPr>
        <w:spacing w:line="400" w:lineRule="exact"/>
        <w:ind w:firstLine="600"/>
        <w:rPr>
          <w:rFonts w:ascii="Times New Roman" w:hAnsi="Times New Roman" w:eastAsia="Times New Roman"/>
        </w:rPr>
      </w:pPr>
      <w:r>
        <w:rPr>
          <w:rFonts w:ascii="Times New Roman" w:hAnsi="Times New Roman" w:eastAsia="Times New Roman"/>
        </w:rPr>
        <w:t>2) carbon content</w:t>
      </w:r>
    </w:p>
    <w:p>
      <w:pPr>
        <w:spacing w:line="400" w:lineRule="exact"/>
        <w:ind w:firstLine="600"/>
        <w:rPr>
          <w:rFonts w:ascii="Times New Roman" w:hAnsi="Times New Roman" w:eastAsia="Times New Roman"/>
        </w:rPr>
      </w:pPr>
      <w:r>
        <w:rPr>
          <w:rFonts w:ascii="Times New Roman" w:hAnsi="Times New Roman" w:eastAsia="Times New Roman"/>
        </w:rPr>
        <w:t>3) low carbon steel</w:t>
      </w:r>
    </w:p>
    <w:p>
      <w:pPr>
        <w:spacing w:line="400" w:lineRule="exact"/>
        <w:ind w:firstLine="600"/>
        <w:rPr>
          <w:rFonts w:ascii="Times New Roman" w:hAnsi="Times New Roman" w:eastAsia="Times New Roman"/>
        </w:rPr>
      </w:pPr>
      <w:r>
        <w:rPr>
          <w:rFonts w:ascii="Times New Roman" w:hAnsi="Times New Roman" w:eastAsia="Times New Roman"/>
        </w:rPr>
        <w:t>4) medium carbon steel</w:t>
      </w:r>
    </w:p>
    <w:p>
      <w:pPr>
        <w:spacing w:line="400" w:lineRule="exact"/>
        <w:ind w:firstLine="600"/>
        <w:rPr>
          <w:rFonts w:ascii="Times New Roman" w:hAnsi="Times New Roman" w:eastAsia="Times New Roman"/>
        </w:rPr>
      </w:pPr>
      <w:r>
        <w:rPr>
          <w:rFonts w:ascii="Times New Roman" w:hAnsi="Times New Roman" w:eastAsia="Times New Roman"/>
        </w:rPr>
        <w:t>5) high carbon steel</w:t>
      </w:r>
    </w:p>
    <w:p>
      <w:pPr>
        <w:spacing w:line="400" w:lineRule="exact"/>
        <w:ind w:firstLine="600"/>
        <w:rPr>
          <w:rFonts w:ascii="Times New Roman" w:hAnsi="Times New Roman" w:eastAsia="Times New Roman"/>
        </w:rPr>
      </w:pPr>
      <w:r>
        <w:rPr>
          <w:rFonts w:ascii="Times New Roman" w:hAnsi="Times New Roman" w:eastAsia="Times New Roman"/>
        </w:rPr>
        <w:t>6) be cold worked</w:t>
      </w:r>
    </w:p>
    <w:p>
      <w:pPr>
        <w:spacing w:line="400" w:lineRule="exact"/>
        <w:ind w:firstLine="600"/>
        <w:rPr>
          <w:rFonts w:ascii="Times New Roman" w:hAnsi="Times New Roman" w:eastAsia="Times New Roman"/>
        </w:rPr>
      </w:pPr>
      <w:r>
        <w:rPr>
          <w:rFonts w:ascii="Times New Roman" w:hAnsi="Times New Roman" w:eastAsia="Times New Roman"/>
        </w:rPr>
        <w:t>7) be heat treated</w:t>
      </w:r>
    </w:p>
    <w:p>
      <w:pPr>
        <w:spacing w:line="400" w:lineRule="exact"/>
        <w:ind w:firstLine="600"/>
        <w:rPr>
          <w:rFonts w:ascii="Times New Roman" w:hAnsi="Times New Roman" w:eastAsia="Times New Roman"/>
        </w:rPr>
      </w:pPr>
      <w:r>
        <w:rPr>
          <w:rFonts w:ascii="Times New Roman" w:hAnsi="Times New Roman" w:eastAsia="Times New Roman"/>
        </w:rPr>
        <w:t>8) contain 20 point of carbon</w:t>
      </w:r>
    </w:p>
    <w:p>
      <w:pPr>
        <w:spacing w:line="400" w:lineRule="exact"/>
        <w:ind w:firstLine="600"/>
        <w:rPr>
          <w:rFonts w:ascii="Times New Roman" w:hAnsi="Times New Roman" w:eastAsia="Times New Roman"/>
        </w:rPr>
      </w:pPr>
      <w:r>
        <w:rPr>
          <w:rFonts w:ascii="Times New Roman" w:hAnsi="Times New Roman" w:eastAsia="Times New Roman"/>
        </w:rPr>
        <w:t>9) in the hot-rolled condition</w:t>
      </w:r>
    </w:p>
    <w:p>
      <w:pPr>
        <w:spacing w:line="400" w:lineRule="exact"/>
        <w:ind w:firstLine="600"/>
        <w:rPr>
          <w:rFonts w:ascii="Times New Roman" w:hAnsi="Times New Roman" w:eastAsia="Times New Roman"/>
        </w:rPr>
      </w:pPr>
      <w:r>
        <w:rPr>
          <w:rFonts w:ascii="Times New Roman" w:hAnsi="Times New Roman" w:eastAsia="Times New Roman"/>
        </w:rPr>
        <w:t>10) heat-treat-hardened plain carbon steel</w:t>
      </w:r>
    </w:p>
    <w:p>
      <w:pPr>
        <w:spacing w:line="400" w:lineRule="exact"/>
        <w:ind w:firstLine="600"/>
        <w:rPr>
          <w:rFonts w:ascii="Times New Roman" w:hAnsi="Times New Roman" w:eastAsia="Times New Roman"/>
        </w:rPr>
      </w:pPr>
      <w:r>
        <w:rPr>
          <w:rFonts w:ascii="Times New Roman" w:hAnsi="Times New Roman" w:eastAsia="Times New Roman"/>
        </w:rPr>
        <w:t>11) free-machining steels</w:t>
      </w:r>
    </w:p>
    <w:p>
      <w:pPr>
        <w:spacing w:line="400" w:lineRule="exact"/>
        <w:ind w:firstLine="600"/>
        <w:rPr>
          <w:rFonts w:ascii="Times New Roman" w:hAnsi="Times New Roman" w:eastAsia="Times New Roman"/>
        </w:rPr>
      </w:pPr>
      <w:r>
        <w:rPr>
          <w:rFonts w:ascii="Times New Roman" w:hAnsi="Times New Roman" w:eastAsia="Times New Roman"/>
        </w:rPr>
        <w:t>12) hot short</w:t>
      </w:r>
    </w:p>
    <w:p>
      <w:pPr>
        <w:spacing w:line="400" w:lineRule="exact"/>
        <w:ind w:firstLine="600"/>
        <w:rPr>
          <w:rFonts w:ascii="Times New Roman" w:hAnsi="Times New Roman" w:eastAsia="Times New Roman"/>
        </w:rPr>
      </w:pPr>
      <w:r>
        <w:rPr>
          <w:rFonts w:ascii="Times New Roman" w:hAnsi="Times New Roman" w:eastAsia="Times New Roman"/>
        </w:rPr>
        <w:t>1）</w:t>
      </w:r>
      <w:r>
        <w:rPr>
          <w:rFonts w:ascii="Times New Roman" w:hAnsi="Times New Roman" w:eastAsia="Times New Roman"/>
          <w:lang w:val="zh-CN"/>
        </w:rPr>
        <w:t>普通碳素钢</w:t>
      </w:r>
    </w:p>
    <w:p>
      <w:pPr>
        <w:spacing w:line="400" w:lineRule="exact"/>
        <w:ind w:firstLine="600"/>
        <w:rPr>
          <w:rFonts w:ascii="Times New Roman" w:hAnsi="Times New Roman" w:eastAsia="Times New Roman"/>
        </w:rPr>
      </w:pPr>
      <w:r>
        <w:rPr>
          <w:rFonts w:ascii="Times New Roman" w:hAnsi="Times New Roman" w:eastAsia="Times New Roman"/>
        </w:rPr>
        <w:t>2）</w:t>
      </w:r>
      <w:r>
        <w:rPr>
          <w:rFonts w:ascii="Times New Roman" w:hAnsi="Times New Roman" w:eastAsia="Times New Roman"/>
          <w:lang w:val="zh-CN"/>
        </w:rPr>
        <w:t>碳含量</w:t>
      </w:r>
    </w:p>
    <w:p>
      <w:pPr>
        <w:spacing w:line="400" w:lineRule="exact"/>
        <w:ind w:firstLine="600"/>
        <w:rPr>
          <w:rFonts w:ascii="Times New Roman" w:hAnsi="Times New Roman" w:eastAsia="Times New Roman"/>
        </w:rPr>
      </w:pPr>
      <w:r>
        <w:rPr>
          <w:rFonts w:ascii="Times New Roman" w:hAnsi="Times New Roman" w:eastAsia="Times New Roman"/>
        </w:rPr>
        <w:t>3）</w:t>
      </w:r>
      <w:r>
        <w:rPr>
          <w:rFonts w:ascii="Times New Roman" w:hAnsi="Times New Roman" w:eastAsia="Times New Roman"/>
          <w:lang w:val="zh-CN"/>
        </w:rPr>
        <w:t>低碳钢</w:t>
      </w:r>
    </w:p>
    <w:p>
      <w:pPr>
        <w:spacing w:line="400" w:lineRule="exact"/>
        <w:ind w:firstLine="600"/>
        <w:rPr>
          <w:rFonts w:ascii="Times New Roman" w:hAnsi="Times New Roman" w:eastAsia="Times New Roman"/>
        </w:rPr>
      </w:pPr>
      <w:r>
        <w:rPr>
          <w:rFonts w:ascii="Times New Roman" w:hAnsi="Times New Roman" w:eastAsia="Times New Roman"/>
        </w:rPr>
        <w:t>4）</w:t>
      </w:r>
      <w:r>
        <w:rPr>
          <w:rFonts w:ascii="Times New Roman" w:hAnsi="Times New Roman" w:eastAsia="Times New Roman"/>
          <w:lang w:val="zh-CN"/>
        </w:rPr>
        <w:t>中碳钢</w:t>
      </w:r>
    </w:p>
    <w:p>
      <w:pPr>
        <w:spacing w:line="400" w:lineRule="exact"/>
        <w:ind w:firstLine="600"/>
        <w:rPr>
          <w:rFonts w:ascii="Times New Roman" w:hAnsi="Times New Roman" w:eastAsia="Times New Roman"/>
        </w:rPr>
      </w:pPr>
      <w:r>
        <w:rPr>
          <w:rFonts w:ascii="Times New Roman" w:hAnsi="Times New Roman" w:eastAsia="Times New Roman"/>
        </w:rPr>
        <w:t>5）</w:t>
      </w:r>
      <w:r>
        <w:rPr>
          <w:rFonts w:ascii="Times New Roman" w:hAnsi="Times New Roman" w:eastAsia="Times New Roman"/>
          <w:lang w:val="zh-CN"/>
        </w:rPr>
        <w:t>高碳钢</w:t>
      </w:r>
    </w:p>
    <w:p>
      <w:pPr>
        <w:spacing w:line="400" w:lineRule="exact"/>
        <w:ind w:firstLine="600"/>
        <w:rPr>
          <w:rFonts w:ascii="Times New Roman" w:hAnsi="Times New Roman" w:eastAsia="Times New Roman"/>
        </w:rPr>
      </w:pPr>
      <w:r>
        <w:rPr>
          <w:rFonts w:ascii="Times New Roman" w:hAnsi="Times New Roman" w:eastAsia="Times New Roman"/>
        </w:rPr>
        <w:t>6）</w:t>
      </w:r>
      <w:r>
        <w:rPr>
          <w:rFonts w:ascii="Times New Roman" w:hAnsi="Times New Roman" w:eastAsia="Times New Roman"/>
          <w:lang w:val="zh-CN"/>
        </w:rPr>
        <w:t>冷加工</w:t>
      </w:r>
    </w:p>
    <w:p>
      <w:pPr>
        <w:spacing w:line="400" w:lineRule="exact"/>
        <w:ind w:firstLine="600"/>
        <w:rPr>
          <w:rFonts w:ascii="Times New Roman" w:hAnsi="Times New Roman" w:eastAsia="Times New Roman"/>
        </w:rPr>
      </w:pPr>
      <w:r>
        <w:rPr>
          <w:rFonts w:ascii="Times New Roman" w:hAnsi="Times New Roman" w:eastAsia="Times New Roman"/>
        </w:rPr>
        <w:t>7）</w:t>
      </w:r>
      <w:r>
        <w:rPr>
          <w:rFonts w:ascii="Times New Roman" w:hAnsi="Times New Roman" w:eastAsia="Times New Roman"/>
          <w:lang w:val="zh-CN"/>
        </w:rPr>
        <w:t>进行热处理</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8）含20点碳</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9）在热轧状态</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10）热处理硬化的普通碳素钢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11）易切削钢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12）热卖</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 cold shortness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 the isothermal transformation curves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 grain refinement</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 stainless steel</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 AISI steels</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13）感冒气短</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14）等温转变曲线</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15）细化晶粒</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16）不锈钢</w:t>
      </w:r>
    </w:p>
    <w:p>
      <w:pPr>
        <w:spacing w:line="400" w:lineRule="exact"/>
        <w:ind w:firstLine="600"/>
        <w:rPr>
          <w:rFonts w:ascii="Times New Roman" w:hAnsi="Times New Roman" w:eastAsia="Times New Roman"/>
          <w:lang w:val="zh-CN"/>
        </w:rPr>
      </w:pPr>
      <w:r>
        <w:rPr>
          <w:rFonts w:ascii="Times New Roman" w:hAnsi="Times New Roman" w:eastAsia="Times New Roman"/>
          <w:lang w:val="zh-CN"/>
        </w:rPr>
        <w:t>17）AISI钢</w:t>
      </w:r>
    </w:p>
    <w:p>
      <w:pPr>
        <w:spacing w:line="400" w:lineRule="exact"/>
        <w:ind w:firstLine="600"/>
        <w:rPr>
          <w:rFonts w:ascii="Times New Roman" w:hAnsi="Times New Roman" w:eastAsia="Times New Roman"/>
        </w:rPr>
      </w:pPr>
      <w:r>
        <w:rPr>
          <w:rFonts w:ascii="Times New Roman" w:hAnsi="Times New Roman" w:eastAsia="Times New Roman"/>
        </w:rPr>
        <w:t>18) iron-carbon equilibrium diagram</w:t>
      </w:r>
    </w:p>
    <w:p>
      <w:pPr>
        <w:spacing w:line="400" w:lineRule="exact"/>
        <w:ind w:firstLine="600"/>
        <w:rPr>
          <w:rFonts w:ascii="Times New Roman" w:hAnsi="Times New Roman" w:eastAsia="Times New Roman"/>
        </w:rPr>
      </w:pPr>
      <w:r>
        <w:rPr>
          <w:rFonts w:ascii="Times New Roman" w:hAnsi="Times New Roman" w:eastAsia="Times New Roman"/>
        </w:rPr>
        <w:t>19) tool and die steels</w:t>
      </w:r>
    </w:p>
    <w:p>
      <w:pPr>
        <w:spacing w:line="400" w:lineRule="exact"/>
        <w:ind w:firstLine="600"/>
        <w:rPr>
          <w:rFonts w:ascii="Times New Roman" w:hAnsi="Times New Roman" w:eastAsia="Times New Roman"/>
        </w:rPr>
      </w:pPr>
      <w:r>
        <w:rPr>
          <w:rFonts w:ascii="Times New Roman" w:hAnsi="Times New Roman" w:eastAsia="Times New Roman"/>
        </w:rPr>
        <w:t>20) high corrosion and chemical resistance</w:t>
      </w:r>
    </w:p>
    <w:p>
      <w:pPr>
        <w:spacing w:line="400" w:lineRule="exact"/>
        <w:ind w:firstLine="600"/>
        <w:rPr>
          <w:rFonts w:ascii="Times New Roman" w:hAnsi="Times New Roman" w:eastAsia="Times New Roman"/>
        </w:rPr>
      </w:pPr>
      <w:r>
        <w:rPr>
          <w:rFonts w:ascii="Times New Roman" w:hAnsi="Times New Roman" w:eastAsia="Times New Roman"/>
        </w:rPr>
        <w:t>18）</w:t>
      </w:r>
      <w:r>
        <w:rPr>
          <w:rFonts w:ascii="Times New Roman" w:hAnsi="Times New Roman" w:eastAsia="Times New Roman"/>
          <w:lang w:val="zh-CN"/>
        </w:rPr>
        <w:t>铁碳平衡图</w:t>
      </w:r>
    </w:p>
    <w:p>
      <w:pPr>
        <w:spacing w:line="400" w:lineRule="exact"/>
        <w:ind w:firstLine="600"/>
        <w:rPr>
          <w:rFonts w:ascii="Times New Roman" w:hAnsi="Times New Roman" w:eastAsia="Times New Roman"/>
        </w:rPr>
      </w:pPr>
      <w:r>
        <w:rPr>
          <w:rFonts w:ascii="Times New Roman" w:hAnsi="Times New Roman" w:eastAsia="Times New Roman"/>
        </w:rPr>
        <w:t>19）</w:t>
      </w:r>
      <w:r>
        <w:rPr>
          <w:rFonts w:ascii="Times New Roman" w:hAnsi="Times New Roman" w:eastAsia="Times New Roman"/>
          <w:lang w:val="zh-CN"/>
        </w:rPr>
        <w:t>工具和模具钢</w:t>
      </w:r>
    </w:p>
    <w:p>
      <w:pPr>
        <w:spacing w:line="400" w:lineRule="exact"/>
        <w:ind w:firstLine="600"/>
        <w:rPr>
          <w:rFonts w:ascii="Times New Roman" w:hAnsi="Times New Roman" w:eastAsia="Times New Roman"/>
        </w:rPr>
      </w:pPr>
      <w:r>
        <w:rPr>
          <w:rFonts w:ascii="Times New Roman" w:hAnsi="Times New Roman" w:eastAsia="Times New Roman"/>
        </w:rPr>
        <w:t>20）</w:t>
      </w:r>
      <w:r>
        <w:rPr>
          <w:rFonts w:ascii="Times New Roman" w:hAnsi="Times New Roman" w:eastAsia="Times New Roman"/>
          <w:lang w:val="zh-CN"/>
        </w:rPr>
        <w:t>高耐腐蚀性和耐化学性</w:t>
      </w:r>
    </w:p>
    <w:p>
      <w:pPr>
        <w:spacing w:line="400" w:lineRule="exact"/>
        <w:rPr>
          <w:rFonts w:hint="eastAsia" w:ascii="Times New Roman" w:hAnsi="Times New Roman" w:eastAsiaTheme="minorEastAsia"/>
          <w:sz w:val="24"/>
          <w:lang w:val="zh-CN"/>
        </w:rPr>
        <w:sectPr>
          <w:footerReference r:id="rId3" w:type="default"/>
          <w:pgSz w:w="12240" w:h="15840"/>
          <w:pgMar w:top="1440" w:right="1800" w:bottom="1440" w:left="1800" w:header="720" w:footer="720" w:gutter="0"/>
          <w:cols w:space="720" w:num="2"/>
          <w:docGrid w:type="lines" w:linePitch="312" w:charSpace="0"/>
        </w:sectPr>
      </w:pP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structural member that is designed to resist forces acting transverse to its axis is called a beam. Thus, beams differ from bars in tension and bars in torsion primarily because of the directions of the loads that act upon them. A bar in tension is subjected to loads directed along the axis, and a bar in torsion is subjected to torques having their vectors along the axis. By contrast, the loads on a beam are directed normal to the axis, as illustrated by the force F acting on beam AB of Fig. 1-2 a.</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设计用来抵抗横向于其轴线作用的力的结构构件称为梁。因此，梁的张力与杆的扭转和杆的扭转不同，主要是因为作用在梁上的载荷方向不同。张力杆承受沿轴线方向的载荷，而扭转杆承受具有沿轴线方向矢量的转矩。相比之下，梁上的负载指向垂直于轴线的方向，如图1-2a中作用在梁AB上的力F所示。</w:t>
      </w:r>
    </w:p>
    <w:p/>
    <w:p/>
    <w:p/>
    <w:p>
      <w:pPr>
        <w:jc w:val="center"/>
        <w:rPr>
          <w:b/>
          <w:bCs/>
          <w:szCs w:val="21"/>
        </w:rPr>
      </w:pPr>
      <w:r>
        <w:rPr>
          <w:b/>
          <w:bCs/>
          <w:szCs w:val="21"/>
        </w:rPr>
        <w:t xml:space="preserve"> 第一单元   应力与应变</w:t>
      </w:r>
    </w:p>
    <w:p>
      <w:pPr>
        <w:rPr>
          <w:b/>
          <w:bCs/>
          <w:szCs w:val="21"/>
        </w:rPr>
      </w:pPr>
      <w:r>
        <w:rPr>
          <w:b/>
          <w:bCs/>
          <w:szCs w:val="21"/>
        </w:rPr>
        <w:t>That branch of scientific analysis which motions, times and forces is called mechanics</w:t>
      </w:r>
    </w:p>
    <w:p>
      <w:pPr>
        <w:rPr>
          <w:b/>
          <w:bCs/>
          <w:szCs w:val="21"/>
        </w:rPr>
      </w:pPr>
      <w:r>
        <w:rPr>
          <w:b/>
          <w:bCs/>
          <w:szCs w:val="21"/>
        </w:rPr>
        <w:t>and is made up of two parts,</w:t>
      </w:r>
      <w:r>
        <w:rPr>
          <w:b/>
          <w:bCs/>
          <w:szCs w:val="21"/>
          <w:shd w:val="pct10" w:color="auto" w:fill="FFFFFF"/>
        </w:rPr>
        <w:t xml:space="preserve"> statics</w:t>
      </w:r>
      <w:r>
        <w:rPr>
          <w:b/>
          <w:bCs/>
          <w:szCs w:val="21"/>
        </w:rPr>
        <w:t xml:space="preserve"> and dynamics.</w:t>
      </w:r>
    </w:p>
    <w:p>
      <w:pPr>
        <w:rPr>
          <w:szCs w:val="21"/>
        </w:rPr>
      </w:pPr>
      <w:r>
        <w:rPr>
          <w:rFonts w:hint="eastAsia"/>
          <w:szCs w:val="21"/>
        </w:rPr>
        <w:t>研究位移、时间和力是科学分析法的一个分支</w:t>
      </w:r>
      <w:r>
        <w:rPr>
          <w:szCs w:val="21"/>
        </w:rPr>
        <w:t>，被称作力学，力学由两大部</w:t>
      </w:r>
    </w:p>
    <w:p>
      <w:pPr>
        <w:rPr>
          <w:szCs w:val="21"/>
        </w:rPr>
      </w:pPr>
      <w:r>
        <w:rPr>
          <w:szCs w:val="21"/>
        </w:rPr>
        <w:t>分组成，</w:t>
      </w:r>
      <w:r>
        <w:rPr>
          <w:b/>
          <w:szCs w:val="21"/>
          <w:shd w:val="pct10" w:color="auto" w:fill="FFFFFF"/>
        </w:rPr>
        <w:t>静力学</w:t>
      </w:r>
      <w:r>
        <w:rPr>
          <w:szCs w:val="21"/>
        </w:rPr>
        <w:t>和动力学。</w:t>
      </w:r>
    </w:p>
    <w:p>
      <w:pPr>
        <w:rPr>
          <w:b/>
          <w:bCs/>
          <w:szCs w:val="21"/>
        </w:rPr>
      </w:pPr>
      <w:r>
        <w:rPr>
          <w:b/>
          <w:bCs/>
          <w:szCs w:val="21"/>
        </w:rPr>
        <w:t>For example, if the force operating on a sleeve bearing becomes too high, it will squeeze out the oil film and cause metal-to-metal contact, overheating and rapid failure of the bearing.</w:t>
      </w:r>
    </w:p>
    <w:p>
      <w:pPr>
        <w:rPr>
          <w:szCs w:val="21"/>
        </w:rPr>
      </w:pPr>
      <w:r>
        <w:rPr>
          <w:szCs w:val="21"/>
        </w:rPr>
        <w:t>例如：如果止推轴承上的作用力过大的话，会挤出油膜，引起金属和金属之间的相互接触，轴承将过热而迅速失效。</w:t>
      </w:r>
    </w:p>
    <w:p>
      <w:pPr>
        <w:rPr>
          <w:b/>
          <w:bCs/>
          <w:szCs w:val="21"/>
        </w:rPr>
      </w:pPr>
      <w:r>
        <w:rPr>
          <w:b/>
          <w:bCs/>
          <w:szCs w:val="21"/>
        </w:rPr>
        <w:t xml:space="preserve">Our intuitive concept of force includes such ideas as place of application, direction, and magnitude, and these are called the </w:t>
      </w:r>
      <w:r>
        <w:rPr>
          <w:b/>
          <w:bCs/>
          <w:szCs w:val="21"/>
          <w:shd w:val="pct10" w:color="auto" w:fill="FFFFFF"/>
        </w:rPr>
        <w:t>characteristics</w:t>
      </w:r>
      <w:r>
        <w:rPr>
          <w:b/>
          <w:bCs/>
          <w:szCs w:val="21"/>
        </w:rPr>
        <w:t xml:space="preserve"> of a force.</w:t>
      </w:r>
    </w:p>
    <w:p>
      <w:pPr>
        <w:rPr>
          <w:szCs w:val="21"/>
        </w:rPr>
      </w:pPr>
      <w:r>
        <w:rPr>
          <w:szCs w:val="21"/>
        </w:rPr>
        <w:t>力的直观概念包括力的作用点、大小、方向，这些被称为力的三</w:t>
      </w:r>
      <w:r>
        <w:rPr>
          <w:b/>
          <w:szCs w:val="21"/>
        </w:rPr>
        <w:t>要素</w:t>
      </w:r>
      <w:r>
        <w:rPr>
          <w:szCs w:val="21"/>
        </w:rPr>
        <w:t>。</w:t>
      </w:r>
    </w:p>
    <w:p>
      <w:pPr>
        <w:rPr>
          <w:b/>
          <w:bCs/>
          <w:szCs w:val="21"/>
        </w:rPr>
      </w:pPr>
      <w:r>
        <w:rPr>
          <w:b/>
          <w:bCs/>
          <w:szCs w:val="21"/>
        </w:rPr>
        <w:t xml:space="preserve">All bodies are either </w:t>
      </w:r>
      <w:r>
        <w:rPr>
          <w:b/>
          <w:bCs/>
          <w:szCs w:val="21"/>
          <w:shd w:val="pct10" w:color="auto" w:fill="FFFFFF"/>
        </w:rPr>
        <w:t>elastic or plastic</w:t>
      </w:r>
      <w:r>
        <w:rPr>
          <w:b/>
          <w:bCs/>
          <w:szCs w:val="21"/>
        </w:rPr>
        <w:t xml:space="preserve"> and will be deformed if acted upon by forces. When the deformation of such bodies is small, they are frequently assumed to be </w:t>
      </w:r>
      <w:r>
        <w:rPr>
          <w:b/>
          <w:bCs/>
          <w:szCs w:val="21"/>
          <w:shd w:val="pct10" w:color="auto" w:fill="FFFFFF"/>
        </w:rPr>
        <w:t>rigid</w:t>
      </w:r>
      <w:r>
        <w:rPr>
          <w:b/>
          <w:bCs/>
          <w:szCs w:val="21"/>
        </w:rPr>
        <w:t>, i.e., incapable of deformation, in order to simplify the analysis.</w:t>
      </w:r>
    </w:p>
    <w:p>
      <w:pPr>
        <w:rPr>
          <w:szCs w:val="21"/>
        </w:rPr>
      </w:pPr>
      <w:r>
        <w:rPr>
          <w:szCs w:val="21"/>
        </w:rPr>
        <w:t>所有的物体既可以是</w:t>
      </w:r>
      <w:r>
        <w:rPr>
          <w:b/>
          <w:szCs w:val="21"/>
          <w:shd w:val="pct10" w:color="auto" w:fill="FFFFFF"/>
        </w:rPr>
        <w:t>弹性</w:t>
      </w:r>
      <w:r>
        <w:rPr>
          <w:szCs w:val="21"/>
          <w:shd w:val="pct10" w:color="auto" w:fill="FFFFFF"/>
        </w:rPr>
        <w:t>的</w:t>
      </w:r>
      <w:r>
        <w:rPr>
          <w:szCs w:val="21"/>
        </w:rPr>
        <w:t>也可以是</w:t>
      </w:r>
      <w:r>
        <w:rPr>
          <w:b/>
          <w:szCs w:val="21"/>
          <w:shd w:val="pct10" w:color="auto" w:fill="FFFFFF"/>
        </w:rPr>
        <w:t>塑性</w:t>
      </w:r>
      <w:r>
        <w:rPr>
          <w:szCs w:val="21"/>
          <w:shd w:val="pct10" w:color="auto" w:fill="FFFFFF"/>
        </w:rPr>
        <w:t>的</w:t>
      </w:r>
      <w:r>
        <w:rPr>
          <w:szCs w:val="21"/>
        </w:rPr>
        <w:t>，如果受到力的作用就产生变形。当变形很小的时候它们被假设成</w:t>
      </w:r>
      <w:r>
        <w:rPr>
          <w:b/>
          <w:szCs w:val="21"/>
          <w:shd w:val="pct10" w:color="auto" w:fill="FFFFFF"/>
        </w:rPr>
        <w:t>刚体</w:t>
      </w:r>
      <w:r>
        <w:rPr>
          <w:szCs w:val="21"/>
        </w:rPr>
        <w:t>，也就是不产生变形,以此来简化分析。</w:t>
      </w:r>
    </w:p>
    <w:p>
      <w:pPr>
        <w:rPr>
          <w:b/>
          <w:bCs/>
          <w:szCs w:val="21"/>
        </w:rPr>
      </w:pPr>
      <w:r>
        <w:rPr>
          <w:b/>
          <w:bCs/>
          <w:szCs w:val="21"/>
        </w:rPr>
        <w:t>The rigid-body assumption cannot be used in internal stresses and strains due to the applied forces to be analyzed. Thus we consider the body to be capable of deforming.</w:t>
      </w:r>
    </w:p>
    <w:p>
      <w:pPr>
        <w:rPr>
          <w:szCs w:val="21"/>
        </w:rPr>
      </w:pPr>
      <w:r>
        <w:rPr>
          <w:szCs w:val="21"/>
        </w:rPr>
        <w:t>刚体假设不能应用于内应力和内应变的分析，所以在实际力的分析时，要考虑物体的形变。</w:t>
      </w:r>
    </w:p>
    <w:p>
      <w:pPr>
        <w:rPr>
          <w:b/>
          <w:bCs/>
          <w:szCs w:val="21"/>
        </w:rPr>
      </w:pPr>
      <w:r>
        <w:rPr>
          <w:b/>
          <w:bCs/>
          <w:szCs w:val="21"/>
        </w:rPr>
        <w:t>If all the forces acting on a particle are balanced, the particle will either remain at rest or will continue to move in a straight line at a uniform velocity.</w:t>
      </w:r>
    </w:p>
    <w:p>
      <w:pPr>
        <w:rPr>
          <w:szCs w:val="21"/>
        </w:rPr>
      </w:pPr>
      <w:r>
        <w:rPr>
          <w:szCs w:val="21"/>
        </w:rPr>
        <w:t>如果作用在质点上所有的力是平衡的，质点将会保持静止或做做匀速直线运动。</w:t>
      </w:r>
    </w:p>
    <w:p>
      <w:pPr>
        <w:rPr>
          <w:szCs w:val="21"/>
        </w:rPr>
      </w:pPr>
    </w:p>
    <w:p>
      <w:pPr>
        <w:jc w:val="center"/>
        <w:rPr>
          <w:b/>
          <w:bCs/>
          <w:szCs w:val="21"/>
        </w:rPr>
      </w:pPr>
      <w:r>
        <w:rPr>
          <w:b/>
          <w:bCs/>
          <w:szCs w:val="21"/>
        </w:rPr>
        <w:t>第二单元  材料的强度与塑性</w:t>
      </w:r>
    </w:p>
    <w:p>
      <w:pPr>
        <w:rPr>
          <w:b/>
          <w:bCs/>
          <w:szCs w:val="21"/>
        </w:rPr>
      </w:pPr>
      <w:r>
        <w:rPr>
          <w:b/>
          <w:bCs/>
          <w:szCs w:val="21"/>
        </w:rPr>
        <w:t xml:space="preserve">A </w:t>
      </w:r>
      <w:r>
        <w:rPr>
          <w:b/>
          <w:bCs/>
          <w:szCs w:val="21"/>
          <w:shd w:val="pct10" w:color="auto" w:fill="FFFFFF"/>
        </w:rPr>
        <w:t>tensile</w:t>
      </w:r>
      <w:r>
        <w:rPr>
          <w:b/>
          <w:bCs/>
          <w:szCs w:val="21"/>
        </w:rPr>
        <w:t xml:space="preserve"> test consists of slowly pulling a sample of material with a tensile load until it breaks. The ends of tensile specimens are usually enlarged to provide extra area for grip-ping and to avoid having the sample break where it is being gripped.</w:t>
      </w:r>
    </w:p>
    <w:p>
      <w:pPr>
        <w:rPr>
          <w:szCs w:val="21"/>
        </w:rPr>
      </w:pPr>
      <w:r>
        <w:rPr>
          <w:b/>
          <w:szCs w:val="21"/>
          <w:shd w:val="pct10" w:color="auto" w:fill="FFFFFF"/>
        </w:rPr>
        <w:t>拉伸</w:t>
      </w:r>
      <w:r>
        <w:rPr>
          <w:szCs w:val="21"/>
        </w:rPr>
        <w:t>试验包括慢慢加载拉伸载荷直到断裂。拉伸试件两端加粗为了提供装夹区域和避免试件断裂。</w:t>
      </w:r>
    </w:p>
    <w:p>
      <w:pPr>
        <w:rPr>
          <w:b/>
          <w:bCs/>
          <w:szCs w:val="21"/>
        </w:rPr>
      </w:pPr>
      <w:r>
        <w:rPr>
          <w:b/>
          <w:bCs/>
          <w:szCs w:val="21"/>
        </w:rPr>
        <w:t xml:space="preserve">The usual manner of conducting the test is to deform the specimen at a constant speed. For example, in the universal testing machines, the motion between the fixed and moving crossheads can be controlled at a constant speed. </w:t>
      </w:r>
    </w:p>
    <w:p>
      <w:pPr>
        <w:rPr>
          <w:szCs w:val="21"/>
        </w:rPr>
      </w:pPr>
      <w:r>
        <w:rPr>
          <w:szCs w:val="21"/>
        </w:rPr>
        <w:t>通常进行试验的方法就是使试件以恒定速度发生变形。例如，在万能拉伸试验机上，固定端和移动的十字滑块之间的变形是以恒定速度进行的。</w:t>
      </w:r>
    </w:p>
    <w:p>
      <w:pPr>
        <w:rPr>
          <w:b/>
          <w:bCs/>
          <w:szCs w:val="21"/>
        </w:rPr>
      </w:pPr>
      <w:r>
        <w:rPr>
          <w:b/>
          <w:bCs/>
          <w:szCs w:val="21"/>
        </w:rPr>
        <w:t>The load that must be applied to enforce this displacement rate varies as the test proceeds. This load F may be divided by the cross-sectional area A to obtain the stress in the specimen at any time during the test.</w:t>
      </w:r>
    </w:p>
    <w:p>
      <w:pPr>
        <w:rPr>
          <w:szCs w:val="21"/>
        </w:rPr>
      </w:pPr>
      <w:r>
        <w:rPr>
          <w:szCs w:val="21"/>
        </w:rPr>
        <w:t>随着实验的进行，用来产生位移的载荷是随位移的变化而变化。在实验中，载荷F除以横截面积A可以得到任意时刻点的应力。</w:t>
      </w:r>
    </w:p>
    <w:p>
      <w:pPr>
        <w:rPr>
          <w:b/>
          <w:bCs/>
          <w:szCs w:val="21"/>
        </w:rPr>
      </w:pPr>
      <w:r>
        <w:rPr>
          <w:b/>
          <w:bCs/>
          <w:szCs w:val="21"/>
        </w:rPr>
        <w:t>However actual measurement of ΔL is preferable where this is feasible. Stress and strain based on the</w:t>
      </w:r>
      <w:r>
        <w:rPr>
          <w:b/>
          <w:bCs/>
          <w:szCs w:val="21"/>
          <w:shd w:val="pct10" w:color="auto" w:fill="FFFFFF"/>
        </w:rPr>
        <w:t xml:space="preserve"> initial (undeformed)</w:t>
      </w:r>
      <w:r>
        <w:rPr>
          <w:b/>
          <w:bCs/>
          <w:szCs w:val="21"/>
        </w:rPr>
        <w:t xml:space="preserve"> dimensions, Ai and Li, are called engineering stress and strain.</w:t>
      </w:r>
    </w:p>
    <w:p>
      <w:pPr>
        <w:rPr>
          <w:szCs w:val="21"/>
        </w:rPr>
      </w:pPr>
      <w:r>
        <w:rPr>
          <w:szCs w:val="21"/>
        </w:rPr>
        <w:t>然而，在可行的位置上ΔL的实际测量是更可取的，基于</w:t>
      </w:r>
      <w:r>
        <w:rPr>
          <w:b/>
          <w:szCs w:val="21"/>
          <w:shd w:val="pct10" w:color="auto" w:fill="FFFFFF"/>
        </w:rPr>
        <w:t>原始</w:t>
      </w:r>
      <w:r>
        <w:rPr>
          <w:szCs w:val="21"/>
        </w:rPr>
        <w:t>尺寸Ai和Li的应力和应变称为工程应力和工程应变。</w:t>
      </w:r>
    </w:p>
    <w:p>
      <w:pPr>
        <w:rPr>
          <w:szCs w:val="21"/>
        </w:rPr>
      </w:pPr>
      <w:r>
        <w:rPr>
          <w:b/>
          <w:bCs/>
          <w:szCs w:val="21"/>
          <w:shd w:val="pct10" w:color="auto" w:fill="FFFFFF"/>
        </w:rPr>
        <w:t xml:space="preserve">Ductile </w:t>
      </w:r>
      <w:r>
        <w:rPr>
          <w:b/>
          <w:bCs/>
          <w:szCs w:val="21"/>
          <w:shd w:val="pct10" w:color="auto" w:fill="FFFFFF"/>
        </w:rPr>
        <w:tab/>
      </w:r>
      <w:r>
        <w:rPr>
          <w:b/>
          <w:bCs/>
          <w:szCs w:val="21"/>
          <w:shd w:val="pct10" w:color="auto" w:fill="FFFFFF"/>
        </w:rPr>
        <w:t>and brittle</w:t>
      </w:r>
      <w:r>
        <w:rPr>
          <w:b/>
          <w:bCs/>
          <w:szCs w:val="21"/>
        </w:rPr>
        <w:t xml:space="preserve"> materials behave differently in compression test as well. The compression test is conducted on short cylindrical specimens placed between parallel plates.</w:t>
      </w:r>
    </w:p>
    <w:p>
      <w:pPr>
        <w:rPr>
          <w:szCs w:val="21"/>
        </w:rPr>
      </w:pPr>
      <w:r>
        <w:rPr>
          <w:b/>
          <w:szCs w:val="21"/>
          <w:shd w:val="pct10" w:color="auto" w:fill="FFFFFF"/>
        </w:rPr>
        <w:t>塑性和脆性</w:t>
      </w:r>
      <w:r>
        <w:rPr>
          <w:szCs w:val="21"/>
        </w:rPr>
        <w:t>材料在压缩试验中表现的特性是不相同的。压缩试验是把短圆柱形试件放在两平行平板之间进行的。</w:t>
      </w:r>
    </w:p>
    <w:p>
      <w:pPr>
        <w:rPr>
          <w:b/>
          <w:bCs/>
          <w:szCs w:val="21"/>
        </w:rPr>
      </w:pPr>
      <w:r>
        <w:rPr>
          <w:b/>
          <w:bCs/>
          <w:szCs w:val="21"/>
        </w:rPr>
        <w:t xml:space="preserve">The </w:t>
      </w:r>
      <w:r>
        <w:rPr>
          <w:b/>
          <w:bCs/>
          <w:szCs w:val="21"/>
          <w:shd w:val="pct10" w:color="auto" w:fill="FFFFFF"/>
        </w:rPr>
        <w:t>compression</w:t>
      </w:r>
      <w:r>
        <w:rPr>
          <w:b/>
          <w:bCs/>
          <w:szCs w:val="21"/>
        </w:rPr>
        <w:t xml:space="preserve"> test </w:t>
      </w:r>
      <w:r>
        <w:rPr>
          <w:b/>
          <w:bCs/>
          <w:szCs w:val="21"/>
          <w:shd w:val="pct10" w:color="auto" w:fill="FFFFFF"/>
        </w:rPr>
        <w:t>diagram</w:t>
      </w:r>
      <w:r>
        <w:rPr>
          <w:b/>
          <w:bCs/>
          <w:szCs w:val="21"/>
        </w:rPr>
        <w:t xml:space="preserve"> for these materials retains the qualitative features of the tension test diagram. The ultimate compressive strength of a brittle material is determined in the same way as in tension.</w:t>
      </w:r>
    </w:p>
    <w:p>
      <w:pPr>
        <w:rPr>
          <w:szCs w:val="21"/>
        </w:rPr>
      </w:pPr>
      <w:r>
        <w:rPr>
          <w:szCs w:val="21"/>
        </w:rPr>
        <w:t>材料</w:t>
      </w:r>
      <w:r>
        <w:rPr>
          <w:b/>
          <w:szCs w:val="21"/>
          <w:shd w:val="pct10" w:color="auto" w:fill="FFFFFF"/>
        </w:rPr>
        <w:t>压缩</w:t>
      </w:r>
      <w:r>
        <w:rPr>
          <w:szCs w:val="21"/>
        </w:rPr>
        <w:t>试验</w:t>
      </w:r>
      <w:r>
        <w:rPr>
          <w:b/>
          <w:szCs w:val="21"/>
          <w:shd w:val="pct10" w:color="auto" w:fill="FFFFFF"/>
        </w:rPr>
        <w:t>图</w:t>
      </w:r>
      <w:r>
        <w:rPr>
          <w:szCs w:val="21"/>
        </w:rPr>
        <w:t>保持了拉伸试验图性能上的特征。脆性材料的最大压缩强度与最大拉伸强度得到的方法相同。</w:t>
      </w:r>
    </w:p>
    <w:p>
      <w:pPr>
        <w:rPr>
          <w:szCs w:val="21"/>
        </w:rPr>
      </w:pPr>
    </w:p>
    <w:p>
      <w:pPr>
        <w:jc w:val="center"/>
        <w:rPr>
          <w:b/>
          <w:bCs/>
          <w:szCs w:val="21"/>
        </w:rPr>
      </w:pPr>
      <w:r>
        <w:rPr>
          <w:b/>
          <w:bCs/>
          <w:szCs w:val="21"/>
        </w:rPr>
        <w:t>第三单元  轴设计</w:t>
      </w:r>
    </w:p>
    <w:p>
      <w:pPr>
        <w:rPr>
          <w:b/>
          <w:bCs/>
          <w:szCs w:val="21"/>
        </w:rPr>
      </w:pPr>
      <w:r>
        <w:rPr>
          <w:b/>
          <w:bCs/>
          <w:szCs w:val="21"/>
        </w:rPr>
        <w:t xml:space="preserve">Virtually all machines contain </w:t>
      </w:r>
      <w:r>
        <w:rPr>
          <w:b/>
          <w:bCs/>
          <w:szCs w:val="21"/>
          <w:shd w:val="pct10" w:color="auto" w:fill="FFFFFF"/>
        </w:rPr>
        <w:t>shafts.</w:t>
      </w:r>
      <w:r>
        <w:rPr>
          <w:b/>
          <w:bCs/>
          <w:szCs w:val="21"/>
        </w:rPr>
        <w:t xml:space="preserve"> The most common shape for shafts is circular and the cross section can be either solid or </w:t>
      </w:r>
      <w:r>
        <w:rPr>
          <w:b/>
          <w:bCs/>
          <w:szCs w:val="21"/>
          <w:shd w:val="pct10" w:color="auto" w:fill="FFFFFF"/>
        </w:rPr>
        <w:t>hollow</w:t>
      </w:r>
      <w:r>
        <w:rPr>
          <w:b/>
          <w:bCs/>
          <w:szCs w:val="21"/>
        </w:rPr>
        <w:t xml:space="preserve"> (hollow shafts can result in weight savings).</w:t>
      </w:r>
    </w:p>
    <w:p>
      <w:pPr>
        <w:rPr>
          <w:szCs w:val="21"/>
        </w:rPr>
      </w:pPr>
      <w:r>
        <w:rPr>
          <w:szCs w:val="21"/>
        </w:rPr>
        <w:t>几乎所有的机器都有</w:t>
      </w:r>
      <w:r>
        <w:rPr>
          <w:b/>
          <w:szCs w:val="21"/>
          <w:shd w:val="pct10" w:color="auto" w:fill="FFFFFF"/>
        </w:rPr>
        <w:t>轴</w:t>
      </w:r>
      <w:r>
        <w:rPr>
          <w:szCs w:val="21"/>
        </w:rPr>
        <w:t>，最常用的外形是圆形的，横截面是</w:t>
      </w:r>
      <w:r>
        <w:rPr>
          <w:b/>
          <w:szCs w:val="21"/>
          <w:shd w:val="pct10" w:color="auto" w:fill="FFFFFF"/>
        </w:rPr>
        <w:t>空心</w:t>
      </w:r>
      <w:r>
        <w:rPr>
          <w:szCs w:val="21"/>
        </w:rPr>
        <w:t>的或实心的圆形截面（空心轴可以减少重量）。</w:t>
      </w:r>
    </w:p>
    <w:p>
      <w:pPr>
        <w:rPr>
          <w:b/>
          <w:bCs/>
          <w:szCs w:val="21"/>
        </w:rPr>
      </w:pPr>
      <w:r>
        <w:rPr>
          <w:b/>
          <w:bCs/>
          <w:szCs w:val="21"/>
        </w:rPr>
        <w:t xml:space="preserve">A shaft must have adequate </w:t>
      </w:r>
      <w:r>
        <w:rPr>
          <w:b/>
          <w:bCs/>
          <w:szCs w:val="21"/>
          <w:shd w:val="pct10" w:color="auto" w:fill="FFFFFF"/>
        </w:rPr>
        <w:t>torsional</w:t>
      </w:r>
      <w:r>
        <w:rPr>
          <w:b/>
          <w:bCs/>
          <w:szCs w:val="21"/>
        </w:rPr>
        <w:t xml:space="preserve"> strength to transmit torque and not be overstressed. It must also be torsionally still enough so that one mounted component does not deviate excessively from its original angular position relative to a second component mounted on the same shaft.</w:t>
      </w:r>
    </w:p>
    <w:p>
      <w:pPr>
        <w:rPr>
          <w:szCs w:val="21"/>
        </w:rPr>
      </w:pPr>
      <w:r>
        <w:rPr>
          <w:szCs w:val="21"/>
        </w:rPr>
        <w:t>一个轴必须有足够的</w:t>
      </w:r>
      <w:r>
        <w:rPr>
          <w:b/>
          <w:szCs w:val="21"/>
          <w:shd w:val="pct10" w:color="auto" w:fill="FFFFFF"/>
        </w:rPr>
        <w:t>扭转</w:t>
      </w:r>
      <w:r>
        <w:rPr>
          <w:szCs w:val="21"/>
        </w:rPr>
        <w:t>强度来传递扭矩而不会破坏，同样也必须有足够的扭转刚度，这样安装轴就不能过度偏离相对于安装在同一轴上第二个零件的原始位置。</w:t>
      </w:r>
    </w:p>
    <w:p>
      <w:pPr>
        <w:rPr>
          <w:b/>
          <w:bCs/>
          <w:szCs w:val="21"/>
        </w:rPr>
      </w:pPr>
      <w:r>
        <w:rPr>
          <w:b/>
          <w:bCs/>
          <w:szCs w:val="21"/>
        </w:rPr>
        <w:t>Shafts are mounted on bearings and transmit power through such devices as</w:t>
      </w:r>
      <w:r>
        <w:rPr>
          <w:bCs/>
          <w:szCs w:val="21"/>
          <w:shd w:val="pct10" w:color="auto" w:fill="FFFFFF"/>
        </w:rPr>
        <w:t xml:space="preserve"> gears, pulleys, cams and clutches.</w:t>
      </w:r>
      <w:r>
        <w:rPr>
          <w:b/>
          <w:bCs/>
          <w:szCs w:val="21"/>
        </w:rPr>
        <w:t xml:space="preserve"> These devices introduce forces which attempt to </w:t>
      </w:r>
      <w:r>
        <w:rPr>
          <w:bCs/>
          <w:szCs w:val="21"/>
        </w:rPr>
        <w:t>bend</w:t>
      </w:r>
      <w:r>
        <w:rPr>
          <w:b/>
          <w:bCs/>
          <w:szCs w:val="21"/>
        </w:rPr>
        <w:t xml:space="preserve"> the shaft; hence, the shaft must be rigid enough to prevent overloading of the supporting bearings.</w:t>
      </w:r>
    </w:p>
    <w:p>
      <w:pPr>
        <w:rPr>
          <w:szCs w:val="21"/>
        </w:rPr>
      </w:pPr>
      <w:r>
        <w:rPr>
          <w:szCs w:val="21"/>
        </w:rPr>
        <w:t>轴安装在轴承上通过</w:t>
      </w:r>
      <w:r>
        <w:rPr>
          <w:b/>
          <w:szCs w:val="21"/>
          <w:shd w:val="pct10" w:color="auto" w:fill="FFFFFF"/>
        </w:rPr>
        <w:t>齿轮</w:t>
      </w:r>
      <w:r>
        <w:rPr>
          <w:szCs w:val="21"/>
          <w:shd w:val="pct10" w:color="auto" w:fill="FFFFFF"/>
        </w:rPr>
        <w:t>，</w:t>
      </w:r>
      <w:r>
        <w:rPr>
          <w:b/>
          <w:szCs w:val="21"/>
          <w:shd w:val="pct10" w:color="auto" w:fill="FFFFFF"/>
        </w:rPr>
        <w:t>滑轮</w:t>
      </w:r>
      <w:r>
        <w:rPr>
          <w:szCs w:val="21"/>
          <w:shd w:val="pct10" w:color="auto" w:fill="FFFFFF"/>
        </w:rPr>
        <w:t>，</w:t>
      </w:r>
      <w:r>
        <w:rPr>
          <w:b/>
          <w:szCs w:val="21"/>
          <w:shd w:val="pct10" w:color="auto" w:fill="FFFFFF"/>
        </w:rPr>
        <w:t>凸轮</w:t>
      </w:r>
      <w:r>
        <w:rPr>
          <w:szCs w:val="21"/>
          <w:shd w:val="pct10" w:color="auto" w:fill="FFFFFF"/>
        </w:rPr>
        <w:t>和</w:t>
      </w:r>
      <w:r>
        <w:rPr>
          <w:b/>
          <w:szCs w:val="21"/>
          <w:shd w:val="pct10" w:color="auto" w:fill="FFFFFF"/>
        </w:rPr>
        <w:t>离合器</w:t>
      </w:r>
      <w:r>
        <w:rPr>
          <w:szCs w:val="21"/>
        </w:rPr>
        <w:t>这些装置传递力。这些装置可以产生使轴</w:t>
      </w:r>
      <w:r>
        <w:rPr>
          <w:b/>
          <w:szCs w:val="21"/>
        </w:rPr>
        <w:t>弯曲</w:t>
      </w:r>
      <w:r>
        <w:rPr>
          <w:szCs w:val="21"/>
        </w:rPr>
        <w:t>的力，所以轴必修有足够的刚性防止支撑轴承的过载。</w:t>
      </w:r>
    </w:p>
    <w:p>
      <w:pPr>
        <w:rPr>
          <w:b/>
          <w:bCs/>
          <w:szCs w:val="21"/>
        </w:rPr>
      </w:pPr>
      <w:r>
        <w:rPr>
          <w:b/>
          <w:bCs/>
          <w:szCs w:val="21"/>
        </w:rPr>
        <w:t>In addition, the shaft must be able to sustain a combination of bending and torsion and bending.</w:t>
      </w:r>
    </w:p>
    <w:p>
      <w:pPr>
        <w:rPr>
          <w:szCs w:val="21"/>
        </w:rPr>
      </w:pPr>
      <w:r>
        <w:rPr>
          <w:szCs w:val="21"/>
        </w:rPr>
        <w:t>另外，轴必须能承载弯扭组合的载荷，因此，这样就必须考虑弯扭组合的等效载荷。</w:t>
      </w:r>
    </w:p>
    <w:p>
      <w:pPr>
        <w:rPr>
          <w:b/>
          <w:bCs/>
          <w:szCs w:val="21"/>
        </w:rPr>
      </w:pPr>
      <w:r>
        <w:rPr>
          <w:b/>
          <w:bCs/>
          <w:szCs w:val="21"/>
        </w:rPr>
        <w:t xml:space="preserve">Components such as gears and pulleys are mounted on shafts by means of key. The design of the key and the corresponding </w:t>
      </w:r>
      <w:r>
        <w:rPr>
          <w:b/>
          <w:bCs/>
          <w:szCs w:val="21"/>
          <w:shd w:val="pct10" w:color="auto" w:fill="FFFFFF"/>
        </w:rPr>
        <w:t>keyway</w:t>
      </w:r>
      <w:r>
        <w:rPr>
          <w:b/>
          <w:bCs/>
          <w:szCs w:val="21"/>
        </w:rPr>
        <w:t xml:space="preserve"> in the shaft must be properly evaluated.</w:t>
      </w:r>
    </w:p>
    <w:p>
      <w:pPr>
        <w:rPr>
          <w:szCs w:val="21"/>
        </w:rPr>
      </w:pPr>
      <w:r>
        <w:rPr>
          <w:szCs w:val="21"/>
        </w:rPr>
        <w:t>齿轮和滑轮构件是用键的方式连接在轴上的，键和对应的</w:t>
      </w:r>
      <w:r>
        <w:rPr>
          <w:b/>
          <w:szCs w:val="21"/>
          <w:shd w:val="pct10" w:color="auto" w:fill="FFFFFF"/>
        </w:rPr>
        <w:t>键槽</w:t>
      </w:r>
      <w:r>
        <w:rPr>
          <w:szCs w:val="21"/>
        </w:rPr>
        <w:t>的设计必须进行估算。</w:t>
      </w:r>
    </w:p>
    <w:p>
      <w:pPr>
        <w:rPr>
          <w:b/>
          <w:bCs/>
          <w:szCs w:val="21"/>
        </w:rPr>
      </w:pPr>
      <w:r>
        <w:rPr>
          <w:b/>
          <w:bCs/>
          <w:szCs w:val="21"/>
        </w:rPr>
        <w:t>Another important aspect of shaft design is the method of directly connecting one shaft to another. This is accomplished by devices such as rigid and flexible couplings.</w:t>
      </w:r>
    </w:p>
    <w:p>
      <w:pPr>
        <w:rPr>
          <w:szCs w:val="21"/>
        </w:rPr>
      </w:pPr>
      <w:r>
        <w:rPr>
          <w:szCs w:val="21"/>
        </w:rPr>
        <w:t>轴设计的另一个重要方面是直接连接两轴，通过刚性和柔性的联轴器装置来实现。</w:t>
      </w:r>
    </w:p>
    <w:p>
      <w:pPr>
        <w:rPr>
          <w:szCs w:val="21"/>
        </w:rPr>
      </w:pPr>
    </w:p>
    <w:p>
      <w:pPr>
        <w:jc w:val="center"/>
        <w:rPr>
          <w:sz w:val="24"/>
        </w:rPr>
      </w:pPr>
      <w:r>
        <w:rPr>
          <w:b/>
          <w:bCs/>
          <w:sz w:val="24"/>
        </w:rPr>
        <w:t>第四单元 Spur Gears齿轮</w:t>
      </w:r>
    </w:p>
    <w:p>
      <w:pPr>
        <w:rPr>
          <w:b/>
          <w:bCs/>
          <w:szCs w:val="21"/>
        </w:rPr>
      </w:pPr>
      <w:r>
        <w:rPr>
          <w:b/>
          <w:bCs/>
          <w:szCs w:val="21"/>
          <w:shd w:val="pct10" w:color="auto" w:fill="FFFFFF"/>
        </w:rPr>
        <w:t>Pressure angles</w:t>
      </w:r>
      <w:r>
        <w:rPr>
          <w:b/>
          <w:bCs/>
          <w:szCs w:val="21"/>
        </w:rPr>
        <w:t xml:space="preserve"> for </w:t>
      </w:r>
      <w:r>
        <w:rPr>
          <w:bCs/>
          <w:szCs w:val="21"/>
        </w:rPr>
        <w:t>spur gears</w:t>
      </w:r>
      <w:r>
        <w:rPr>
          <w:b/>
          <w:bCs/>
          <w:szCs w:val="21"/>
        </w:rPr>
        <w:t xml:space="preserve"> are usually 14.5 or 20 degrees, although other values can be used. Meshing gears must have the same pressure angles.</w:t>
      </w:r>
    </w:p>
    <w:p>
      <w:pPr>
        <w:rPr>
          <w:szCs w:val="21"/>
        </w:rPr>
      </w:pPr>
      <w:r>
        <w:rPr>
          <w:b/>
          <w:szCs w:val="21"/>
          <w:shd w:val="pct10" w:color="auto" w:fill="FFFFFF"/>
        </w:rPr>
        <w:t>直齿轮</w:t>
      </w:r>
      <w:r>
        <w:rPr>
          <w:szCs w:val="21"/>
        </w:rPr>
        <w:t>的压力角通常为14.5°或20°，另外也使用其它的角度，啮合齿轮必须具有相同的压力角。</w:t>
      </w:r>
    </w:p>
    <w:p>
      <w:pPr>
        <w:rPr>
          <w:b/>
          <w:bCs/>
          <w:szCs w:val="21"/>
        </w:rPr>
      </w:pPr>
      <w:r>
        <w:rPr>
          <w:b/>
          <w:bCs/>
          <w:szCs w:val="21"/>
        </w:rPr>
        <w:t>The shape of the space between gear teeth on the gear as well as tooth module, so most gear manufacturing methods generate the tooth flank instead of forming.</w:t>
      </w:r>
    </w:p>
    <w:p>
      <w:pPr>
        <w:rPr>
          <w:szCs w:val="21"/>
        </w:rPr>
      </w:pPr>
      <w:r>
        <w:rPr>
          <w:szCs w:val="21"/>
        </w:rPr>
        <w:t>齿轮轮齿之间齿槽的形状是复杂的，并且随着齿的数目和模数变化而变化，因此大多数齿轮的加工方法是展成齿腹齿廓而不是齿形成形加工。</w:t>
      </w:r>
    </w:p>
    <w:p>
      <w:pPr>
        <w:rPr>
          <w:b/>
          <w:bCs/>
          <w:szCs w:val="21"/>
        </w:rPr>
      </w:pPr>
      <w:r>
        <w:rPr>
          <w:b/>
          <w:bCs/>
          <w:szCs w:val="21"/>
          <w:shd w:val="pct10" w:color="auto" w:fill="FFFFFF"/>
        </w:rPr>
        <w:t xml:space="preserve">Worm gears </w:t>
      </w:r>
      <w:r>
        <w:rPr>
          <w:b/>
          <w:bCs/>
          <w:szCs w:val="21"/>
        </w:rPr>
        <w:t>are used where high ratios are desired and where the shafts are nonintersecting and at right angles.</w:t>
      </w:r>
    </w:p>
    <w:p>
      <w:pPr>
        <w:rPr>
          <w:szCs w:val="21"/>
        </w:rPr>
      </w:pPr>
      <w:r>
        <w:rPr>
          <w:b/>
          <w:szCs w:val="21"/>
          <w:shd w:val="pct10" w:color="auto" w:fill="FFFFFF"/>
        </w:rPr>
        <w:t>蜗杆蜗轮</w:t>
      </w:r>
      <w:r>
        <w:rPr>
          <w:szCs w:val="21"/>
        </w:rPr>
        <w:t>应用于传动比大而且两轴不相交但相互垂直的情况下。</w:t>
      </w:r>
    </w:p>
    <w:p>
      <w:pPr>
        <w:rPr>
          <w:b/>
          <w:bCs/>
          <w:szCs w:val="21"/>
        </w:rPr>
      </w:pPr>
      <w:r>
        <w:rPr>
          <w:b/>
          <w:bCs/>
          <w:szCs w:val="21"/>
        </w:rPr>
        <w:t>It has the great advantage that the cutting tool is a simple rack with ( nearly ) straight sided teeth which can easily be ground accurately.</w:t>
      </w:r>
    </w:p>
    <w:p>
      <w:pPr>
        <w:rPr>
          <w:szCs w:val="21"/>
        </w:rPr>
      </w:pPr>
      <w:r>
        <w:rPr>
          <w:szCs w:val="21"/>
        </w:rPr>
        <w:t>这种方法有很大的优势，切削工具是一个简单的带有直齿边的齿条</w:t>
      </w:r>
    </w:p>
    <w:p>
      <w:pPr>
        <w:rPr>
          <w:b/>
          <w:bCs/>
          <w:szCs w:val="21"/>
        </w:rPr>
      </w:pPr>
      <w:r>
        <w:rPr>
          <w:b/>
          <w:bCs/>
          <w:szCs w:val="21"/>
        </w:rPr>
        <w:t>Modern shapers cutting car gears can run at 2000 cutting per minute. The shape of the cutter is roughly the same as an</w:t>
      </w:r>
      <w:r>
        <w:rPr>
          <w:b/>
          <w:bCs/>
          <w:sz w:val="24"/>
        </w:rPr>
        <w:t xml:space="preserve"> </w:t>
      </w:r>
      <w:r>
        <w:rPr>
          <w:b/>
          <w:bCs/>
          <w:sz w:val="24"/>
          <w:shd w:val="pct10" w:color="auto" w:fill="FFFFFF"/>
        </w:rPr>
        <w:t>involute</w:t>
      </w:r>
      <w:r>
        <w:rPr>
          <w:b/>
          <w:bCs/>
          <w:sz w:val="24"/>
        </w:rPr>
        <w:t xml:space="preserve"> </w:t>
      </w:r>
      <w:r>
        <w:rPr>
          <w:b/>
          <w:bCs/>
          <w:szCs w:val="21"/>
        </w:rPr>
        <w:t>gear but the tips of the teeth are rounded.</w:t>
      </w:r>
    </w:p>
    <w:p>
      <w:pPr>
        <w:rPr>
          <w:szCs w:val="21"/>
        </w:rPr>
      </w:pPr>
      <w:r>
        <w:rPr>
          <w:szCs w:val="21"/>
        </w:rPr>
        <w:t>现代切削汽车的成型器齿轮转速可达每分钟2000转，齿刀形状与</w:t>
      </w:r>
      <w:r>
        <w:rPr>
          <w:b/>
          <w:szCs w:val="21"/>
          <w:shd w:val="pct10" w:color="auto" w:fill="FFFFFF"/>
        </w:rPr>
        <w:t>渐开线</w:t>
      </w:r>
      <w:r>
        <w:rPr>
          <w:szCs w:val="21"/>
        </w:rPr>
        <w:t>大致相同，但齿顶是圆形的。</w:t>
      </w:r>
    </w:p>
    <w:p>
      <w:pPr>
        <w:rPr>
          <w:szCs w:val="21"/>
        </w:rPr>
      </w:pPr>
      <w:r>
        <w:rPr>
          <w:b/>
          <w:bCs/>
          <w:szCs w:val="21"/>
          <w:shd w:val="pct10" w:color="auto" w:fill="FFFFFF"/>
        </w:rPr>
        <w:t>Bevel gears</w:t>
      </w:r>
      <w:r>
        <w:rPr>
          <w:b/>
          <w:bCs/>
          <w:szCs w:val="21"/>
        </w:rPr>
        <w:t xml:space="preserve"> are often used when two shafts are </w:t>
      </w:r>
      <w:r>
        <w:rPr>
          <w:b/>
          <w:bCs/>
          <w:szCs w:val="21"/>
          <w:shd w:val="pct10" w:color="auto" w:fill="FFFFFF"/>
        </w:rPr>
        <w:t>at right angles to</w:t>
      </w:r>
      <w:r>
        <w:rPr>
          <w:b/>
          <w:bCs/>
          <w:szCs w:val="21"/>
        </w:rPr>
        <w:t xml:space="preserve"> each other and their centerline extensions intersect; however, some bevel gears are at angles other than 90 degrees.</w:t>
      </w:r>
    </w:p>
    <w:p>
      <w:pPr>
        <w:rPr>
          <w:szCs w:val="21"/>
        </w:rPr>
      </w:pPr>
      <w:r>
        <w:rPr>
          <w:b/>
          <w:szCs w:val="21"/>
          <w:shd w:val="pct10" w:color="auto" w:fill="FFFFFF"/>
        </w:rPr>
        <w:t>圆锥齿轮</w:t>
      </w:r>
      <w:r>
        <w:rPr>
          <w:szCs w:val="21"/>
        </w:rPr>
        <w:t>一般应用于</w:t>
      </w:r>
      <w:r>
        <w:rPr>
          <w:b/>
          <w:szCs w:val="21"/>
          <w:shd w:val="pct10" w:color="auto" w:fill="FFFFFF"/>
        </w:rPr>
        <w:t>相互垂直的</w:t>
      </w:r>
      <w:r>
        <w:rPr>
          <w:szCs w:val="21"/>
        </w:rPr>
        <w:t>两轴或两个中心线延长线的相交轴中，也可用于不垂直的两轴中。</w:t>
      </w:r>
    </w:p>
    <w:p>
      <w:pPr>
        <w:rPr>
          <w:szCs w:val="21"/>
        </w:rPr>
      </w:pPr>
    </w:p>
    <w:p>
      <w:pPr>
        <w:jc w:val="center"/>
        <w:rPr>
          <w:b/>
          <w:bCs/>
          <w:szCs w:val="21"/>
        </w:rPr>
      </w:pPr>
      <w:r>
        <w:rPr>
          <w:b/>
          <w:bCs/>
          <w:szCs w:val="21"/>
        </w:rPr>
        <w:t>第五单元cams 凸轮</w:t>
      </w:r>
    </w:p>
    <w:p>
      <w:pPr>
        <w:rPr>
          <w:b/>
          <w:bCs/>
          <w:szCs w:val="21"/>
        </w:rPr>
      </w:pPr>
      <w:r>
        <w:rPr>
          <w:b/>
          <w:bCs/>
          <w:szCs w:val="21"/>
        </w:rPr>
        <w:t>The purpose of any cam is to produce a displacement of its</w:t>
      </w:r>
      <w:r>
        <w:rPr>
          <w:b/>
          <w:bCs/>
          <w:szCs w:val="21"/>
          <w:shd w:val="pct10" w:color="auto" w:fill="FFFFFF"/>
        </w:rPr>
        <w:t xml:space="preserve"> follower</w:t>
      </w:r>
      <w:r>
        <w:rPr>
          <w:b/>
          <w:bCs/>
          <w:szCs w:val="21"/>
        </w:rPr>
        <w:t>; a secondary follower is often used to produce additional displacement in another location.</w:t>
      </w:r>
    </w:p>
    <w:p>
      <w:pPr>
        <w:rPr>
          <w:szCs w:val="21"/>
        </w:rPr>
      </w:pPr>
      <w:r>
        <w:rPr>
          <w:szCs w:val="21"/>
        </w:rPr>
        <w:t>使用凸轮的目的是使</w:t>
      </w:r>
      <w:r>
        <w:rPr>
          <w:b/>
          <w:szCs w:val="21"/>
          <w:shd w:val="pct10" w:color="auto" w:fill="FFFFFF"/>
        </w:rPr>
        <w:t>从动件</w:t>
      </w:r>
      <w:r>
        <w:rPr>
          <w:szCs w:val="21"/>
        </w:rPr>
        <w:t>产生位移，次级从动件在另一位置产生附加运动。</w:t>
      </w:r>
    </w:p>
    <w:p>
      <w:pPr>
        <w:rPr>
          <w:b/>
          <w:bCs/>
          <w:szCs w:val="21"/>
        </w:rPr>
      </w:pPr>
      <w:r>
        <w:rPr>
          <w:b/>
          <w:bCs/>
          <w:szCs w:val="21"/>
        </w:rPr>
        <w:t>The relative vertical position of point A with respect to B needs to be raised if the reaction value at B is excessive.</w:t>
      </w:r>
    </w:p>
    <w:p>
      <w:pPr>
        <w:rPr>
          <w:szCs w:val="21"/>
        </w:rPr>
      </w:pPr>
      <w:r>
        <w:rPr>
          <w:szCs w:val="21"/>
        </w:rPr>
        <w:t>如果B点的作用力过大，A点相对B点的相对垂直位置必须被提高。</w:t>
      </w:r>
    </w:p>
    <w:p>
      <w:pPr>
        <w:rPr>
          <w:b/>
          <w:bCs/>
          <w:szCs w:val="21"/>
        </w:rPr>
      </w:pPr>
      <w:r>
        <w:rPr>
          <w:b/>
          <w:bCs/>
          <w:szCs w:val="21"/>
        </w:rPr>
        <w:t>In general, the follower is considered to be the part that comes in contact with the cam profile. However, when a secondary follower is used, the motion of the secondary follower is dictated by that of the primary follower.</w:t>
      </w:r>
    </w:p>
    <w:p>
      <w:pPr>
        <w:rPr>
          <w:szCs w:val="21"/>
        </w:rPr>
      </w:pPr>
      <w:r>
        <w:rPr>
          <w:szCs w:val="21"/>
        </w:rPr>
        <w:t>总的来说，从动件是与凸轮轮廓相接触的零件，然而，当用次级从动件时，次级从动件的运动就需通过主要从动件来实现。</w:t>
      </w:r>
    </w:p>
    <w:p>
      <w:pPr>
        <w:rPr>
          <w:b/>
          <w:bCs/>
          <w:szCs w:val="21"/>
        </w:rPr>
      </w:pPr>
      <w:r>
        <w:rPr>
          <w:b/>
          <w:bCs/>
          <w:szCs w:val="21"/>
        </w:rPr>
        <w:t>The simplest type of follower is the reciprocating type that merely moves up and down ( or in and out ) with the rotation of the cam; the centerline can be either collinear with the cam centerline or offset form it.</w:t>
      </w:r>
    </w:p>
    <w:p>
      <w:pPr>
        <w:rPr>
          <w:szCs w:val="21"/>
        </w:rPr>
      </w:pPr>
      <w:r>
        <w:rPr>
          <w:szCs w:val="21"/>
        </w:rPr>
        <w:t>最简单的从动件就是随着凸轮的转动而仅做上下（或进出）运动的从动件，其中心线可与凸轮中心共线，也可与之偏离。</w:t>
      </w:r>
    </w:p>
    <w:p>
      <w:pPr>
        <w:rPr>
          <w:b/>
          <w:bCs/>
          <w:szCs w:val="21"/>
        </w:rPr>
      </w:pPr>
      <w:r>
        <w:rPr>
          <w:b/>
          <w:bCs/>
          <w:szCs w:val="21"/>
          <w:shd w:val="pct10" w:color="auto" w:fill="FFFFFF"/>
        </w:rPr>
        <w:t xml:space="preserve">Fasteners </w:t>
      </w:r>
      <w:r>
        <w:rPr>
          <w:b/>
          <w:bCs/>
          <w:szCs w:val="21"/>
        </w:rPr>
        <w:t>are devices which permit one part to be joined to a second part and, hence, they are involved in almost all designs.</w:t>
      </w:r>
    </w:p>
    <w:p>
      <w:pPr>
        <w:rPr>
          <w:szCs w:val="21"/>
        </w:rPr>
      </w:pPr>
      <w:r>
        <w:rPr>
          <w:b/>
          <w:szCs w:val="21"/>
          <w:shd w:val="pct10" w:color="auto" w:fill="FFFFFF"/>
        </w:rPr>
        <w:t>紧固件</w:t>
      </w:r>
      <w:r>
        <w:rPr>
          <w:szCs w:val="21"/>
        </w:rPr>
        <w:t>是一种连接一个部分和另一个部分的装置，因此，它涉及到几乎所有的设计。</w:t>
      </w:r>
    </w:p>
    <w:p>
      <w:pPr>
        <w:rPr>
          <w:b/>
          <w:bCs/>
          <w:szCs w:val="21"/>
        </w:rPr>
      </w:pPr>
      <w:r>
        <w:rPr>
          <w:b/>
          <w:bCs/>
          <w:szCs w:val="21"/>
          <w:shd w:val="pct10" w:color="auto" w:fill="FFFFFF"/>
        </w:rPr>
        <w:t>Springs</w:t>
      </w:r>
      <w:r>
        <w:rPr>
          <w:b/>
          <w:bCs/>
          <w:szCs w:val="21"/>
        </w:rPr>
        <w:t xml:space="preserve"> are mechanical members which are designed to give a relatively large amount of elastic deflection under the action of an externally applied load.</w:t>
      </w:r>
    </w:p>
    <w:p>
      <w:pPr>
        <w:rPr>
          <w:rFonts w:hint="eastAsia"/>
          <w:szCs w:val="21"/>
        </w:rPr>
      </w:pPr>
      <w:r>
        <w:rPr>
          <w:b/>
          <w:szCs w:val="21"/>
          <w:shd w:val="pct10" w:color="auto" w:fill="FFFFFF"/>
        </w:rPr>
        <w:t>弹簧</w:t>
      </w:r>
      <w:r>
        <w:rPr>
          <w:szCs w:val="21"/>
        </w:rPr>
        <w:t>是一种被设计于在外力作用下产生相对弹性变形较大的机械构件</w:t>
      </w:r>
    </w:p>
    <w:p>
      <w:pPr>
        <w:jc w:val="center"/>
        <w:rPr>
          <w:rFonts w:hint="eastAsia"/>
          <w:b/>
          <w:bCs/>
          <w:szCs w:val="21"/>
        </w:rPr>
      </w:pPr>
      <w:r>
        <w:rPr>
          <w:rFonts w:hint="eastAsia"/>
          <w:b/>
          <w:bCs/>
          <w:szCs w:val="21"/>
        </w:rPr>
        <w:t>第六单元</w:t>
      </w:r>
    </w:p>
    <w:p>
      <w:pPr>
        <w:rPr>
          <w:b/>
          <w:bCs/>
          <w:szCs w:val="21"/>
        </w:rPr>
      </w:pPr>
      <w:r>
        <w:rPr>
          <w:b/>
          <w:bCs/>
          <w:szCs w:val="21"/>
        </w:rPr>
        <w:t>The lubrication system provides a constant flow of filtered oil to all moving parts of the engine. The system consists of an oil pan to store the oil, a pump to circulate it, a filter to remove solid abrasive particles, and an oil gauge or light in driver’s compartment for checking purposes.</w:t>
      </w:r>
    </w:p>
    <w:p>
      <w:pPr>
        <w:rPr>
          <w:rFonts w:hint="eastAsia"/>
          <w:b/>
          <w:bCs/>
          <w:szCs w:val="21"/>
        </w:rPr>
      </w:pPr>
      <w:r>
        <w:rPr>
          <w:b/>
          <w:bCs/>
          <w:szCs w:val="21"/>
        </w:rPr>
        <w:t> </w:t>
      </w:r>
      <w:r>
        <w:rPr>
          <w:rFonts w:hint="eastAsia"/>
          <w:b/>
          <w:bCs/>
          <w:szCs w:val="21"/>
        </w:rPr>
        <w:t>润滑系统提供了一个不断过滤油流到发动机的移动部件。该系统包括机油盘存储油，循环的泵，过滤除去固体磨料颗粒，和油表或光在驾驶室检查的目的。</w:t>
      </w:r>
    </w:p>
    <w:p>
      <w:pPr>
        <w:jc w:val="left"/>
        <w:rPr>
          <w:rFonts w:hint="eastAsia"/>
          <w:b/>
          <w:szCs w:val="21"/>
        </w:rPr>
      </w:pPr>
      <w:r>
        <w:rPr>
          <w:b/>
          <w:szCs w:val="21"/>
        </w:rPr>
        <w:t xml:space="preserve">The drive line consists of mechanisms and units which transmit torque from the engine to  the  drive wheels and change torque and rpm in magnitude and direction.  </w:t>
      </w:r>
    </w:p>
    <w:p>
      <w:pPr>
        <w:jc w:val="left"/>
        <w:rPr>
          <w:rFonts w:hint="eastAsia" w:hAnsi="宋体"/>
          <w:szCs w:val="21"/>
        </w:rPr>
      </w:pPr>
      <w:r>
        <w:rPr>
          <w:rFonts w:hint="eastAsia" w:hAnsi="宋体"/>
          <w:szCs w:val="21"/>
        </w:rPr>
        <w:t>该驱动器产品线包括机制</w:t>
      </w:r>
      <w:r>
        <w:rPr>
          <w:rFonts w:hAnsi="宋体"/>
          <w:szCs w:val="21"/>
        </w:rPr>
        <w:t xml:space="preserve"> </w:t>
      </w:r>
      <w:r>
        <w:rPr>
          <w:rFonts w:hint="eastAsia" w:hAnsi="宋体"/>
          <w:szCs w:val="21"/>
        </w:rPr>
        <w:t xml:space="preserve">和单位，从发动机扭矩传递到驱动车轮，改变转矩和转速的大小和方向。 </w:t>
      </w:r>
      <w:r>
        <w:rPr>
          <w:rFonts w:hAnsi="宋体"/>
          <w:szCs w:val="21"/>
        </w:rPr>
        <w:t> </w:t>
      </w:r>
      <w:r>
        <w:rPr>
          <w:rFonts w:hint="eastAsia" w:hAnsi="宋体"/>
          <w:szCs w:val="21"/>
        </w:rPr>
        <w:t xml:space="preserve"> </w:t>
      </w:r>
    </w:p>
    <w:p>
      <w:pPr>
        <w:jc w:val="left"/>
        <w:rPr>
          <w:rFonts w:hint="eastAsia"/>
          <w:b/>
          <w:szCs w:val="21"/>
        </w:rPr>
      </w:pPr>
      <w:r>
        <w:rPr>
          <w:b/>
          <w:szCs w:val="21"/>
        </w:rPr>
        <w:t xml:space="preserve">It has been seen that if the conditions are not very abnormal, sufficient amount of tyre slip taking  place under running conditions would release these stresses completely.  </w:t>
      </w:r>
    </w:p>
    <w:p>
      <w:pPr>
        <w:jc w:val="left"/>
        <w:rPr>
          <w:rFonts w:hint="eastAsia" w:hAnsi="宋体"/>
          <w:szCs w:val="21"/>
        </w:rPr>
      </w:pPr>
      <w:r>
        <w:rPr>
          <w:rFonts w:hint="eastAsia" w:hAnsi="宋体"/>
          <w:szCs w:val="21"/>
        </w:rPr>
        <w:t xml:space="preserve">人们看到，如果条件不是很正异常时，滑轮胎在采取足够量的运行条件下会发生这些压力完全释放。 </w:t>
      </w:r>
      <w:r>
        <w:rPr>
          <w:rFonts w:hAnsi="宋体"/>
          <w:szCs w:val="21"/>
        </w:rPr>
        <w:t> </w:t>
      </w:r>
      <w:r>
        <w:rPr>
          <w:rFonts w:hint="eastAsia" w:hAnsi="宋体"/>
          <w:szCs w:val="21"/>
        </w:rPr>
        <w:t xml:space="preserve"> </w:t>
      </w:r>
    </w:p>
    <w:p>
      <w:pPr>
        <w:jc w:val="left"/>
        <w:rPr>
          <w:rFonts w:hint="eastAsia"/>
          <w:b/>
          <w:szCs w:val="21"/>
        </w:rPr>
      </w:pPr>
      <w:r>
        <w:rPr>
          <w:b/>
          <w:szCs w:val="21"/>
        </w:rPr>
        <w:t>Much effort</w:t>
      </w:r>
      <w:r>
        <w:rPr>
          <w:rFonts w:hint="eastAsia"/>
          <w:b/>
          <w:szCs w:val="21"/>
        </w:rPr>
        <w:t>i</w:t>
      </w:r>
      <w:r>
        <w:rPr>
          <w:b/>
          <w:szCs w:val="21"/>
        </w:rPr>
        <w:t xml:space="preserve">s required to crank the engine during starting, since it is necessary to overcome friction in  the  moving engine components and the resistance offered by the charge being compressed.  </w:t>
      </w:r>
    </w:p>
    <w:p>
      <w:pPr>
        <w:jc w:val="left"/>
        <w:rPr>
          <w:rFonts w:hint="eastAsia" w:hAnsi="宋体"/>
          <w:szCs w:val="21"/>
        </w:rPr>
      </w:pPr>
      <w:r>
        <w:rPr>
          <w:rFonts w:hint="eastAsia" w:hAnsi="宋体"/>
          <w:szCs w:val="21"/>
        </w:rPr>
        <w:t>发动机曲轴在起动时会需要很大的动力，因为它是要克服在发动机部件在移动</w:t>
      </w:r>
      <w:r>
        <w:rPr>
          <w:rFonts w:hAnsi="宋体"/>
          <w:szCs w:val="21"/>
        </w:rPr>
        <w:t xml:space="preserve"> </w:t>
      </w:r>
      <w:r>
        <w:rPr>
          <w:rFonts w:hint="eastAsia" w:hAnsi="宋体"/>
          <w:szCs w:val="21"/>
        </w:rPr>
        <w:t xml:space="preserve">时摩擦，和由于被压缩时无偿提供的阻力。 </w:t>
      </w:r>
      <w:r>
        <w:rPr>
          <w:rFonts w:hAnsi="宋体"/>
          <w:szCs w:val="21"/>
        </w:rPr>
        <w:t> </w:t>
      </w:r>
      <w:r>
        <w:rPr>
          <w:rFonts w:hint="eastAsia" w:hAnsi="宋体"/>
          <w:szCs w:val="21"/>
        </w:rPr>
        <w:t xml:space="preserve"> </w:t>
      </w:r>
    </w:p>
    <w:p>
      <w:pPr>
        <w:snapToGrid w:val="0"/>
        <w:jc w:val="left"/>
        <w:rPr>
          <w:rFonts w:hint="eastAsia"/>
          <w:b/>
          <w:szCs w:val="21"/>
        </w:rPr>
      </w:pPr>
      <w:r>
        <w:rPr>
          <w:b/>
          <w:szCs w:val="21"/>
        </w:rPr>
        <w:t>The clutch is a friction device used to connect and disconnect a driving force from a driven  member. It is used in conjunction with an engine</w:t>
      </w:r>
      <w:r>
        <w:rPr>
          <w:rFonts w:hint="eastAsia"/>
          <w:b/>
          <w:szCs w:val="21"/>
        </w:rPr>
        <w:t xml:space="preserve"> </w:t>
      </w:r>
      <w:r>
        <w:rPr>
          <w:b/>
          <w:szCs w:val="21"/>
        </w:rPr>
        <w:t>flywheel</w:t>
      </w:r>
    </w:p>
    <w:p>
      <w:pPr>
        <w:snapToGrid w:val="0"/>
        <w:jc w:val="left"/>
        <w:rPr>
          <w:rFonts w:hint="eastAsia"/>
          <w:b/>
          <w:szCs w:val="21"/>
        </w:rPr>
      </w:pPr>
      <w:r>
        <w:rPr>
          <w:rFonts w:hint="eastAsia"/>
          <w:b/>
          <w:szCs w:val="21"/>
        </w:rPr>
        <w:t>t</w:t>
      </w:r>
      <w:r>
        <w:rPr>
          <w:b/>
          <w:szCs w:val="21"/>
        </w:rPr>
        <w:t xml:space="preserve">o provide smooth engagement and disengagement of the engine and manual transmission.  </w:t>
      </w:r>
    </w:p>
    <w:p>
      <w:pPr>
        <w:jc w:val="left"/>
        <w:rPr>
          <w:rFonts w:hint="eastAsia" w:hAnsi="宋体"/>
          <w:szCs w:val="21"/>
        </w:rPr>
      </w:pPr>
      <w:r>
        <w:rPr>
          <w:rFonts w:hint="eastAsia" w:hAnsi="宋体"/>
          <w:szCs w:val="21"/>
        </w:rPr>
        <w:t>离合器摩擦装置是用于连接和断开与从</w:t>
      </w:r>
      <w:r>
        <w:rPr>
          <w:rFonts w:hAnsi="宋体"/>
          <w:szCs w:val="21"/>
        </w:rPr>
        <w:t xml:space="preserve"> </w:t>
      </w:r>
      <w:r>
        <w:rPr>
          <w:rFonts w:hint="eastAsia" w:hAnsi="宋体"/>
          <w:szCs w:val="21"/>
        </w:rPr>
        <w:t xml:space="preserve">动件的动力。它是用于发动机飞轮顺利参与和提供发动机和手动变速箱脱离接触结合。 </w:t>
      </w:r>
      <w:r>
        <w:rPr>
          <w:rFonts w:hAnsi="宋体"/>
          <w:szCs w:val="21"/>
        </w:rPr>
        <w:t> </w:t>
      </w:r>
      <w:r>
        <w:rPr>
          <w:rFonts w:hint="eastAsia" w:hAnsi="宋体"/>
          <w:szCs w:val="21"/>
        </w:rPr>
        <w:t xml:space="preserve"> </w:t>
      </w:r>
    </w:p>
    <w:p>
      <w:pPr>
        <w:jc w:val="left"/>
        <w:rPr>
          <w:rFonts w:hint="eastAsia"/>
          <w:b/>
          <w:szCs w:val="21"/>
        </w:rPr>
      </w:pPr>
      <w:r>
        <w:rPr>
          <w:b/>
          <w:szCs w:val="21"/>
        </w:rPr>
        <w:t xml:space="preserve">The differential is a gear system that transfers power from the drive shaft to the driving axles. It also permits one driving wheel to turn faster than the other to prevent skidding and scuffing of  tires on turns.  </w:t>
      </w:r>
    </w:p>
    <w:p>
      <w:pPr>
        <w:rPr>
          <w:rFonts w:hint="eastAsia"/>
          <w:b/>
          <w:bCs/>
          <w:szCs w:val="21"/>
        </w:rPr>
      </w:pPr>
      <w:r>
        <w:rPr>
          <w:rFonts w:hint="eastAsia" w:hAnsi="宋体"/>
          <w:szCs w:val="21"/>
        </w:rPr>
        <w:t>差动齿轮系统，</w:t>
      </w:r>
      <w:r>
        <w:rPr>
          <w:rFonts w:hAnsi="宋体"/>
          <w:szCs w:val="21"/>
        </w:rPr>
        <w:t xml:space="preserve"> </w:t>
      </w:r>
      <w:r>
        <w:rPr>
          <w:rFonts w:hint="eastAsia" w:hAnsi="宋体"/>
          <w:szCs w:val="21"/>
        </w:rPr>
        <w:t xml:space="preserve">是从驱动器传输轴传功率给驱动桥。 它也允许一个驱动轮转速 比其他以防止轮胎打滑擦伤的轮和来得快。  </w:t>
      </w:r>
    </w:p>
    <w:p>
      <w:pPr>
        <w:jc w:val="center"/>
        <w:rPr>
          <w:b/>
          <w:szCs w:val="21"/>
        </w:rPr>
      </w:pPr>
      <w:r>
        <w:rPr>
          <w:rFonts w:hAnsi="宋体"/>
          <w:b/>
          <w:szCs w:val="21"/>
        </w:rPr>
        <w:t>第七章：砂型铸造</w:t>
      </w:r>
    </w:p>
    <w:p>
      <w:pPr>
        <w:jc w:val="left"/>
        <w:rPr>
          <w:b/>
          <w:szCs w:val="21"/>
        </w:rPr>
      </w:pPr>
      <w:r>
        <w:rPr>
          <w:b/>
          <w:szCs w:val="21"/>
        </w:rPr>
        <w:t xml:space="preserve">1.The first stage in the production of </w:t>
      </w:r>
      <w:r>
        <w:rPr>
          <w:b/>
          <w:szCs w:val="21"/>
          <w:shd w:val="pct10" w:color="auto" w:fill="FFFFFF"/>
        </w:rPr>
        <w:t xml:space="preserve">sand casting </w:t>
      </w:r>
      <w:r>
        <w:rPr>
          <w:b/>
          <w:szCs w:val="21"/>
        </w:rPr>
        <w:t>must be the design and manufacture of a suitable</w:t>
      </w:r>
      <w:r>
        <w:rPr>
          <w:b/>
          <w:szCs w:val="21"/>
          <w:shd w:val="pct10" w:color="auto" w:fill="FFFFFF"/>
        </w:rPr>
        <w:t xml:space="preserve"> pattern</w:t>
      </w:r>
      <w:r>
        <w:rPr>
          <w:b/>
          <w:szCs w:val="21"/>
        </w:rPr>
        <w:t>. Casting pattern has to be made larger than the finished casting size to allow for the shrinkage that takes place during solidification and cooling.</w:t>
      </w:r>
    </w:p>
    <w:p>
      <w:pPr>
        <w:jc w:val="left"/>
        <w:rPr>
          <w:szCs w:val="21"/>
        </w:rPr>
      </w:pPr>
      <w:r>
        <w:rPr>
          <w:rFonts w:hAnsi="宋体"/>
          <w:szCs w:val="21"/>
        </w:rPr>
        <w:t>在</w:t>
      </w:r>
      <w:r>
        <w:rPr>
          <w:rFonts w:hAnsi="宋体"/>
          <w:szCs w:val="21"/>
          <w:shd w:val="pct10" w:color="auto" w:fill="FFFFFF"/>
        </w:rPr>
        <w:t>型砂铸造</w:t>
      </w:r>
      <w:r>
        <w:rPr>
          <w:rFonts w:hAnsi="宋体"/>
          <w:szCs w:val="21"/>
        </w:rPr>
        <w:t>生产中，第一阶段是必须设计和制造合适的</w:t>
      </w:r>
      <w:r>
        <w:rPr>
          <w:rFonts w:hAnsi="宋体"/>
          <w:b/>
          <w:szCs w:val="21"/>
          <w:shd w:val="pct10" w:color="auto" w:fill="FFFFFF"/>
        </w:rPr>
        <w:t>模型</w:t>
      </w:r>
      <w:r>
        <w:rPr>
          <w:rFonts w:hAnsi="宋体"/>
          <w:szCs w:val="21"/>
        </w:rPr>
        <w:t>，考虑到铸件在凝固和冷却期间产生的收缩铸件模型的尺寸要比铸件的尺寸大。</w:t>
      </w:r>
      <w:r>
        <w:rPr>
          <w:szCs w:val="21"/>
        </w:rPr>
        <w:t xml:space="preserve"> </w:t>
      </w:r>
    </w:p>
    <w:p>
      <w:pPr>
        <w:jc w:val="left"/>
        <w:rPr>
          <w:b/>
          <w:szCs w:val="21"/>
        </w:rPr>
      </w:pPr>
      <w:r>
        <w:rPr>
          <w:b/>
          <w:szCs w:val="21"/>
        </w:rPr>
        <w:t xml:space="preserve">2.If a hollow casting is to be made the pattern will include extension pieces so that spaces to accept the sand core are molded into the sand. These additional spaces in the mold are termed </w:t>
      </w:r>
      <w:r>
        <w:rPr>
          <w:b/>
          <w:szCs w:val="21"/>
          <w:shd w:val="pct10" w:color="auto" w:fill="FFFFFF"/>
        </w:rPr>
        <w:t>core prints.</w:t>
      </w:r>
    </w:p>
    <w:p>
      <w:pPr>
        <w:jc w:val="left"/>
        <w:rPr>
          <w:szCs w:val="21"/>
        </w:rPr>
      </w:pPr>
      <w:r>
        <w:rPr>
          <w:rFonts w:hAnsi="宋体"/>
          <w:szCs w:val="21"/>
        </w:rPr>
        <w:t>如果铸造空心铸件时模型上包含伸长杆便于在砂中放置砂芯的空间称为</w:t>
      </w:r>
      <w:r>
        <w:rPr>
          <w:rFonts w:hAnsi="宋体"/>
          <w:b/>
          <w:szCs w:val="21"/>
          <w:shd w:val="pct10" w:color="auto" w:fill="FFFFFF"/>
        </w:rPr>
        <w:t>型芯座</w:t>
      </w:r>
      <w:r>
        <w:rPr>
          <w:rFonts w:hAnsi="宋体"/>
          <w:szCs w:val="21"/>
        </w:rPr>
        <w:t>。</w:t>
      </w:r>
      <w:r>
        <w:rPr>
          <w:szCs w:val="21"/>
        </w:rPr>
        <w:t xml:space="preserve"> </w:t>
      </w:r>
    </w:p>
    <w:p>
      <w:pPr>
        <w:jc w:val="left"/>
        <w:rPr>
          <w:b/>
          <w:szCs w:val="21"/>
        </w:rPr>
      </w:pPr>
      <w:r>
        <w:rPr>
          <w:b/>
          <w:szCs w:val="21"/>
        </w:rPr>
        <w:t xml:space="preserve"> 3.Sand molds for the production of small and medium-sized castings are made in a molding box. The mold is made in two or more parts in order that the pattern may be removed.</w:t>
      </w:r>
    </w:p>
    <w:p>
      <w:pPr>
        <w:jc w:val="left"/>
        <w:rPr>
          <w:szCs w:val="21"/>
        </w:rPr>
      </w:pPr>
      <w:r>
        <w:rPr>
          <w:rFonts w:hAnsi="宋体"/>
          <w:szCs w:val="21"/>
        </w:rPr>
        <w:t>中小型尺寸的铸件砂型是在一个砂箱中制造，砂型由两部分或更多部分组成，以利于模型的顺利取出。</w:t>
      </w:r>
      <w:r>
        <w:rPr>
          <w:szCs w:val="21"/>
        </w:rPr>
        <w:t xml:space="preserve"> </w:t>
      </w:r>
    </w:p>
    <w:p>
      <w:pPr>
        <w:jc w:val="left"/>
        <w:rPr>
          <w:szCs w:val="21"/>
        </w:rPr>
      </w:pPr>
      <w:r>
        <w:rPr>
          <w:b/>
          <w:szCs w:val="21"/>
        </w:rPr>
        <w:t xml:space="preserve"> 4.This process of </w:t>
      </w:r>
      <w:r>
        <w:rPr>
          <w:b/>
          <w:szCs w:val="21"/>
          <w:shd w:val="pct10" w:color="auto" w:fill="FFFFFF"/>
        </w:rPr>
        <w:t>filling and ramming</w:t>
      </w:r>
      <w:r>
        <w:rPr>
          <w:b/>
          <w:szCs w:val="21"/>
        </w:rPr>
        <w:t xml:space="preserve"> may be done by hand but mold production is automated in a large foundry with the mold boxes moving along a conveyor, firstly to be filled with sand from hoppers and then to pass under mechanical hammers for ramming.</w:t>
      </w:r>
    </w:p>
    <w:p>
      <w:pPr>
        <w:jc w:val="left"/>
        <w:rPr>
          <w:szCs w:val="21"/>
        </w:rPr>
      </w:pPr>
      <w:r>
        <w:rPr>
          <w:rFonts w:hAnsi="宋体"/>
          <w:b/>
          <w:szCs w:val="21"/>
          <w:shd w:val="pct10" w:color="auto" w:fill="FFFFFF"/>
        </w:rPr>
        <w:t>填充和夯实</w:t>
      </w:r>
      <w:r>
        <w:rPr>
          <w:rFonts w:hAnsi="宋体"/>
          <w:szCs w:val="21"/>
        </w:rPr>
        <w:t>的过程可以手工完成，但在大型铸造中砂型的制造是自动完成的，砂箱随着传送带移动，首先被料斗中的砂子填满，然后通过机械锤时被打实。</w:t>
      </w:r>
      <w:r>
        <w:rPr>
          <w:szCs w:val="21"/>
        </w:rPr>
        <w:t xml:space="preserve"> </w:t>
      </w:r>
    </w:p>
    <w:p>
      <w:pPr>
        <w:jc w:val="left"/>
        <w:rPr>
          <w:b/>
          <w:szCs w:val="21"/>
        </w:rPr>
      </w:pPr>
      <w:r>
        <w:rPr>
          <w:b/>
          <w:szCs w:val="21"/>
        </w:rPr>
        <w:t>5.The</w:t>
      </w:r>
      <w:r>
        <w:rPr>
          <w:b/>
          <w:szCs w:val="21"/>
          <w:shd w:val="pct10" w:color="auto" w:fill="FFFFFF"/>
        </w:rPr>
        <w:t xml:space="preserve"> risers</w:t>
      </w:r>
      <w:r>
        <w:rPr>
          <w:b/>
          <w:szCs w:val="21"/>
        </w:rPr>
        <w:t xml:space="preserve"> should coincide with the highest points of the mold cavity so that the displaced air can readily escape from the mold. The sizes of risers should be such that the metal in them does not freeze too rapidly.</w:t>
      </w:r>
    </w:p>
    <w:p>
      <w:pPr>
        <w:jc w:val="left"/>
        <w:rPr>
          <w:szCs w:val="21"/>
        </w:rPr>
      </w:pPr>
      <w:r>
        <w:rPr>
          <w:rFonts w:hAnsi="宋体"/>
          <w:b/>
          <w:szCs w:val="21"/>
          <w:shd w:val="pct10" w:color="auto" w:fill="FFFFFF"/>
        </w:rPr>
        <w:t>冒口</w:t>
      </w:r>
      <w:r>
        <w:rPr>
          <w:rFonts w:hAnsi="宋体"/>
          <w:szCs w:val="21"/>
        </w:rPr>
        <w:t>应该与型腔的最高点相连接，使得进入的空气可以容易的从模型中溢出，冒口的尺寸应该足够大使模型中金属不会太快凝固。</w:t>
      </w:r>
      <w:r>
        <w:rPr>
          <w:szCs w:val="21"/>
        </w:rPr>
        <w:t xml:space="preserve"> </w:t>
      </w:r>
    </w:p>
    <w:p>
      <w:pPr>
        <w:jc w:val="left"/>
        <w:rPr>
          <w:b/>
          <w:szCs w:val="21"/>
        </w:rPr>
      </w:pPr>
      <w:r>
        <w:rPr>
          <w:szCs w:val="21"/>
        </w:rPr>
        <w:t xml:space="preserve"> </w:t>
      </w:r>
      <w:r>
        <w:rPr>
          <w:b/>
          <w:szCs w:val="21"/>
        </w:rPr>
        <w:t xml:space="preserve">6.When the metal that has been poured into a sand mold has fully solidified, the mold is broken and the casting is removed. The casting still has the </w:t>
      </w:r>
      <w:r>
        <w:rPr>
          <w:b/>
          <w:szCs w:val="21"/>
          <w:shd w:val="pct10" w:color="auto" w:fill="FFFFFF"/>
        </w:rPr>
        <w:t>runner and risers</w:t>
      </w:r>
      <w:r>
        <w:rPr>
          <w:b/>
          <w:szCs w:val="21"/>
        </w:rPr>
        <w:t xml:space="preserve"> attached to it and there will be sand</w:t>
      </w:r>
      <w:r>
        <w:rPr>
          <w:b/>
          <w:szCs w:val="21"/>
          <w:shd w:val="pct10" w:color="auto" w:fill="FFFFFF"/>
        </w:rPr>
        <w:t xml:space="preserve"> adhering</w:t>
      </w:r>
      <w:r>
        <w:rPr>
          <w:b/>
          <w:szCs w:val="21"/>
        </w:rPr>
        <w:t xml:space="preserve"> to portions of the surface.</w:t>
      </w:r>
    </w:p>
    <w:p>
      <w:pPr>
        <w:jc w:val="left"/>
        <w:rPr>
          <w:szCs w:val="21"/>
        </w:rPr>
      </w:pPr>
      <w:r>
        <w:rPr>
          <w:rFonts w:hAnsi="宋体"/>
          <w:szCs w:val="21"/>
        </w:rPr>
        <w:t>当熔的金属被倾倒到砂型内并充分凝固以后，砂型将被打破取出铸件，铸件上依然</w:t>
      </w:r>
      <w:r>
        <w:rPr>
          <w:rFonts w:hAnsi="宋体"/>
          <w:szCs w:val="21"/>
          <w:shd w:val="pct10" w:color="auto" w:fill="FFFFFF"/>
        </w:rPr>
        <w:t>带有</w:t>
      </w:r>
      <w:r>
        <w:rPr>
          <w:rFonts w:hAnsi="宋体"/>
          <w:b/>
          <w:szCs w:val="21"/>
          <w:shd w:val="pct10" w:color="auto" w:fill="FFFFFF"/>
        </w:rPr>
        <w:t>横浇口和冒口</w:t>
      </w:r>
      <w:r>
        <w:rPr>
          <w:rFonts w:hAnsi="宋体"/>
          <w:szCs w:val="21"/>
        </w:rPr>
        <w:t>并且依然有砂子粘在表面。造是自动完成的，砂箱随着传送带移动，首先被料斗中的砂子填满，然后通过机械锤时被打实。</w:t>
      </w:r>
    </w:p>
    <w:p>
      <w:pPr>
        <w:jc w:val="left"/>
        <w:rPr>
          <w:szCs w:val="21"/>
        </w:rPr>
      </w:pPr>
      <w:r>
        <w:rPr>
          <w:szCs w:val="21"/>
        </w:rPr>
        <w:t xml:space="preserve">   </w:t>
      </w:r>
    </w:p>
    <w:p>
      <w:pPr>
        <w:jc w:val="center"/>
        <w:rPr>
          <w:b/>
          <w:szCs w:val="21"/>
        </w:rPr>
      </w:pPr>
      <w:r>
        <w:rPr>
          <w:rFonts w:hAnsi="宋体"/>
          <w:b/>
          <w:szCs w:val="21"/>
        </w:rPr>
        <w:t>第</w:t>
      </w:r>
      <w:r>
        <w:rPr>
          <w:b/>
          <w:szCs w:val="21"/>
        </w:rPr>
        <w:t>8</w:t>
      </w:r>
      <w:r>
        <w:rPr>
          <w:rFonts w:hAnsi="宋体"/>
          <w:b/>
          <w:szCs w:val="21"/>
        </w:rPr>
        <w:t>课</w:t>
      </w:r>
      <w:r>
        <w:rPr>
          <w:b/>
          <w:szCs w:val="21"/>
        </w:rPr>
        <w:t xml:space="preserve"> </w:t>
      </w:r>
      <w:r>
        <w:rPr>
          <w:rFonts w:hAnsi="宋体"/>
          <w:b/>
          <w:szCs w:val="21"/>
        </w:rPr>
        <w:t>锻造</w:t>
      </w:r>
    </w:p>
    <w:p>
      <w:pPr>
        <w:jc w:val="left"/>
        <w:rPr>
          <w:b/>
          <w:szCs w:val="21"/>
        </w:rPr>
      </w:pPr>
      <w:r>
        <w:rPr>
          <w:b/>
          <w:szCs w:val="21"/>
        </w:rPr>
        <w:t xml:space="preserve">1. </w:t>
      </w:r>
      <w:r>
        <w:rPr>
          <w:b/>
          <w:szCs w:val="21"/>
          <w:shd w:val="pct10" w:color="auto" w:fill="FFFFFF"/>
        </w:rPr>
        <w:t>Forging</w:t>
      </w:r>
      <w:r>
        <w:rPr>
          <w:b/>
          <w:szCs w:val="21"/>
        </w:rPr>
        <w:t xml:space="preserve"> means the shaping of metal by a series of hammer blows, or by slow application of pressure. The simplest example is </w:t>
      </w:r>
      <w:r>
        <w:rPr>
          <w:b/>
          <w:szCs w:val="21"/>
          <w:shd w:val="pct10" w:color="auto" w:fill="FFFFFF"/>
        </w:rPr>
        <w:t>a blacksmith’s forging</w:t>
      </w:r>
      <w:r>
        <w:rPr>
          <w:b/>
          <w:szCs w:val="21"/>
        </w:rPr>
        <w:t xml:space="preserve"> of a hot piece of metal by hammering the work-piece on an anvil.</w:t>
      </w:r>
    </w:p>
    <w:p>
      <w:pPr>
        <w:jc w:val="left"/>
        <w:rPr>
          <w:szCs w:val="21"/>
        </w:rPr>
      </w:pPr>
      <w:r>
        <w:rPr>
          <w:rFonts w:hAnsi="宋体"/>
          <w:b/>
          <w:szCs w:val="21"/>
          <w:shd w:val="pct10" w:color="auto" w:fill="FFFFFF"/>
        </w:rPr>
        <w:t>铸造</w:t>
      </w:r>
      <w:r>
        <w:rPr>
          <w:rFonts w:hAnsi="宋体"/>
          <w:szCs w:val="21"/>
        </w:rPr>
        <w:t>是通过一系列的锤打或是在缓慢的加载压力的场合使金属成型的一种方法，最简单的实例就是热的金属的</w:t>
      </w:r>
      <w:r>
        <w:rPr>
          <w:rFonts w:hAnsi="宋体"/>
          <w:b/>
          <w:szCs w:val="21"/>
          <w:shd w:val="pct10" w:color="auto" w:fill="FFFFFF"/>
        </w:rPr>
        <w:t>自由锻</w:t>
      </w:r>
      <w:r>
        <w:rPr>
          <w:rFonts w:hAnsi="宋体"/>
          <w:szCs w:val="21"/>
        </w:rPr>
        <w:t>，即通过铁砧上锤打锻件。</w:t>
      </w:r>
      <w:r>
        <w:rPr>
          <w:szCs w:val="21"/>
        </w:rPr>
        <w:t xml:space="preserve">  </w:t>
      </w:r>
    </w:p>
    <w:p>
      <w:pPr>
        <w:jc w:val="left"/>
        <w:rPr>
          <w:b/>
          <w:szCs w:val="21"/>
        </w:rPr>
      </w:pPr>
      <w:r>
        <w:rPr>
          <w:b/>
          <w:szCs w:val="21"/>
        </w:rPr>
        <w:t>2. Heavy smith’s forging is fundamentally similar, differing only in the scale of the operation. The work-piece may be an ingot of 100 tons and the deforming force provided by a massive forging hammer, but the whole process is controlled by the master smith, who decides each time where, and with what force, the blow should take place.</w:t>
      </w:r>
    </w:p>
    <w:p>
      <w:pPr>
        <w:jc w:val="left"/>
        <w:rPr>
          <w:szCs w:val="21"/>
        </w:rPr>
      </w:pPr>
      <w:r>
        <w:rPr>
          <w:rFonts w:hAnsi="宋体"/>
          <w:szCs w:val="21"/>
        </w:rPr>
        <w:t>重型自由锻和自由锻基本相似，仅在操作的规模上有所不同，锻件可以是一个</w:t>
      </w:r>
      <w:r>
        <w:rPr>
          <w:szCs w:val="21"/>
        </w:rPr>
        <w:t>100</w:t>
      </w:r>
      <w:r>
        <w:rPr>
          <w:rFonts w:hAnsi="宋体"/>
          <w:szCs w:val="21"/>
        </w:rPr>
        <w:t>吨的铁块，锻压力由一个巨大的锻锤提供，但是整个锻造过程由操作者控制。他来决定什么时候用多大力打到什么地方。</w:t>
      </w:r>
      <w:r>
        <w:rPr>
          <w:szCs w:val="21"/>
        </w:rPr>
        <w:t xml:space="preserve">  </w:t>
      </w:r>
    </w:p>
    <w:p>
      <w:pPr>
        <w:jc w:val="left"/>
        <w:rPr>
          <w:b/>
          <w:szCs w:val="21"/>
        </w:rPr>
      </w:pPr>
      <w:r>
        <w:rPr>
          <w:b/>
          <w:szCs w:val="21"/>
        </w:rPr>
        <w:t>3. Forging operations may be carried out using either forging hammers or forging presses. With a press, as opposed to a hammer, pressure is slowly applied and plastic deformation tends to occur fairly uniformly throughout the material.</w:t>
      </w:r>
    </w:p>
    <w:p>
      <w:pPr>
        <w:jc w:val="left"/>
        <w:rPr>
          <w:szCs w:val="21"/>
        </w:rPr>
      </w:pPr>
      <w:r>
        <w:rPr>
          <w:rFonts w:hAnsi="宋体"/>
          <w:szCs w:val="21"/>
        </w:rPr>
        <w:t>锻造操作者既可以用锻锤也可以用锻压力来实现操作，用锻压力和锻锤相反，在压力缓慢作用使整个均匀杆产生塑性变形的趋势。</w:t>
      </w:r>
      <w:r>
        <w:rPr>
          <w:szCs w:val="21"/>
        </w:rPr>
        <w:t xml:space="preserve">  </w:t>
      </w:r>
    </w:p>
    <w:p>
      <w:pPr>
        <w:jc w:val="left"/>
        <w:rPr>
          <w:b/>
          <w:szCs w:val="21"/>
        </w:rPr>
      </w:pPr>
      <w:r>
        <w:rPr>
          <w:b/>
          <w:szCs w:val="21"/>
        </w:rPr>
        <w:t xml:space="preserve">4. </w:t>
      </w:r>
      <w:r>
        <w:rPr>
          <w:b/>
          <w:szCs w:val="21"/>
          <w:shd w:val="pct10" w:color="auto" w:fill="FFFFFF"/>
        </w:rPr>
        <w:t xml:space="preserve">Forging hammers </w:t>
      </w:r>
      <w:r>
        <w:rPr>
          <w:b/>
          <w:szCs w:val="21"/>
        </w:rPr>
        <w:t>are of two basic types with the large hammer either dropping on to the work-piece accelerated by gravity alone or, as in the steam hammer, accelerated by both gravity and steam pressure.</w:t>
      </w:r>
    </w:p>
    <w:p>
      <w:pPr>
        <w:jc w:val="left"/>
        <w:rPr>
          <w:szCs w:val="21"/>
        </w:rPr>
      </w:pPr>
      <w:r>
        <w:rPr>
          <w:rFonts w:hAnsi="宋体"/>
          <w:b/>
          <w:szCs w:val="21"/>
          <w:shd w:val="pct10" w:color="auto" w:fill="FFFFFF"/>
        </w:rPr>
        <w:t>锻锤</w:t>
      </w:r>
      <w:r>
        <w:rPr>
          <w:rFonts w:hAnsi="宋体"/>
          <w:szCs w:val="21"/>
        </w:rPr>
        <w:t>有两种基本类型，既可以用很大的锤子通过作用在工件上也可以用蒸汽压力作用在工件上或者是两者结合。</w:t>
      </w:r>
      <w:r>
        <w:rPr>
          <w:szCs w:val="21"/>
        </w:rPr>
        <w:t xml:space="preserve">  </w:t>
      </w:r>
    </w:p>
    <w:p>
      <w:pPr>
        <w:jc w:val="left"/>
        <w:rPr>
          <w:b/>
          <w:szCs w:val="21"/>
        </w:rPr>
      </w:pPr>
      <w:r>
        <w:rPr>
          <w:b/>
          <w:szCs w:val="21"/>
        </w:rPr>
        <w:t xml:space="preserve">5. Smith’s or </w:t>
      </w:r>
      <w:r>
        <w:rPr>
          <w:b/>
          <w:szCs w:val="21"/>
          <w:shd w:val="pct10" w:color="auto" w:fill="FFFFFF"/>
        </w:rPr>
        <w:t>open-die forging</w:t>
      </w:r>
      <w:r>
        <w:rPr>
          <w:b/>
          <w:szCs w:val="21"/>
        </w:rPr>
        <w:t xml:space="preserve"> is used for making very large forgings or when the number of forgings of a particular design is small. Open-die forging is also used to preform metal prior to final shaping by means of </w:t>
      </w:r>
      <w:r>
        <w:rPr>
          <w:b/>
          <w:szCs w:val="21"/>
          <w:shd w:val="pct10" w:color="auto" w:fill="FFFFFF"/>
        </w:rPr>
        <w:t>closed-die forging.</w:t>
      </w:r>
    </w:p>
    <w:p>
      <w:pPr>
        <w:jc w:val="left"/>
        <w:rPr>
          <w:szCs w:val="21"/>
        </w:rPr>
      </w:pPr>
      <w:r>
        <w:rPr>
          <w:rFonts w:hAnsi="宋体"/>
          <w:szCs w:val="21"/>
        </w:rPr>
        <w:t>自由锻或</w:t>
      </w:r>
      <w:r>
        <w:rPr>
          <w:rFonts w:hAnsi="宋体"/>
          <w:b/>
          <w:szCs w:val="21"/>
          <w:shd w:val="pct10" w:color="auto" w:fill="FFFFFF"/>
        </w:rPr>
        <w:t>开模锻</w:t>
      </w:r>
      <w:r>
        <w:rPr>
          <w:rFonts w:hAnsi="宋体"/>
          <w:szCs w:val="21"/>
        </w:rPr>
        <w:t>用于制造大型的锻件或者特殊设计的小锻件，开模锻用于预成型金属，在最终金属成型之前通常使用</w:t>
      </w:r>
      <w:r>
        <w:rPr>
          <w:rFonts w:hAnsi="宋体"/>
          <w:b/>
          <w:szCs w:val="21"/>
          <w:shd w:val="pct10" w:color="auto" w:fill="FFFFFF"/>
        </w:rPr>
        <w:t>闭模锻。</w:t>
      </w:r>
      <w:r>
        <w:rPr>
          <w:szCs w:val="21"/>
        </w:rPr>
        <w:t xml:space="preserve">  </w:t>
      </w:r>
    </w:p>
    <w:p>
      <w:pPr>
        <w:jc w:val="left"/>
        <w:rPr>
          <w:b/>
          <w:szCs w:val="21"/>
        </w:rPr>
      </w:pPr>
      <w:r>
        <w:rPr>
          <w:b/>
          <w:szCs w:val="21"/>
        </w:rPr>
        <w:t>6. Closed-die forging involves the use of accurately machined die blocks. The capital cost of a pair of die blocks is high, but this is allowable when it is required to make forgings to close dimensional tolerances and in large quantity, as would be the case for, say</w:t>
      </w:r>
      <w:r>
        <w:rPr>
          <w:b/>
          <w:szCs w:val="21"/>
          <w:shd w:val="pct10" w:color="auto" w:fill="FFFFFF"/>
        </w:rPr>
        <w:t>, connecting rods</w:t>
      </w:r>
      <w:r>
        <w:rPr>
          <w:b/>
          <w:szCs w:val="21"/>
        </w:rPr>
        <w:t xml:space="preserve"> for the engine of a popular car.</w:t>
      </w:r>
    </w:p>
    <w:p>
      <w:pPr>
        <w:jc w:val="left"/>
        <w:rPr>
          <w:szCs w:val="21"/>
        </w:rPr>
      </w:pPr>
      <w:r>
        <w:rPr>
          <w:rFonts w:hAnsi="宋体"/>
          <w:szCs w:val="21"/>
        </w:rPr>
        <w:t>闭模锻包括精确的机械加工的模具，一对模具的成本很高，但是只适用于大批量生产和小的公差要求的锻件，例如，汽车发动机的</w:t>
      </w:r>
      <w:r>
        <w:rPr>
          <w:rFonts w:hAnsi="宋体"/>
          <w:szCs w:val="21"/>
          <w:shd w:val="pct10" w:color="auto" w:fill="FFFFFF"/>
        </w:rPr>
        <w:t>连杆</w:t>
      </w:r>
      <w:r>
        <w:rPr>
          <w:rFonts w:hAnsi="宋体"/>
          <w:szCs w:val="21"/>
        </w:rPr>
        <w:t>就是一个典型的例子。</w:t>
      </w:r>
    </w:p>
    <w:p>
      <w:pPr>
        <w:jc w:val="left"/>
        <w:rPr>
          <w:szCs w:val="21"/>
        </w:rPr>
      </w:pPr>
      <w:r>
        <w:rPr>
          <w:szCs w:val="21"/>
        </w:rPr>
        <w:t xml:space="preserve"> </w:t>
      </w:r>
    </w:p>
    <w:p>
      <w:pPr>
        <w:jc w:val="center"/>
        <w:rPr>
          <w:b/>
          <w:szCs w:val="21"/>
        </w:rPr>
      </w:pPr>
      <w:r>
        <w:rPr>
          <w:rFonts w:hAnsi="宋体"/>
          <w:b/>
          <w:szCs w:val="21"/>
        </w:rPr>
        <w:t>第九章</w:t>
      </w:r>
      <w:r>
        <w:rPr>
          <w:b/>
          <w:szCs w:val="21"/>
        </w:rPr>
        <w:t xml:space="preserve"> </w:t>
      </w:r>
      <w:r>
        <w:rPr>
          <w:rFonts w:hAnsi="宋体"/>
          <w:b/>
          <w:szCs w:val="21"/>
        </w:rPr>
        <w:t>电弧焊</w:t>
      </w:r>
    </w:p>
    <w:p>
      <w:pPr>
        <w:jc w:val="left"/>
        <w:rPr>
          <w:b/>
          <w:szCs w:val="21"/>
        </w:rPr>
      </w:pPr>
      <w:r>
        <w:rPr>
          <w:b/>
          <w:szCs w:val="21"/>
        </w:rPr>
        <w:t xml:space="preserve"> 1.</w:t>
      </w:r>
      <w:r>
        <w:rPr>
          <w:rFonts w:hint="eastAsia"/>
          <w:b/>
          <w:szCs w:val="21"/>
          <w:shd w:val="pct10" w:color="auto" w:fill="FFFFFF"/>
        </w:rPr>
        <w:t>A</w:t>
      </w:r>
      <w:r>
        <w:rPr>
          <w:b/>
          <w:szCs w:val="21"/>
          <w:shd w:val="pct10" w:color="auto" w:fill="FFFFFF"/>
        </w:rPr>
        <w:t>rc welding</w:t>
      </w:r>
      <w:r>
        <w:rPr>
          <w:b/>
          <w:szCs w:val="21"/>
        </w:rPr>
        <w:t xml:space="preserve"> in one form or another is the most widely used form of welding .the </w:t>
      </w:r>
      <w:r>
        <w:rPr>
          <w:b/>
          <w:szCs w:val="21"/>
          <w:shd w:val="pct10" w:color="auto" w:fill="FFFFFF"/>
        </w:rPr>
        <w:t>electrical</w:t>
      </w:r>
      <w:r>
        <w:rPr>
          <w:b/>
          <w:szCs w:val="21"/>
          <w:bdr w:val="single" w:color="auto" w:sz="4" w:space="0"/>
          <w:shd w:val="pct10" w:color="auto" w:fill="FFFFFF"/>
        </w:rPr>
        <w:t xml:space="preserve"> </w:t>
      </w:r>
      <w:r>
        <w:rPr>
          <w:b/>
          <w:szCs w:val="21"/>
        </w:rPr>
        <w:t xml:space="preserve">supply is low </w:t>
      </w:r>
      <w:r>
        <w:rPr>
          <w:b/>
          <w:szCs w:val="21"/>
          <w:shd w:val="pct10" w:color="auto" w:fill="FFFFFF"/>
        </w:rPr>
        <w:t>voltage</w:t>
      </w:r>
      <w:r>
        <w:rPr>
          <w:b/>
          <w:szCs w:val="21"/>
        </w:rPr>
        <w:t xml:space="preserve"> but high </w:t>
      </w:r>
      <w:r>
        <w:rPr>
          <w:b/>
          <w:szCs w:val="21"/>
          <w:shd w:val="pct10" w:color="auto" w:fill="FFFFFF"/>
        </w:rPr>
        <w:t>amperage</w:t>
      </w:r>
      <w:r>
        <w:rPr>
          <w:b/>
          <w:szCs w:val="21"/>
        </w:rPr>
        <w:t xml:space="preserve"> and may be either alternating or direct .  </w:t>
      </w:r>
    </w:p>
    <w:p>
      <w:pPr>
        <w:jc w:val="left"/>
        <w:rPr>
          <w:szCs w:val="21"/>
        </w:rPr>
      </w:pPr>
      <w:r>
        <w:rPr>
          <w:rFonts w:hAnsi="宋体"/>
          <w:szCs w:val="21"/>
          <w:shd w:val="pct10" w:color="auto" w:fill="FFFFFF"/>
        </w:rPr>
        <w:t>电弧焊</w:t>
      </w:r>
      <w:r>
        <w:rPr>
          <w:rFonts w:hAnsi="宋体"/>
          <w:szCs w:val="21"/>
        </w:rPr>
        <w:t>在一种或另一种形式是应用最广泛的焊接形式。电力供应是低</w:t>
      </w:r>
      <w:r>
        <w:rPr>
          <w:rFonts w:hAnsi="宋体"/>
          <w:b/>
          <w:szCs w:val="21"/>
          <w:shd w:val="pct10" w:color="auto" w:fill="FFFFFF"/>
        </w:rPr>
        <w:t>电压</w:t>
      </w:r>
      <w:r>
        <w:rPr>
          <w:rFonts w:hAnsi="宋体"/>
          <w:szCs w:val="21"/>
        </w:rPr>
        <w:t>，但是大</w:t>
      </w:r>
      <w:r>
        <w:rPr>
          <w:rFonts w:hAnsi="宋体"/>
          <w:b/>
          <w:szCs w:val="21"/>
          <w:shd w:val="pct10" w:color="auto" w:fill="FFFFFF"/>
        </w:rPr>
        <w:t>电流</w:t>
      </w:r>
      <w:r>
        <w:rPr>
          <w:rFonts w:hAnsi="宋体"/>
          <w:szCs w:val="21"/>
        </w:rPr>
        <w:t>，并且可以是</w:t>
      </w:r>
      <w:r>
        <w:rPr>
          <w:rFonts w:hAnsi="宋体"/>
          <w:b/>
          <w:szCs w:val="21"/>
        </w:rPr>
        <w:t>交流</w:t>
      </w:r>
      <w:r>
        <w:rPr>
          <w:rFonts w:hAnsi="宋体"/>
          <w:szCs w:val="21"/>
        </w:rPr>
        <w:t>或</w:t>
      </w:r>
      <w:r>
        <w:rPr>
          <w:rFonts w:hAnsi="宋体"/>
          <w:b/>
          <w:szCs w:val="21"/>
        </w:rPr>
        <w:t>直流</w:t>
      </w:r>
      <w:r>
        <w:rPr>
          <w:rFonts w:hAnsi="宋体"/>
          <w:szCs w:val="21"/>
        </w:rPr>
        <w:t>。</w:t>
      </w:r>
      <w:r>
        <w:rPr>
          <w:szCs w:val="21"/>
        </w:rPr>
        <w:t xml:space="preserve">  </w:t>
      </w:r>
    </w:p>
    <w:p>
      <w:pPr>
        <w:jc w:val="left"/>
        <w:rPr>
          <w:b/>
          <w:szCs w:val="21"/>
        </w:rPr>
      </w:pPr>
      <w:r>
        <w:rPr>
          <w:b/>
          <w:szCs w:val="21"/>
        </w:rPr>
        <w:t>2.the earliest forms of arc welding used carbon</w:t>
      </w:r>
      <w:r>
        <w:rPr>
          <w:b/>
          <w:szCs w:val="21"/>
          <w:shd w:val="pct10" w:color="auto" w:fill="FFFFFF"/>
        </w:rPr>
        <w:t xml:space="preserve"> electrodes</w:t>
      </w:r>
      <w:r>
        <w:rPr>
          <w:b/>
          <w:szCs w:val="21"/>
        </w:rPr>
        <w:t xml:space="preserve">.but nowadays the arc is struck between a metal electrode and </w:t>
      </w:r>
      <w:r>
        <w:rPr>
          <w:b/>
          <w:szCs w:val="21"/>
          <w:shd w:val="pct10" w:color="auto" w:fill="FFFFFF"/>
        </w:rPr>
        <w:t xml:space="preserve">workpiece </w:t>
      </w:r>
      <w:r>
        <w:rPr>
          <w:b/>
          <w:szCs w:val="21"/>
        </w:rPr>
        <w:t xml:space="preserve">.the electrode may either be of tungsten or be a consumable metal electrode that melts ,acting as a source of filler metal .  </w:t>
      </w:r>
    </w:p>
    <w:p>
      <w:pPr>
        <w:jc w:val="left"/>
        <w:rPr>
          <w:szCs w:val="21"/>
        </w:rPr>
      </w:pPr>
      <w:r>
        <w:rPr>
          <w:rFonts w:hAnsi="宋体"/>
          <w:szCs w:val="21"/>
        </w:rPr>
        <w:t>电弧焊接的最早的形式使用碳</w:t>
      </w:r>
      <w:r>
        <w:rPr>
          <w:rFonts w:hAnsi="宋体"/>
          <w:szCs w:val="21"/>
          <w:shd w:val="pct10" w:color="auto" w:fill="FFFFFF"/>
        </w:rPr>
        <w:t>电极</w:t>
      </w:r>
      <w:r>
        <w:rPr>
          <w:rFonts w:hAnsi="宋体"/>
          <w:szCs w:val="21"/>
        </w:rPr>
        <w:t>，但现在的电弧触发一个金属电极与</w:t>
      </w:r>
      <w:r>
        <w:rPr>
          <w:rFonts w:hAnsi="宋体"/>
          <w:szCs w:val="21"/>
          <w:shd w:val="pct10" w:color="auto" w:fill="FFFFFF"/>
        </w:rPr>
        <w:t>工件</w:t>
      </w:r>
      <w:r>
        <w:rPr>
          <w:rFonts w:hAnsi="宋体"/>
          <w:szCs w:val="21"/>
        </w:rPr>
        <w:t>之间，电极可以是钨或可熔化，作为填充金属供源的消耗性金属电极。</w:t>
      </w:r>
      <w:r>
        <w:rPr>
          <w:szCs w:val="21"/>
        </w:rPr>
        <w:t xml:space="preserve">  </w:t>
      </w:r>
    </w:p>
    <w:p>
      <w:pPr>
        <w:jc w:val="left"/>
        <w:rPr>
          <w:b/>
          <w:szCs w:val="21"/>
        </w:rPr>
      </w:pPr>
      <w:r>
        <w:rPr>
          <w:b/>
          <w:szCs w:val="21"/>
        </w:rPr>
        <w:t>3.an alternating-current arc is broken and re-established at each half cycle and this leads to arc instability although the use of arc-established agents in the</w:t>
      </w:r>
      <w:r>
        <w:rPr>
          <w:b/>
          <w:szCs w:val="21"/>
          <w:shd w:val="pct10" w:color="auto" w:fill="FFFFFF"/>
        </w:rPr>
        <w:t xml:space="preserve"> flux coating </w:t>
      </w:r>
      <w:r>
        <w:rPr>
          <w:b/>
          <w:szCs w:val="21"/>
        </w:rPr>
        <w:t xml:space="preserve">of electrode wires can overcome this problem .  </w:t>
      </w:r>
    </w:p>
    <w:p>
      <w:pPr>
        <w:jc w:val="left"/>
        <w:rPr>
          <w:szCs w:val="21"/>
        </w:rPr>
      </w:pPr>
      <w:r>
        <w:rPr>
          <w:szCs w:val="21"/>
        </w:rPr>
        <w:t xml:space="preserve"> </w:t>
      </w:r>
      <w:r>
        <w:rPr>
          <w:rFonts w:hAnsi="宋体"/>
          <w:szCs w:val="21"/>
        </w:rPr>
        <w:t>交流电弧被打破并且重新建立在每个半周期，这导致电弧不稳定虽然在电极布线</w:t>
      </w:r>
      <w:r>
        <w:rPr>
          <w:rFonts w:hAnsi="宋体"/>
          <w:b/>
          <w:szCs w:val="21"/>
          <w:shd w:val="pct10" w:color="auto" w:fill="FFFFFF"/>
        </w:rPr>
        <w:t>焊剂涂层</w:t>
      </w:r>
      <w:r>
        <w:rPr>
          <w:rFonts w:hAnsi="宋体"/>
          <w:szCs w:val="21"/>
        </w:rPr>
        <w:t>使用电弧建立剂可以克服这个问题。</w:t>
      </w:r>
      <w:r>
        <w:rPr>
          <w:szCs w:val="21"/>
        </w:rPr>
        <w:t xml:space="preserve">  </w:t>
      </w:r>
    </w:p>
    <w:p>
      <w:pPr>
        <w:jc w:val="left"/>
        <w:rPr>
          <w:szCs w:val="21"/>
        </w:rPr>
      </w:pPr>
      <w:r>
        <w:rPr>
          <w:b/>
          <w:szCs w:val="21"/>
        </w:rPr>
        <w:t xml:space="preserve">4.uncoated welding rods can be used for </w:t>
      </w:r>
      <w:r>
        <w:rPr>
          <w:b/>
          <w:szCs w:val="21"/>
          <w:shd w:val="pct10" w:color="auto" w:fill="FFFFFF"/>
        </w:rPr>
        <w:t>arc wilding</w:t>
      </w:r>
      <w:r>
        <w:rPr>
          <w:b/>
          <w:szCs w:val="21"/>
        </w:rPr>
        <w:t xml:space="preserve"> .but it is more usual to use flux-coated electrodes .when steels are welded using uncoated </w:t>
      </w:r>
      <w:r>
        <w:rPr>
          <w:b/>
          <w:szCs w:val="21"/>
          <w:shd w:val="pct10" w:color="auto" w:fill="FFFFFF"/>
        </w:rPr>
        <w:t>electrodes,oxides and nitride</w:t>
      </w:r>
      <w:r>
        <w:rPr>
          <w:b/>
          <w:szCs w:val="21"/>
        </w:rPr>
        <w:t xml:space="preserve">s can form and remain in the weld with a consequent loss of toughness .  </w:t>
      </w:r>
    </w:p>
    <w:p>
      <w:pPr>
        <w:jc w:val="left"/>
        <w:rPr>
          <w:szCs w:val="21"/>
        </w:rPr>
      </w:pPr>
      <w:r>
        <w:rPr>
          <w:rFonts w:hAnsi="宋体"/>
          <w:szCs w:val="21"/>
        </w:rPr>
        <w:t>未涂覆的焊条可以用于</w:t>
      </w:r>
      <w:r>
        <w:rPr>
          <w:rFonts w:hint="eastAsia" w:hAnsi="宋体"/>
          <w:b/>
          <w:szCs w:val="21"/>
          <w:shd w:val="pct10" w:color="auto" w:fill="FFFFFF"/>
        </w:rPr>
        <w:t>电弧焊</w:t>
      </w:r>
      <w:r>
        <w:rPr>
          <w:rFonts w:hAnsi="宋体"/>
          <w:szCs w:val="21"/>
        </w:rPr>
        <w:t>。但更通常使用的焊剂涂覆的电极。当钢在使用未涂覆的电极焊接，</w:t>
      </w:r>
      <w:r>
        <w:rPr>
          <w:rFonts w:hAnsi="宋体"/>
          <w:b/>
          <w:szCs w:val="21"/>
          <w:shd w:val="pct10" w:color="auto" w:fill="FFFFFF"/>
        </w:rPr>
        <w:t>氧化物和氮化物</w:t>
      </w:r>
      <w:r>
        <w:rPr>
          <w:rFonts w:hAnsi="宋体"/>
          <w:szCs w:val="21"/>
        </w:rPr>
        <w:t>能够形成并保持在焊缝韧性因此而丧失。</w:t>
      </w:r>
      <w:r>
        <w:rPr>
          <w:szCs w:val="21"/>
        </w:rPr>
        <w:t xml:space="preserve">  </w:t>
      </w:r>
    </w:p>
    <w:p>
      <w:pPr>
        <w:jc w:val="left"/>
        <w:rPr>
          <w:b/>
          <w:szCs w:val="21"/>
        </w:rPr>
      </w:pPr>
      <w:r>
        <w:rPr>
          <w:b/>
          <w:szCs w:val="21"/>
        </w:rPr>
        <w:t xml:space="preserve">5.flux-coated electrodes are widely used .the composition of the coatings is complex and a variety of different coatings are used to cater for different types of welding application . </w:t>
      </w:r>
    </w:p>
    <w:p>
      <w:pPr>
        <w:jc w:val="left"/>
        <w:rPr>
          <w:szCs w:val="21"/>
        </w:rPr>
      </w:pPr>
      <w:r>
        <w:rPr>
          <w:rFonts w:hAnsi="宋体"/>
          <w:szCs w:val="21"/>
        </w:rPr>
        <w:t>焊剂涂覆的电极被广泛使用。涂层的组成是复杂和各种不同的涂料是用于配合不同类型的焊接应用。</w:t>
      </w:r>
      <w:r>
        <w:rPr>
          <w:szCs w:val="21"/>
        </w:rPr>
        <w:t xml:space="preserve">  </w:t>
      </w:r>
    </w:p>
    <w:p>
      <w:pPr>
        <w:jc w:val="left"/>
        <w:rPr>
          <w:b/>
          <w:szCs w:val="21"/>
        </w:rPr>
      </w:pPr>
      <w:r>
        <w:rPr>
          <w:b/>
          <w:szCs w:val="21"/>
        </w:rPr>
        <w:t xml:space="preserve">6.in this case the </w:t>
      </w:r>
      <w:r>
        <w:rPr>
          <w:b/>
          <w:szCs w:val="21"/>
          <w:shd w:val="pct10" w:color="auto" w:fill="FFFFFF"/>
        </w:rPr>
        <w:t>electron</w:t>
      </w:r>
      <w:r>
        <w:rPr>
          <w:b/>
          <w:szCs w:val="21"/>
        </w:rPr>
        <w:t xml:space="preserve"> flow is from electrode to work-piece .A concentrated arc issues from the electrode tip and heating of the work-piece is largely confined to the very small ares beneath the electrode .  </w:t>
      </w:r>
    </w:p>
    <w:p>
      <w:pPr>
        <w:jc w:val="left"/>
        <w:rPr>
          <w:szCs w:val="21"/>
        </w:rPr>
      </w:pPr>
      <w:r>
        <w:rPr>
          <w:rFonts w:hAnsi="宋体"/>
          <w:szCs w:val="21"/>
        </w:rPr>
        <w:t>在这种情况下</w:t>
      </w:r>
      <w:r>
        <w:rPr>
          <w:rFonts w:hAnsi="宋体"/>
          <w:b/>
          <w:szCs w:val="21"/>
          <w:shd w:val="pct10" w:color="auto" w:fill="FFFFFF"/>
        </w:rPr>
        <w:t>电子</w:t>
      </w:r>
      <w:r>
        <w:rPr>
          <w:rFonts w:hAnsi="宋体"/>
          <w:szCs w:val="21"/>
        </w:rPr>
        <w:t>流动是从电极到工件，从电极头和工件的加热浓缩的弧的问题在很大程度上仅限于电极下方的非常小顷。</w:t>
      </w:r>
    </w:p>
    <w:p>
      <w:pPr>
        <w:jc w:val="left"/>
        <w:rPr>
          <w:szCs w:val="21"/>
        </w:rPr>
      </w:pPr>
    </w:p>
    <w:p>
      <w:pPr>
        <w:jc w:val="center"/>
        <w:rPr>
          <w:b/>
          <w:szCs w:val="21"/>
        </w:rPr>
      </w:pPr>
      <w:r>
        <w:rPr>
          <w:rFonts w:hAnsi="宋体"/>
          <w:b/>
          <w:szCs w:val="21"/>
        </w:rPr>
        <w:t>第十章：钢</w:t>
      </w:r>
    </w:p>
    <w:p>
      <w:pPr>
        <w:jc w:val="left"/>
        <w:rPr>
          <w:b/>
          <w:szCs w:val="21"/>
        </w:rPr>
      </w:pPr>
      <w:r>
        <w:rPr>
          <w:b/>
          <w:szCs w:val="21"/>
        </w:rPr>
        <w:t xml:space="preserve">1.In simple terms, a </w:t>
      </w:r>
      <w:r>
        <w:rPr>
          <w:b/>
          <w:szCs w:val="21"/>
          <w:shd w:val="pct10" w:color="auto" w:fill="FFFFFF"/>
        </w:rPr>
        <w:t xml:space="preserve">plain carbon steel </w:t>
      </w:r>
      <w:r>
        <w:rPr>
          <w:b/>
          <w:szCs w:val="21"/>
        </w:rPr>
        <w:t xml:space="preserve">may be said to be an alloy of iron and carbon containing less than 1.7% carbon. In practice, however, these steels rarely contain more than 1.4% carbon and other elements are also present, either as deliberate additions (e. g. manganese) or as </w:t>
      </w:r>
      <w:r>
        <w:rPr>
          <w:b/>
          <w:szCs w:val="21"/>
          <w:shd w:val="pct10" w:color="auto" w:fill="FFFFFF"/>
        </w:rPr>
        <w:t xml:space="preserve">impurities </w:t>
      </w:r>
      <w:r>
        <w:rPr>
          <w:b/>
          <w:szCs w:val="21"/>
        </w:rPr>
        <w:t xml:space="preserve">(e. g. sulphur and phosphorus).  </w:t>
      </w:r>
    </w:p>
    <w:p>
      <w:pPr>
        <w:jc w:val="left"/>
        <w:rPr>
          <w:szCs w:val="21"/>
        </w:rPr>
      </w:pPr>
      <w:r>
        <w:rPr>
          <w:rFonts w:hAnsi="宋体"/>
          <w:szCs w:val="21"/>
        </w:rPr>
        <w:t>简单来说，</w:t>
      </w:r>
      <w:r>
        <w:rPr>
          <w:rFonts w:hAnsi="宋体"/>
          <w:b/>
          <w:szCs w:val="21"/>
          <w:shd w:val="pct10" w:color="auto" w:fill="FFFFFF"/>
        </w:rPr>
        <w:t>普通碳素钢</w:t>
      </w:r>
      <w:r>
        <w:rPr>
          <w:rFonts w:hAnsi="宋体"/>
          <w:szCs w:val="21"/>
        </w:rPr>
        <w:t>也被称为含碳量少于</w:t>
      </w:r>
      <w:r>
        <w:rPr>
          <w:szCs w:val="21"/>
        </w:rPr>
        <w:t>1.7%</w:t>
      </w:r>
      <w:r>
        <w:rPr>
          <w:rFonts w:hAnsi="宋体"/>
          <w:szCs w:val="21"/>
        </w:rPr>
        <w:t>的合金钢。然而事实上，这些钢材中很少有含碳量多于</w:t>
      </w:r>
      <w:r>
        <w:rPr>
          <w:szCs w:val="21"/>
        </w:rPr>
        <w:t>1.4%</w:t>
      </w:r>
      <w:r>
        <w:rPr>
          <w:rFonts w:hAnsi="宋体"/>
          <w:szCs w:val="21"/>
        </w:rPr>
        <w:t>，同时也含有其它元素，例如一些额外添加物（如锰）或者</w:t>
      </w:r>
      <w:r>
        <w:rPr>
          <w:rFonts w:hint="eastAsia" w:hAnsi="宋体"/>
          <w:b/>
          <w:szCs w:val="21"/>
          <w:shd w:val="pct10" w:color="auto" w:fill="FFFFFF"/>
        </w:rPr>
        <w:t>杂质</w:t>
      </w:r>
      <w:r>
        <w:rPr>
          <w:rFonts w:hAnsi="宋体"/>
          <w:szCs w:val="21"/>
        </w:rPr>
        <w:t>（如硫和磷）。</w:t>
      </w:r>
    </w:p>
    <w:p>
      <w:pPr>
        <w:jc w:val="left"/>
        <w:rPr>
          <w:b/>
          <w:szCs w:val="21"/>
        </w:rPr>
      </w:pPr>
      <w:r>
        <w:rPr>
          <w:b/>
          <w:szCs w:val="21"/>
        </w:rPr>
        <w:t xml:space="preserve">2.In the manufacture of this material, complete </w:t>
      </w:r>
      <w:r>
        <w:rPr>
          <w:b/>
          <w:szCs w:val="21"/>
          <w:shd w:val="pct10" w:color="auto" w:fill="FFFFFF"/>
        </w:rPr>
        <w:t>deoxidation</w:t>
      </w:r>
      <w:r>
        <w:rPr>
          <w:b/>
          <w:szCs w:val="21"/>
        </w:rPr>
        <w:t xml:space="preserve"> is not carried out and it is made as rimming steel. It is produced as hot and cold worded</w:t>
      </w:r>
      <w:r>
        <w:rPr>
          <w:b/>
          <w:szCs w:val="21"/>
          <w:shd w:val="pct10" w:color="auto" w:fill="FFFFFF"/>
        </w:rPr>
        <w:t xml:space="preserve"> sheet, strip, rod, wire and tube,</w:t>
      </w:r>
      <w:r>
        <w:rPr>
          <w:b/>
          <w:szCs w:val="21"/>
        </w:rPr>
        <w:t xml:space="preserve"> and is available in the </w:t>
      </w:r>
      <w:r>
        <w:rPr>
          <w:b/>
          <w:szCs w:val="21"/>
          <w:shd w:val="pct10" w:color="auto" w:fill="FFFFFF"/>
        </w:rPr>
        <w:t>hot-worked</w:t>
      </w:r>
      <w:r>
        <w:rPr>
          <w:b/>
          <w:szCs w:val="21"/>
        </w:rPr>
        <w:t xml:space="preserve"> or process </w:t>
      </w:r>
      <w:r>
        <w:rPr>
          <w:b/>
          <w:szCs w:val="21"/>
          <w:shd w:val="pct10" w:color="auto" w:fill="FFFFFF"/>
        </w:rPr>
        <w:t>annealed</w:t>
      </w:r>
      <w:r>
        <w:rPr>
          <w:b/>
          <w:szCs w:val="21"/>
        </w:rPr>
        <w:t xml:space="preserve"> condition. </w:t>
      </w:r>
    </w:p>
    <w:p>
      <w:pPr>
        <w:jc w:val="left"/>
        <w:rPr>
          <w:szCs w:val="21"/>
        </w:rPr>
      </w:pPr>
      <w:r>
        <w:rPr>
          <w:rFonts w:hAnsi="宋体"/>
          <w:szCs w:val="21"/>
        </w:rPr>
        <w:t>在材料的生产加工中，不能实现</w:t>
      </w:r>
      <w:r>
        <w:rPr>
          <w:rFonts w:hAnsi="宋体"/>
          <w:szCs w:val="21"/>
          <w:shd w:val="pct10" w:color="auto" w:fill="FFFFFF"/>
        </w:rPr>
        <w:t>脱氧还原反应</w:t>
      </w:r>
      <w:r>
        <w:rPr>
          <w:rFonts w:hAnsi="宋体"/>
          <w:szCs w:val="21"/>
        </w:rPr>
        <w:t>的钢被称为沸腾钢。它被用来生产热处理或冷处理的</w:t>
      </w:r>
      <w:r>
        <w:rPr>
          <w:rFonts w:hAnsi="宋体"/>
          <w:b/>
          <w:szCs w:val="21"/>
          <w:shd w:val="pct10" w:color="auto" w:fill="FFFFFF"/>
        </w:rPr>
        <w:t>薄片、带、棒、电线、和管</w:t>
      </w:r>
      <w:r>
        <w:rPr>
          <w:rFonts w:hAnsi="宋体"/>
          <w:szCs w:val="21"/>
        </w:rPr>
        <w:t>，并且它适用</w:t>
      </w:r>
      <w:r>
        <w:rPr>
          <w:rFonts w:hAnsi="宋体"/>
          <w:b/>
          <w:szCs w:val="21"/>
          <w:shd w:val="pct10" w:color="auto" w:fill="FFFFFF"/>
        </w:rPr>
        <w:t>热轧</w:t>
      </w:r>
      <w:r>
        <w:rPr>
          <w:rFonts w:hAnsi="宋体"/>
          <w:szCs w:val="21"/>
        </w:rPr>
        <w:t>和</w:t>
      </w:r>
      <w:r>
        <w:rPr>
          <w:rFonts w:hAnsi="宋体"/>
          <w:b/>
          <w:szCs w:val="21"/>
          <w:shd w:val="pct10" w:color="auto" w:fill="FFFFFF"/>
        </w:rPr>
        <w:t>退火</w:t>
      </w:r>
      <w:r>
        <w:rPr>
          <w:rFonts w:hAnsi="宋体"/>
          <w:szCs w:val="21"/>
        </w:rPr>
        <w:t>的情况下。</w:t>
      </w:r>
      <w:r>
        <w:rPr>
          <w:szCs w:val="21"/>
        </w:rPr>
        <w:t xml:space="preserve"> </w:t>
      </w:r>
    </w:p>
    <w:p>
      <w:pPr>
        <w:jc w:val="left"/>
        <w:rPr>
          <w:b/>
          <w:szCs w:val="21"/>
        </w:rPr>
      </w:pPr>
      <w:r>
        <w:rPr>
          <w:b/>
          <w:szCs w:val="21"/>
        </w:rPr>
        <w:t xml:space="preserve">3.The strength and </w:t>
      </w:r>
      <w:r>
        <w:rPr>
          <w:b/>
          <w:szCs w:val="21"/>
          <w:shd w:val="pct10" w:color="auto" w:fill="FFFFFF"/>
        </w:rPr>
        <w:t xml:space="preserve">hardness </w:t>
      </w:r>
      <w:r>
        <w:rPr>
          <w:b/>
          <w:szCs w:val="21"/>
        </w:rPr>
        <w:t xml:space="preserve">of these steel is low, but a hard surface can be obtained by </w:t>
      </w:r>
      <w:r>
        <w:rPr>
          <w:b/>
          <w:szCs w:val="21"/>
          <w:shd w:val="pct10" w:color="auto" w:fill="FFFFFF"/>
        </w:rPr>
        <w:t>carbursing</w:t>
      </w:r>
      <w:r>
        <w:rPr>
          <w:b/>
          <w:szCs w:val="21"/>
        </w:rPr>
        <w:t xml:space="preserve"> in order to combine a wear-resistant surface with tough core properties.  </w:t>
      </w:r>
    </w:p>
    <w:p>
      <w:pPr>
        <w:jc w:val="left"/>
        <w:rPr>
          <w:szCs w:val="21"/>
        </w:rPr>
      </w:pPr>
      <w:r>
        <w:rPr>
          <w:rFonts w:hAnsi="宋体"/>
          <w:szCs w:val="21"/>
        </w:rPr>
        <w:t>钢的强度和</w:t>
      </w:r>
      <w:r>
        <w:rPr>
          <w:rFonts w:hAnsi="宋体"/>
          <w:szCs w:val="21"/>
          <w:shd w:val="pct10" w:color="auto" w:fill="FFFFFF"/>
        </w:rPr>
        <w:t>硬度</w:t>
      </w:r>
      <w:r>
        <w:rPr>
          <w:rFonts w:hAnsi="宋体"/>
          <w:szCs w:val="21"/>
        </w:rPr>
        <w:t>低，可以通过</w:t>
      </w:r>
      <w:r>
        <w:rPr>
          <w:rFonts w:hAnsi="宋体"/>
          <w:b/>
          <w:szCs w:val="21"/>
          <w:shd w:val="pct10" w:color="auto" w:fill="FFFFFF"/>
        </w:rPr>
        <w:t>渗碳</w:t>
      </w:r>
      <w:r>
        <w:rPr>
          <w:rFonts w:hAnsi="宋体"/>
          <w:szCs w:val="21"/>
        </w:rPr>
        <w:t>的方法获得表面硬化以达到表面耐寒内部韧性较好的特性。</w:t>
      </w:r>
      <w:r>
        <w:rPr>
          <w:szCs w:val="21"/>
        </w:rPr>
        <w:t xml:space="preserve"> </w:t>
      </w:r>
    </w:p>
    <w:p>
      <w:pPr>
        <w:jc w:val="left"/>
        <w:rPr>
          <w:b/>
          <w:szCs w:val="21"/>
        </w:rPr>
      </w:pPr>
      <w:r>
        <w:rPr>
          <w:b/>
          <w:szCs w:val="21"/>
        </w:rPr>
        <w:t xml:space="preserve">4.As the carbon content is raised above 0.2%, the strength increases into the range required for constructional purposes, but the ductility decreases. The fabrication qualities (working and welding characteristics) of this material are very good. </w:t>
      </w:r>
    </w:p>
    <w:p>
      <w:pPr>
        <w:jc w:val="left"/>
        <w:rPr>
          <w:szCs w:val="21"/>
        </w:rPr>
      </w:pPr>
      <w:r>
        <w:rPr>
          <w:szCs w:val="21"/>
        </w:rPr>
        <w:t xml:space="preserve"> </w:t>
      </w:r>
      <w:r>
        <w:rPr>
          <w:rFonts w:hAnsi="宋体"/>
          <w:szCs w:val="21"/>
        </w:rPr>
        <w:t>一旦钢中含碳量上升超过</w:t>
      </w:r>
      <w:r>
        <w:rPr>
          <w:szCs w:val="21"/>
        </w:rPr>
        <w:t>0.2%</w:t>
      </w:r>
      <w:r>
        <w:rPr>
          <w:rFonts w:hAnsi="宋体"/>
          <w:szCs w:val="21"/>
        </w:rPr>
        <w:t>，结构上的强度会发生巨大变化，但是其延展性会下降。材料的制造质量（承载和焊接特性）非常好。</w:t>
      </w:r>
    </w:p>
    <w:p>
      <w:pPr>
        <w:jc w:val="left"/>
        <w:rPr>
          <w:b/>
          <w:szCs w:val="21"/>
        </w:rPr>
      </w:pPr>
      <w:r>
        <w:rPr>
          <w:b/>
          <w:szCs w:val="21"/>
        </w:rPr>
        <w:t xml:space="preserve">5.Medium carbon steels are often quenched-hardened and fully tempered to give good strength with maximum toughness, which are the properties required of components such as shafts, gears and connecting rods. </w:t>
      </w:r>
    </w:p>
    <w:p>
      <w:pPr>
        <w:jc w:val="left"/>
        <w:rPr>
          <w:szCs w:val="21"/>
        </w:rPr>
      </w:pPr>
      <w:r>
        <w:rPr>
          <w:szCs w:val="21"/>
        </w:rPr>
        <w:t xml:space="preserve"> </w:t>
      </w:r>
      <w:r>
        <w:rPr>
          <w:rFonts w:hAnsi="宋体"/>
          <w:szCs w:val="21"/>
        </w:rPr>
        <w:t>中碳钢常被淬火硬化和高温回火处理以便给予良好的温度和最大的韧性，这些是轴、齿轮和连杆所要求的能力特性。</w:t>
      </w:r>
      <w:r>
        <w:rPr>
          <w:szCs w:val="21"/>
        </w:rPr>
        <w:t xml:space="preserve"> </w:t>
      </w:r>
    </w:p>
    <w:p>
      <w:pPr>
        <w:jc w:val="left"/>
        <w:rPr>
          <w:b/>
          <w:szCs w:val="21"/>
        </w:rPr>
      </w:pPr>
      <w:r>
        <w:rPr>
          <w:b/>
          <w:szCs w:val="21"/>
        </w:rPr>
        <w:t>6.High carbon steels are</w:t>
      </w:r>
      <w:r>
        <w:rPr>
          <w:b/>
          <w:szCs w:val="21"/>
          <w:shd w:val="pct10" w:color="auto" w:fill="FFFFFF"/>
        </w:rPr>
        <w:t xml:space="preserve"> quench hardened and lightly tempered</w:t>
      </w:r>
      <w:r>
        <w:rPr>
          <w:b/>
          <w:szCs w:val="21"/>
        </w:rPr>
        <w:t xml:space="preserve"> to give high hardness with only limited toughness. Material in this classification is mainly used for making fairly small, relatively inexpensive cutting tools so that the group as a whole is known as carbon tool steel.  </w:t>
      </w:r>
    </w:p>
    <w:p>
      <w:pPr>
        <w:jc w:val="left"/>
        <w:rPr>
          <w:szCs w:val="21"/>
        </w:rPr>
      </w:pPr>
      <w:r>
        <w:rPr>
          <w:rFonts w:hAnsi="宋体"/>
          <w:szCs w:val="21"/>
        </w:rPr>
        <w:t>高碳钢常被</w:t>
      </w:r>
      <w:r>
        <w:rPr>
          <w:rFonts w:hAnsi="宋体"/>
          <w:szCs w:val="21"/>
          <w:shd w:val="pct10" w:color="auto" w:fill="FFFFFF"/>
        </w:rPr>
        <w:t>淬火硬化和低温回火处</w:t>
      </w:r>
      <w:r>
        <w:rPr>
          <w:rFonts w:hAnsi="宋体"/>
          <w:szCs w:val="21"/>
        </w:rPr>
        <w:t>理以便给予高硬度和一定韧性。此类材料主要被用于生产相当小、可靠地、廉价的切削工具，者这就是碳素工具钢。</w:t>
      </w:r>
    </w:p>
    <w:p>
      <w:pPr>
        <w:jc w:val="left"/>
        <w:rPr>
          <w:szCs w:val="21"/>
        </w:rPr>
      </w:pPr>
    </w:p>
    <w:p>
      <w:pPr>
        <w:jc w:val="center"/>
        <w:rPr>
          <w:b/>
          <w:szCs w:val="21"/>
        </w:rPr>
      </w:pPr>
      <w:r>
        <w:rPr>
          <w:rFonts w:hAnsi="宋体"/>
          <w:b/>
          <w:szCs w:val="21"/>
        </w:rPr>
        <w:t>第十一章：金属热加工</w:t>
      </w:r>
    </w:p>
    <w:p>
      <w:pPr>
        <w:jc w:val="left"/>
        <w:rPr>
          <w:b/>
          <w:szCs w:val="21"/>
        </w:rPr>
      </w:pPr>
      <w:r>
        <w:rPr>
          <w:b/>
          <w:szCs w:val="21"/>
        </w:rPr>
        <w:t xml:space="preserve">1.The principal kinds of heat-treatment used in practice .which differently affect the </w:t>
      </w:r>
      <w:r>
        <w:rPr>
          <w:b/>
          <w:szCs w:val="21"/>
          <w:shd w:val="pct10" w:color="auto" w:fill="FFFFFF"/>
        </w:rPr>
        <w:t>structure and properties</w:t>
      </w:r>
      <w:r>
        <w:rPr>
          <w:b/>
          <w:szCs w:val="21"/>
        </w:rPr>
        <w:t xml:space="preserve"> ,and which are assigned to meet the requirements made to the </w:t>
      </w:r>
      <w:r>
        <w:rPr>
          <w:b/>
          <w:szCs w:val="21"/>
          <w:shd w:val="pct10" w:color="auto" w:fill="FFFFFF"/>
        </w:rPr>
        <w:t>semifabricated</w:t>
      </w:r>
      <w:r>
        <w:rPr>
          <w:b/>
          <w:szCs w:val="21"/>
        </w:rPr>
        <w:t xml:space="preserve"> materials (castings forgings ,rolled stock ,etc.)and finished articles :are </w:t>
      </w:r>
      <w:r>
        <w:rPr>
          <w:b/>
          <w:szCs w:val="21"/>
          <w:shd w:val="pct10" w:color="auto" w:fill="FFFFFF"/>
        </w:rPr>
        <w:t>(1)annealing (2)normalizing (3)hardening and (4)tempering</w:t>
      </w:r>
      <w:r>
        <w:rPr>
          <w:b/>
          <w:szCs w:val="21"/>
        </w:rPr>
        <w:t xml:space="preserve"> .  </w:t>
      </w:r>
    </w:p>
    <w:p>
      <w:pPr>
        <w:jc w:val="left"/>
        <w:rPr>
          <w:b/>
          <w:szCs w:val="21"/>
          <w:shd w:val="pct10" w:color="auto" w:fill="FFFFFF"/>
        </w:rPr>
      </w:pPr>
      <w:r>
        <w:rPr>
          <w:rFonts w:hAnsi="宋体"/>
          <w:szCs w:val="21"/>
        </w:rPr>
        <w:t>所用的主要种类热处理的做法，以不同方式影响</w:t>
      </w:r>
      <w:r>
        <w:rPr>
          <w:rFonts w:hAnsi="宋体"/>
          <w:b/>
          <w:szCs w:val="21"/>
          <w:shd w:val="pct10" w:color="auto" w:fill="FFFFFF"/>
        </w:rPr>
        <w:t>结构和性能</w:t>
      </w:r>
      <w:r>
        <w:rPr>
          <w:rFonts w:hAnsi="宋体"/>
          <w:szCs w:val="21"/>
        </w:rPr>
        <w:t>，并分配给满足于</w:t>
      </w:r>
      <w:r>
        <w:rPr>
          <w:rFonts w:hAnsi="宋体"/>
          <w:szCs w:val="21"/>
          <w:shd w:val="pct10" w:color="auto" w:fill="FFFFFF"/>
        </w:rPr>
        <w:t>半加工</w:t>
      </w:r>
      <w:r>
        <w:rPr>
          <w:rFonts w:hAnsi="宋体"/>
          <w:szCs w:val="21"/>
        </w:rPr>
        <w:t>材料制成的要求（铸件锻件，轧材等）和必要的类型：是</w:t>
      </w:r>
      <w:r>
        <w:rPr>
          <w:rFonts w:hAnsi="宋体"/>
          <w:b/>
          <w:szCs w:val="21"/>
          <w:shd w:val="pct10" w:color="auto" w:fill="FFFFFF"/>
        </w:rPr>
        <w:t>（</w:t>
      </w:r>
      <w:r>
        <w:rPr>
          <w:b/>
          <w:szCs w:val="21"/>
          <w:shd w:val="pct10" w:color="auto" w:fill="FFFFFF"/>
        </w:rPr>
        <w:t>1</w:t>
      </w:r>
      <w:r>
        <w:rPr>
          <w:rFonts w:hAnsi="宋体"/>
          <w:b/>
          <w:szCs w:val="21"/>
          <w:shd w:val="pct10" w:color="auto" w:fill="FFFFFF"/>
        </w:rPr>
        <w:t>）退火（</w:t>
      </w:r>
      <w:r>
        <w:rPr>
          <w:b/>
          <w:szCs w:val="21"/>
          <w:shd w:val="pct10" w:color="auto" w:fill="FFFFFF"/>
        </w:rPr>
        <w:t>2</w:t>
      </w:r>
      <w:r>
        <w:rPr>
          <w:rFonts w:hAnsi="宋体"/>
          <w:b/>
          <w:szCs w:val="21"/>
          <w:shd w:val="pct10" w:color="auto" w:fill="FFFFFF"/>
        </w:rPr>
        <w:t>）正火，（</w:t>
      </w:r>
      <w:r>
        <w:rPr>
          <w:b/>
          <w:szCs w:val="21"/>
          <w:shd w:val="pct10" w:color="auto" w:fill="FFFFFF"/>
        </w:rPr>
        <w:t>3</w:t>
      </w:r>
      <w:r>
        <w:rPr>
          <w:rFonts w:hAnsi="宋体"/>
          <w:b/>
          <w:szCs w:val="21"/>
          <w:shd w:val="pct10" w:color="auto" w:fill="FFFFFF"/>
        </w:rPr>
        <w:t>）淬火和（</w:t>
      </w:r>
      <w:r>
        <w:rPr>
          <w:b/>
          <w:szCs w:val="21"/>
          <w:shd w:val="pct10" w:color="auto" w:fill="FFFFFF"/>
        </w:rPr>
        <w:t>4</w:t>
      </w:r>
      <w:r>
        <w:rPr>
          <w:rFonts w:hAnsi="宋体"/>
          <w:b/>
          <w:szCs w:val="21"/>
          <w:shd w:val="pct10" w:color="auto" w:fill="FFFFFF"/>
        </w:rPr>
        <w:t>）回火。</w:t>
      </w:r>
      <w:r>
        <w:rPr>
          <w:b/>
          <w:szCs w:val="21"/>
          <w:shd w:val="pct10" w:color="auto" w:fill="FFFFFF"/>
        </w:rPr>
        <w:t xml:space="preserve">  </w:t>
      </w:r>
    </w:p>
    <w:p>
      <w:pPr>
        <w:jc w:val="left"/>
        <w:rPr>
          <w:b/>
          <w:szCs w:val="21"/>
        </w:rPr>
      </w:pPr>
      <w:r>
        <w:rPr>
          <w:b/>
          <w:szCs w:val="21"/>
        </w:rPr>
        <w:t>2</w:t>
      </w:r>
      <w:r>
        <w:rPr>
          <w:b/>
          <w:szCs w:val="21"/>
          <w:shd w:val="pct10" w:color="auto" w:fill="FFFFFF"/>
        </w:rPr>
        <w:t>.Normalizing</w:t>
      </w:r>
      <w:r>
        <w:rPr>
          <w:b/>
          <w:szCs w:val="21"/>
        </w:rPr>
        <w:t xml:space="preserve"> raises the strength and hardness of medium and high-carbon steels by 10 to 15 percent as compared to annealed steel.  </w:t>
      </w:r>
    </w:p>
    <w:p>
      <w:pPr>
        <w:jc w:val="left"/>
        <w:rPr>
          <w:szCs w:val="21"/>
        </w:rPr>
      </w:pPr>
      <w:r>
        <w:rPr>
          <w:rFonts w:hAnsi="宋体"/>
          <w:b/>
          <w:szCs w:val="21"/>
          <w:shd w:val="pct10" w:color="auto" w:fill="FFFFFF"/>
        </w:rPr>
        <w:t>正火</w:t>
      </w:r>
      <w:r>
        <w:rPr>
          <w:rFonts w:hAnsi="宋体"/>
          <w:szCs w:val="21"/>
        </w:rPr>
        <w:t>引起较退火的钢的强度和中等和高碳钢硬度由</w:t>
      </w:r>
      <w:r>
        <w:rPr>
          <w:szCs w:val="21"/>
        </w:rPr>
        <w:t>10</w:t>
      </w:r>
      <w:r>
        <w:rPr>
          <w:rFonts w:hAnsi="宋体"/>
          <w:szCs w:val="21"/>
        </w:rPr>
        <w:t>至</w:t>
      </w:r>
      <w:r>
        <w:rPr>
          <w:szCs w:val="21"/>
        </w:rPr>
        <w:t>15</w:t>
      </w:r>
      <w:r>
        <w:rPr>
          <w:rFonts w:hAnsi="宋体"/>
          <w:szCs w:val="21"/>
        </w:rPr>
        <w:t>％。</w:t>
      </w:r>
    </w:p>
    <w:p>
      <w:pPr>
        <w:jc w:val="left"/>
        <w:rPr>
          <w:b/>
          <w:szCs w:val="21"/>
        </w:rPr>
      </w:pPr>
      <w:r>
        <w:rPr>
          <w:b/>
          <w:szCs w:val="21"/>
        </w:rPr>
        <w:t xml:space="preserve"> 3.</w:t>
      </w:r>
      <w:r>
        <w:rPr>
          <w:b/>
          <w:szCs w:val="21"/>
          <w:shd w:val="pct10" w:color="auto" w:fill="FFFFFF"/>
        </w:rPr>
        <w:t>Martensite</w:t>
      </w:r>
      <w:r>
        <w:rPr>
          <w:b/>
          <w:szCs w:val="21"/>
        </w:rPr>
        <w:t xml:space="preserve"> is very hard and </w:t>
      </w:r>
      <w:r>
        <w:rPr>
          <w:b/>
          <w:szCs w:val="21"/>
          <w:shd w:val="pct10" w:color="auto" w:fill="FFFFFF"/>
        </w:rPr>
        <w:t xml:space="preserve">brittle </w:t>
      </w:r>
      <w:r>
        <w:rPr>
          <w:b/>
          <w:szCs w:val="21"/>
        </w:rPr>
        <w:t>,having a much</w:t>
      </w:r>
      <w:r>
        <w:rPr>
          <w:b/>
          <w:szCs w:val="21"/>
          <w:shd w:val="pct10" w:color="auto" w:fill="FFFFFF"/>
        </w:rPr>
        <w:t xml:space="preserve"> highertensile</w:t>
      </w:r>
      <w:r>
        <w:rPr>
          <w:b/>
          <w:szCs w:val="21"/>
        </w:rPr>
        <w:t xml:space="preserve"> strength than the steel with a </w:t>
      </w:r>
      <w:r>
        <w:rPr>
          <w:b/>
          <w:szCs w:val="21"/>
          <w:shd w:val="pct10" w:color="auto" w:fill="FFFFFF"/>
        </w:rPr>
        <w:t>pearlite</w:t>
      </w:r>
      <w:r>
        <w:rPr>
          <w:b/>
          <w:szCs w:val="21"/>
        </w:rPr>
        <w:t xml:space="preserve"> microstructure .  </w:t>
      </w:r>
    </w:p>
    <w:p>
      <w:pPr>
        <w:jc w:val="left"/>
        <w:rPr>
          <w:szCs w:val="21"/>
        </w:rPr>
      </w:pPr>
      <w:r>
        <w:rPr>
          <w:rFonts w:hAnsi="宋体"/>
          <w:b/>
          <w:szCs w:val="21"/>
          <w:shd w:val="pct10" w:color="auto" w:fill="FFFFFF"/>
        </w:rPr>
        <w:t>马氏体</w:t>
      </w:r>
      <w:r>
        <w:rPr>
          <w:rFonts w:hAnsi="宋体"/>
          <w:szCs w:val="21"/>
        </w:rPr>
        <w:t>是非常硬且</w:t>
      </w:r>
      <w:r>
        <w:rPr>
          <w:rFonts w:hAnsi="宋体"/>
          <w:b/>
          <w:szCs w:val="21"/>
          <w:shd w:val="pct10" w:color="auto" w:fill="FFFFFF"/>
        </w:rPr>
        <w:t>脆</w:t>
      </w:r>
      <w:r>
        <w:rPr>
          <w:rFonts w:hAnsi="宋体"/>
          <w:szCs w:val="21"/>
        </w:rPr>
        <w:t>的，具有高得多的</w:t>
      </w:r>
      <w:r>
        <w:rPr>
          <w:rFonts w:hAnsi="宋体"/>
          <w:b/>
          <w:szCs w:val="21"/>
          <w:shd w:val="pct10" w:color="auto" w:fill="FFFFFF"/>
        </w:rPr>
        <w:t>抗张强度</w:t>
      </w:r>
      <w:r>
        <w:rPr>
          <w:rFonts w:hAnsi="宋体"/>
          <w:szCs w:val="21"/>
        </w:rPr>
        <w:t>比钢具有</w:t>
      </w:r>
      <w:r>
        <w:rPr>
          <w:rFonts w:hAnsi="宋体"/>
          <w:b/>
          <w:szCs w:val="21"/>
          <w:shd w:val="pct10" w:color="auto" w:fill="FFFFFF"/>
        </w:rPr>
        <w:t>珠光体</w:t>
      </w:r>
      <w:r>
        <w:rPr>
          <w:rFonts w:hAnsi="宋体"/>
          <w:szCs w:val="21"/>
        </w:rPr>
        <w:t>组织。</w:t>
      </w:r>
      <w:r>
        <w:rPr>
          <w:szCs w:val="21"/>
        </w:rPr>
        <w:t xml:space="preserve">  </w:t>
      </w:r>
    </w:p>
    <w:p>
      <w:pPr>
        <w:jc w:val="left"/>
        <w:rPr>
          <w:b/>
          <w:szCs w:val="21"/>
        </w:rPr>
      </w:pPr>
      <w:r>
        <w:rPr>
          <w:b/>
          <w:szCs w:val="21"/>
        </w:rPr>
        <w:t>4.</w:t>
      </w:r>
      <w:r>
        <w:rPr>
          <w:b/>
          <w:szCs w:val="21"/>
          <w:shd w:val="pct10" w:color="auto" w:fill="FFFFFF"/>
        </w:rPr>
        <w:t>Tempering,or drawing</w:t>
      </w:r>
      <w:r>
        <w:rPr>
          <w:b/>
          <w:szCs w:val="21"/>
        </w:rPr>
        <w:t xml:space="preserve"> ,is a process of reheating a steel part that has been previously hardened to transform hard martensite into softer structure .the higher the tempering temperature used ,the softer and </w:t>
      </w:r>
      <w:r>
        <w:rPr>
          <w:b/>
          <w:szCs w:val="21"/>
          <w:shd w:val="pct10" w:color="auto" w:fill="FFFFFF"/>
        </w:rPr>
        <w:t xml:space="preserve">tougher </w:t>
      </w:r>
      <w:r>
        <w:rPr>
          <w:b/>
          <w:szCs w:val="21"/>
        </w:rPr>
        <w:t xml:space="preserve">the piece becomes . </w:t>
      </w:r>
    </w:p>
    <w:p>
      <w:pPr>
        <w:jc w:val="left"/>
        <w:rPr>
          <w:szCs w:val="21"/>
        </w:rPr>
      </w:pPr>
      <w:r>
        <w:rPr>
          <w:szCs w:val="21"/>
        </w:rPr>
        <w:t xml:space="preserve"> </w:t>
      </w:r>
      <w:r>
        <w:rPr>
          <w:rFonts w:hAnsi="宋体"/>
          <w:b/>
          <w:szCs w:val="21"/>
          <w:shd w:val="pct10" w:color="auto" w:fill="FFFFFF"/>
        </w:rPr>
        <w:t>回火</w:t>
      </w:r>
      <w:r>
        <w:rPr>
          <w:rFonts w:hAnsi="宋体"/>
          <w:szCs w:val="21"/>
        </w:rPr>
        <w:t>，是再加热先前已硬化改造硬马氏体成较软的结构的钢部件的工艺。回火温度中使用的较高，较软及更</w:t>
      </w:r>
      <w:r>
        <w:rPr>
          <w:rFonts w:hint="eastAsia" w:hAnsi="宋体"/>
          <w:szCs w:val="21"/>
        </w:rPr>
        <w:t>韧</w:t>
      </w:r>
      <w:r>
        <w:rPr>
          <w:rFonts w:hAnsi="宋体"/>
          <w:szCs w:val="21"/>
        </w:rPr>
        <w:t>的片而成。</w:t>
      </w:r>
      <w:r>
        <w:rPr>
          <w:szCs w:val="21"/>
        </w:rPr>
        <w:t xml:space="preserve"> </w:t>
      </w:r>
    </w:p>
    <w:p>
      <w:pPr>
        <w:jc w:val="left"/>
        <w:rPr>
          <w:b/>
          <w:szCs w:val="21"/>
        </w:rPr>
      </w:pPr>
      <w:r>
        <w:rPr>
          <w:b/>
          <w:szCs w:val="21"/>
        </w:rPr>
        <w:t xml:space="preserve">5.For low carbon steels ,normalizing enables a better surface finish to be obtained in machining and raise the production capacity .  </w:t>
      </w:r>
    </w:p>
    <w:p>
      <w:pPr>
        <w:jc w:val="left"/>
        <w:rPr>
          <w:szCs w:val="21"/>
        </w:rPr>
      </w:pPr>
      <w:r>
        <w:rPr>
          <w:rFonts w:hAnsi="宋体"/>
          <w:szCs w:val="21"/>
        </w:rPr>
        <w:t>对于低碳钢，正火使得能够在加工得到更好的表面光洁度，并提高生产能力。</w:t>
      </w:r>
      <w:r>
        <w:rPr>
          <w:szCs w:val="21"/>
        </w:rPr>
        <w:t xml:space="preserve"> </w:t>
      </w:r>
    </w:p>
    <w:p>
      <w:pPr>
        <w:jc w:val="left"/>
        <w:rPr>
          <w:b/>
          <w:szCs w:val="21"/>
        </w:rPr>
      </w:pPr>
      <w:r>
        <w:rPr>
          <w:b/>
          <w:szCs w:val="21"/>
        </w:rPr>
        <w:t>6.In commercial tempering the temperature range of 250-425</w:t>
      </w:r>
      <w:r>
        <w:rPr>
          <w:rFonts w:hAnsi="宋体"/>
          <w:b/>
          <w:szCs w:val="21"/>
        </w:rPr>
        <w:t>℃</w:t>
      </w:r>
      <w:r>
        <w:rPr>
          <w:b/>
          <w:szCs w:val="21"/>
        </w:rPr>
        <w:t xml:space="preserve"> is usually avoided because of an unexplained </w:t>
      </w:r>
      <w:r>
        <w:rPr>
          <w:b/>
          <w:szCs w:val="21"/>
          <w:shd w:val="pct10" w:color="auto" w:fill="FFFFFF"/>
        </w:rPr>
        <w:t xml:space="preserve">embrittlement </w:t>
      </w:r>
      <w:r>
        <w:rPr>
          <w:b/>
          <w:szCs w:val="21"/>
        </w:rPr>
        <w:t xml:space="preserve">,or loss of ductility ,that often occurs with steels tempered in this range .  </w:t>
      </w:r>
    </w:p>
    <w:p>
      <w:pPr>
        <w:jc w:val="left"/>
        <w:rPr>
          <w:szCs w:val="21"/>
        </w:rPr>
      </w:pPr>
      <w:r>
        <w:rPr>
          <w:rFonts w:hAnsi="宋体"/>
          <w:szCs w:val="21"/>
        </w:rPr>
        <w:t>在商业回火</w:t>
      </w:r>
      <w:r>
        <w:rPr>
          <w:szCs w:val="21"/>
        </w:rPr>
        <w:t>250-425</w:t>
      </w:r>
      <w:r>
        <w:rPr>
          <w:rFonts w:hAnsi="宋体"/>
          <w:szCs w:val="21"/>
        </w:rPr>
        <w:t>℃的温度范围通常是可以避免的，因为一种原因不明的</w:t>
      </w:r>
      <w:r>
        <w:rPr>
          <w:rFonts w:hAnsi="宋体"/>
          <w:b/>
          <w:szCs w:val="21"/>
          <w:shd w:val="pct10" w:color="auto" w:fill="FFFFFF"/>
        </w:rPr>
        <w:t>脆化</w:t>
      </w:r>
      <w:r>
        <w:rPr>
          <w:rFonts w:hAnsi="宋体"/>
          <w:szCs w:val="21"/>
        </w:rPr>
        <w:t>，或</w:t>
      </w:r>
      <w:r>
        <w:rPr>
          <w:rFonts w:hint="eastAsia" w:hAnsi="宋体"/>
          <w:szCs w:val="21"/>
        </w:rPr>
        <w:t>塑性</w:t>
      </w:r>
      <w:r>
        <w:rPr>
          <w:rFonts w:hAnsi="宋体"/>
          <w:szCs w:val="21"/>
        </w:rPr>
        <w:t>的损失，经常发生回火钢在此范围内。</w:t>
      </w:r>
    </w:p>
    <w:p>
      <w:pPr>
        <w:jc w:val="center"/>
        <w:rPr>
          <w:b/>
          <w:szCs w:val="21"/>
        </w:rPr>
      </w:pPr>
      <w:r>
        <w:rPr>
          <w:b/>
          <w:szCs w:val="21"/>
        </w:rPr>
        <w:t>15</w:t>
      </w:r>
      <w:r>
        <w:rPr>
          <w:rFonts w:hAnsi="宋体"/>
          <w:b/>
          <w:szCs w:val="21"/>
        </w:rPr>
        <w:t>课</w:t>
      </w:r>
    </w:p>
    <w:p>
      <w:pPr>
        <w:jc w:val="left"/>
        <w:rPr>
          <w:b/>
          <w:szCs w:val="21"/>
        </w:rPr>
      </w:pPr>
      <w:r>
        <w:rPr>
          <w:b/>
          <w:szCs w:val="21"/>
        </w:rPr>
        <w:t xml:space="preserve">The main components of a lathe are the headstock and tailstock at opposite ends of a bed, and a tool-post between them which holds the cutting tool. </w:t>
      </w:r>
    </w:p>
    <w:p>
      <w:pPr>
        <w:jc w:val="left"/>
        <w:rPr>
          <w:szCs w:val="21"/>
        </w:rPr>
      </w:pPr>
      <w:r>
        <w:rPr>
          <w:rFonts w:hAnsi="宋体"/>
          <w:szCs w:val="21"/>
        </w:rPr>
        <w:t>车床的一个主要组成部分是车头和在床对面末的尾架，和在它们之间的刀架</w:t>
      </w:r>
      <w:r>
        <w:rPr>
          <w:szCs w:val="21"/>
        </w:rPr>
        <w:t xml:space="preserve">  T</w:t>
      </w:r>
    </w:p>
    <w:p>
      <w:pPr>
        <w:jc w:val="left"/>
        <w:rPr>
          <w:b/>
          <w:szCs w:val="21"/>
        </w:rPr>
      </w:pPr>
      <w:r>
        <w:rPr>
          <w:b/>
          <w:szCs w:val="21"/>
        </w:rPr>
        <w:t xml:space="preserve">he size of a lathe is designated by two dimensions. The first is known as the swing. This is the maximum distance between centers.  Smaller engine lathes——with swings usually not over 330 mm(13 inches)——also are available in type, designed for the bed to be mounted on a bench or cabinet. </w:t>
      </w:r>
    </w:p>
    <w:p>
      <w:pPr>
        <w:jc w:val="left"/>
        <w:rPr>
          <w:szCs w:val="21"/>
        </w:rPr>
      </w:pPr>
      <w:r>
        <w:rPr>
          <w:rFonts w:hAnsi="宋体"/>
          <w:szCs w:val="21"/>
        </w:rPr>
        <w:t>该车床的大小被指定两个维度。第一个被称为摆动。这是工作的最大直径可旋转车床。第二个层面是大小中心之间的最大距离。</w:t>
      </w:r>
      <w:r>
        <w:rPr>
          <w:szCs w:val="21"/>
        </w:rPr>
        <w:t xml:space="preserve"> </w:t>
      </w:r>
    </w:p>
    <w:p>
      <w:pPr>
        <w:jc w:val="left"/>
        <w:rPr>
          <w:b/>
          <w:szCs w:val="21"/>
        </w:rPr>
      </w:pPr>
      <w:r>
        <w:rPr>
          <w:b/>
          <w:szCs w:val="21"/>
        </w:rPr>
        <w:t xml:space="preserve"> Although engine lathe are versatile and useful, because of the time required for changing and setting tools and for making measurements on the workspace, they are not suitable for quantity production. </w:t>
      </w:r>
    </w:p>
    <w:p>
      <w:pPr>
        <w:jc w:val="left"/>
        <w:rPr>
          <w:szCs w:val="21"/>
        </w:rPr>
      </w:pPr>
      <w:r>
        <w:rPr>
          <w:rFonts w:hAnsi="宋体"/>
          <w:szCs w:val="21"/>
        </w:rPr>
        <w:t>虽然车床是多功能和有用的，因为改变和设置工具和工件上进行测量所需的时间，他们不合适的大量生产。</w:t>
      </w:r>
      <w:r>
        <w:rPr>
          <w:szCs w:val="21"/>
        </w:rPr>
        <w:t xml:space="preserve"> </w:t>
      </w:r>
    </w:p>
    <w:p>
      <w:pPr>
        <w:jc w:val="left"/>
        <w:rPr>
          <w:b/>
          <w:szCs w:val="21"/>
        </w:rPr>
      </w:pPr>
      <w:r>
        <w:rPr>
          <w:b/>
          <w:szCs w:val="21"/>
        </w:rPr>
        <w:t xml:space="preserve">However, much of the operator’s time is consumed by simple, repetitious adjustments and in watching chips being made. </w:t>
      </w:r>
    </w:p>
    <w:p>
      <w:pPr>
        <w:jc w:val="left"/>
        <w:rPr>
          <w:szCs w:val="21"/>
        </w:rPr>
      </w:pPr>
      <w:r>
        <w:rPr>
          <w:rFonts w:hAnsi="宋体"/>
          <w:szCs w:val="21"/>
        </w:rPr>
        <w:t>不过，运营商的大部分时间是消耗在简单，重复的调整和看芯片正在取得进展。</w:t>
      </w:r>
      <w:r>
        <w:rPr>
          <w:szCs w:val="21"/>
        </w:rPr>
        <w:t xml:space="preserve">  </w:t>
      </w:r>
      <w:r>
        <w:rPr>
          <w:b/>
          <w:szCs w:val="21"/>
        </w:rPr>
        <w:t>Consequently, to reduce or eliminate the amount of skilled labor that is required, turret lathes, screw machines, and other types of semiautomatic and automatic lathes have been highly developed and are widely usedinmanufacturing</w:t>
      </w:r>
      <w:r>
        <w:rPr>
          <w:szCs w:val="21"/>
        </w:rPr>
        <w:t>.</w:t>
      </w:r>
    </w:p>
    <w:p>
      <w:pPr>
        <w:jc w:val="left"/>
        <w:rPr>
          <w:szCs w:val="21"/>
        </w:rPr>
      </w:pPr>
      <w:r>
        <w:rPr>
          <w:szCs w:val="21"/>
        </w:rPr>
        <w:t xml:space="preserve"> </w:t>
      </w:r>
      <w:r>
        <w:rPr>
          <w:rFonts w:hAnsi="宋体"/>
          <w:szCs w:val="21"/>
        </w:rPr>
        <w:t>因此，要减少或消除所需要的劳动技能，转塔车床，螺丝机量，半自动及自动车床等类型已经高度发达，被广泛用于生产中。</w:t>
      </w:r>
    </w:p>
    <w:p>
      <w:pPr>
        <w:rPr>
          <w:rFonts w:hint="eastAsia" w:eastAsia="宋体"/>
          <w:lang w:val="en-US" w:eastAsia="zh-CN"/>
        </w:rPr>
      </w:pPr>
    </w:p>
    <w:p>
      <w:pPr>
        <w:spacing w:line="400" w:lineRule="exact"/>
        <w:rPr>
          <w:rFonts w:hint="eastAsia" w:ascii="Times New Roman" w:hAnsi="Times New Roman" w:eastAsiaTheme="minorEastAsia"/>
          <w:sz w:val="24"/>
          <w:lang w:val="zh-CN"/>
        </w:rPr>
        <w:sectPr>
          <w:pgSz w:w="12240" w:h="15840"/>
          <w:pgMar w:top="1440" w:right="1800" w:bottom="1440" w:left="1800" w:header="720" w:footer="720" w:gutter="0"/>
          <w:lnNumType w:countBy="0" w:distance="360"/>
          <w:cols w:space="720" w:num="1"/>
          <w:docGrid w:type="lines" w:linePitch="312" w:charSpace="0"/>
        </w:sectPr>
      </w:pPr>
    </w:p>
    <w:p>
      <w:pPr>
        <w:pStyle w:val="3"/>
        <w:bidi w:val="0"/>
        <w:rPr>
          <w:rFonts w:hint="default"/>
          <w:lang w:val="zh-CN"/>
        </w:rPr>
      </w:pPr>
      <w:r>
        <w:rPr>
          <w:rFonts w:hint="default"/>
          <w:lang w:val="zh-CN"/>
        </w:rPr>
        <w:t>TYPES OF BEAMS</w:t>
      </w:r>
    </w:p>
    <w:p>
      <w:pPr>
        <w:spacing w:beforeLines="0" w:afterLines="0" w:line="400" w:lineRule="exact"/>
        <w:ind w:firstLine="600"/>
        <w:rPr>
          <w:rFonts w:hint="default" w:ascii="Times New Roman" w:hAnsi="Times New Roman" w:eastAsia="Times New Roman"/>
          <w:sz w:val="24"/>
          <w:lang w:val="zh-CN"/>
        </w:rPr>
      </w:pPr>
      <w:r>
        <w:rPr>
          <w:rFonts w:hint="eastAsia" w:ascii="Times New Roman" w:hAnsi="Times New Roman"/>
          <w:sz w:val="24"/>
          <w:lang w:val="en-US" w:eastAsia="zh-CN"/>
        </w:rPr>
        <w:t>横梁</w:t>
      </w:r>
      <w:r>
        <w:rPr>
          <w:rFonts w:hint="default" w:ascii="Times New Roman" w:hAnsi="Times New Roman" w:eastAsia="Times New Roman"/>
          <w:sz w:val="24"/>
          <w:lang w:val="zh-CN"/>
        </w:rPr>
        <w:t>类型</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structural member that is designed to resist forces acting transverse to its axis is called a beam. Thus, bearms differ from bars in tension and bars in torsion primarily becauseof the directions of the loads that act upon them. A bar in tension is subjected to loads directed along the axis, and a bar in torsion is subjected to torques having their vectors along the axis. By contrast, the loads on a beam are directed normal to the axis, as illustrated by the force Fi acting on beam AB of Fig. 1-2 a</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设计用来抵抗横向于其轴线作用的力的结构构件称为梁。因此，由于载荷作用在承载杆上，承载杆的承受力与受力杆和受扭杆的不同。张力杆承受沿轴线方向的载荷，而扭转杆承受具有沿轴线方向矢量的转矩。相比之下，梁上的负载指向垂直于轴线的方向，如图1-2a中作用在梁AB上的力Fi所示。</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In this chapter we will consider only the simplest types of beams, such as those illustrated in Fig. 1-2. These beams are planar structures because all of the loads act in the plane of the figure and all deflections occur in that same plane, which is called the plane of bending. The beam of Fig. 1-2 a, which has a pin support at one end and a roller support at the other, is called a simply supported beam or a simple beam. The essential feature of a pin support is that it restrains the beam from translating both horizontally and vertically, but it does not prevent rotation. Thus, end A of the beam does not translate, but the longitudinal axis of the beam may rotate in the plane of the figure.Therefore, a pin support is capable of developing a reactive force with both horizontal and vertical components, but there will be no moment reaction. At the roller support B, translation is prevented in the vertical direction but not in the horizontal direction; hence, the support can resist a vertical force but not a horizontal force. Of course, the beam axis is free to rotate at B in the same manner as at A. The vertical reactions at the supports of a simple beam may act either upward or downward, as required for equilibrium.</w:t>
      </w:r>
    </w:p>
    <w:p>
      <w:pPr>
        <w:spacing w:beforeLines="0" w:afterLines="0" w:line="400" w:lineRule="exact"/>
        <w:ind w:firstLine="600"/>
        <w:rPr>
          <w:rFonts w:hint="default" w:ascii="Times New Roman" w:hAnsi="Times New Roman" w:eastAsia="Times New Roman"/>
          <w:sz w:val="24"/>
          <w:lang w:val="zh-CN"/>
        </w:rPr>
      </w:pP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在本章中，我们将仅考虑最简单的光束类型，例如图1-2所示。这些梁是平面结构，因为所有载荷都作用在图形平面中，并且所有偏转都发生在同一平面（称为弯曲平面）中。图1-2a的梁在一端具有销支撑，而在另一端具有滚柱支撑，被称为简单支撑梁或简单梁。销钉支撑的基本特征是，它可以限制光束在水平和垂直方向上的平移，但不能阻止旋转。因此，梁的端部A不平移，但是梁的纵轴可以在图平面中旋转。因此，销支撑件能够在水平和垂直方向上产生反作用力，但是不会产生力矩反作用。在辊支撑件B上，在垂直方向上防止了平移，但在水平方向上却没有平移；因此，支架可以抵抗垂直力，但不能抵抗水平力。当然，束轴在B处以与在A处相同的方式自由旋转。根据平衡需要，在简单梁的支撑处的竖向反应可以向上或向下作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When making a sketch of a beam, we show the type of support by a conventional diagram that indicates the manner in which the beam is restrained; hence, the diagram also in-dicates the nature of the reactive forces. However, these conventional diagrams are not intended to represent the actual physical construction. For instance, the end of a beam resting on a wall and bolted down against uplift is represented in a sketch as a pin connection, but in reality there is no pin at the end of the beam.</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在绘制梁的草图时，我们通过常规图来显示支撑的类型，该图表明了束的约束方式。因此，该图还指示了反作用力的性质。然而，这些常规图并不旨在代表实际的物理构造。例如，在草图中将横梁的端部搁在墙上并用螺栓固定住以防隆起，将其表示为销钉连接，但实际上，横梁的端部没有销钉。</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The beam shown in Fig.1-2 b, which is built-in or fixed at one end and free at the other, is called a cantilever beam. At the fixed (or clamped) support, the beam can neither translate nor rotate, whereas atthe free end it may do both. Consequently, both force and moment reactions may exist at the fixed support.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The third example in the figure is a beam with an overhang (Fig. 1-2 c). This beam is simply supported at A and B, but it also projects beyond the support to point C, which is a free end. Many other arrangements of supports for beams are possible, depending upon the particular applications. However, the examples given here are sufficient to illustrate the basic concepts.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图1-2b中所示的光束是内置的或固定在一端，而另一端是自由的，称为悬臂梁。在固定（或夹紧）支架上，光束既不能平移也不能旋转，而在自由端，光束可以同时做。因此，力和力矩反作用都可能同时存在于固定支架上。</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图中的第三个示例是带有悬垂梁的梁（图1-2c）。该梁仅在A和B处得到支撑，但也超出了支撑点C的支撑，C是自由端。取决于特定的应用，梁的支撑件的许多其他布置也是可能的。但是，此处给出的示例足以说明基本概念。</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Loads acting on beams may be of several kinds, as illustrated in Fig. 1-2. Concentrated loads are forces such as Fi and F2. Distributed loads act over a distance, as shown by the load q in Fig.1-2 a. Such loads are measured by their intensity, which is expressed in units of force per unit distance along the axis of the beam (for example, newtons per meter or pounds per foot ). A uniformly distributed load, or uniform load, has constant intensity q per unit distance.</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如图1-2所示，作用在梁上的载荷可能有几种。集中载荷是诸如F1和F2之类的力。分布式负载作用于一定距离，如图1-2a中的负载q所示。此类载荷通过强度来衡量，强度以沿梁轴线的每单位距离的力单位表示（例如，每米牛顿或每英尺磅数）。均匀分布的载荷或均匀载荷的单位距离强度q恒定。</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 xml:space="preserve"> A varying load has an intensity that changes with distance</w:t>
      </w:r>
      <w:r>
        <w:rPr>
          <w:rFonts w:hint="eastAsia" w:ascii="Times New Roman" w:hAnsi="Times New Roman"/>
          <w:sz w:val="24"/>
          <w:lang w:val="en-US" w:eastAsia="zh-CN"/>
        </w:rPr>
        <w:t xml:space="preserve"> </w:t>
      </w:r>
      <w:r>
        <w:rPr>
          <w:rFonts w:hint="default" w:ascii="Times New Roman" w:hAnsi="Times New Roman" w:eastAsia="Times New Roman"/>
          <w:sz w:val="24"/>
          <w:lang w:val="zh-CN"/>
        </w:rPr>
        <w:t>along the axis; for instance, the linearly varying load of Fig.1-2 b has an intensity that varies from q1 to q2. Another kind of load is a couple, illustrated by the couple of moment acting on the overhanging beam (Fig. 1-2)</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变化的负载的强度会随着沿轴距离的变化而变化。例如，图1-2b的线性变化负载具有从q1到q2变化的强度。另一种负载是一对，通过作用在悬臂梁上的力矩来说明（图1-2）。</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As mentioned previously, we assume in this discussion that the loads on the bears act in the plane of the figure. This assumption requires that all forces have their moment vectors perpendicular to that plane. Furthermore, the beams must be symmetric about that plane; that is, the plane of bending must be a plane of symnmetry of the beam itself. Thus, the cross section of each beam must have a vertical axis of symmetry. Under these conditions, the beam will deflect only in the plane of bending.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The support conditions shown in Fig. 1-2 are idealizations of actual conditions encountered in practice. Due to lack of perfect rigidity in the supporting structures or foundations, there may be a small amount of translation at a pin support or a small rotation at a fixed support. Also, it is rare to find complete lack of restraint against horizontal translation (as assumed for a roller support); instead, a small force may develop due to friction and other ef-fects. Under most conditions, especially for statically determinate beams, these minor deviations have little effect on the action of the beam and therefore can be disregarded.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如前所述，我们在讨论中假设熊的负载作用在图形的平面上。该假设要求所有力的力矩矢量都垂直于该平面。此外，光束必须关于该平面对称。也就是说，弯曲平面必须是梁本身的对称平面。因此，每个梁的横截面必须具有垂直的对称轴。在这些条件下，光束将仅在弯曲平面中偏转。</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图1-2中所示的支持条件是实践中遇到的实际条件的理想化。由于支撑结构或基础缺乏完美的刚性，在销钉支撑处可能会发生少量平移，而在固定支撑处可能会发生较小的旋转。另外，很少发现完全缺乏对水平平移的约束（如假设为滚轮支撑）；相反，由于摩擦和其他影响，可能会产生较小的力。在大多数情况下，尤其是对于静态确定的梁，这些较小的偏差对梁的作用影响很小，因此可以忽略不计。</w:t>
      </w:r>
    </w:p>
    <w:p>
      <w:pPr>
        <w:rPr>
          <w:rFonts w:hint="eastAsia" w:eastAsia="宋体"/>
          <w:lang w:val="en-US" w:eastAsia="zh-CN"/>
        </w:rPr>
        <w:sectPr>
          <w:pgSz w:w="12240" w:h="15840"/>
          <w:pgMar w:top="1440" w:right="1800" w:bottom="1440" w:left="1800" w:header="720" w:footer="720" w:gutter="0"/>
          <w:lnNumType w:countBy="0" w:distance="360"/>
          <w:cols w:space="720" w:num="1"/>
          <w:docGrid w:type="lines" w:linePitch="312" w:charSpace="0"/>
        </w:sectPr>
      </w:pPr>
    </w:p>
    <w:p>
      <w:pPr>
        <w:pStyle w:val="3"/>
        <w:bidi w:val="0"/>
        <w:rPr>
          <w:rFonts w:hint="default"/>
          <w:lang w:val="zh-CN"/>
        </w:rPr>
      </w:pPr>
      <w:r>
        <w:rPr>
          <w:rFonts w:hint="default"/>
          <w:lang w:val="zh-CN"/>
        </w:rPr>
        <w:t>B) HARDNESS AND HARDNESS TESTING</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 xml:space="preserve"> Several types of hardness test are available for accurately measuring the hardness of all shapes of wrought materials. These are the Brinell, Rockwell and Vickers.</w:t>
      </w:r>
    </w:p>
    <w:p>
      <w:pPr>
        <w:rPr>
          <w:rFonts w:hint="default" w:ascii="Times New Roman" w:hAnsi="Times New Roman" w:eastAsia="Times New Roman"/>
          <w:sz w:val="24"/>
          <w:lang w:val="zh-CN"/>
        </w:rPr>
      </w:pPr>
      <w:r>
        <w:rPr>
          <w:rFonts w:hint="default" w:ascii="Times New Roman" w:hAnsi="Times New Roman" w:eastAsia="Times New Roman"/>
          <w:sz w:val="24"/>
          <w:lang w:val="zh-CN"/>
        </w:rPr>
        <w:t>The Brinell Test The Brinell test (Fig. 2-3) is mainly used for materials whose thickness is 0.25 in. or greater. The testing technique is to impress a 10-mm diameter hardened steel ball into the surface of the material under 3000kg load for 15~ 60 sec. A smaller load is used when testing softer metals and alloys. The diameter, in millimeters, of the dent made by the ball is measured by a microscope, and the area is calculated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B）硬度和硬度测试</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 xml:space="preserve"> 有几种类型的硬度测试可用于准确测量各种形状的锻造材料的硬度。这些是布氏，洛氏和维氏。</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布氏测试布氏测试（图2-3）主要用于厚度为0.25英寸或更大的材料。测试技术是在3000kg的载荷下，将直径为10mm的硬化钢球压入材料表面15到60秒。测试较软的金属和合金时，使用的负载较小。用显微镜测量球所产生的凹痕的直径（以毫米为单位），并计算出面积</w:t>
      </w:r>
    </w:p>
    <w:p>
      <w:pPr>
        <w:rPr>
          <w:rFonts w:hint="eastAsia" w:ascii="Times New Roman" w:hAnsi="Times New Roman" w:eastAsia="Times New Roman"/>
          <w:sz w:val="24"/>
          <w:lang w:val="en-US" w:eastAsia="zh-CN"/>
        </w:rPr>
        <w:sectPr>
          <w:pgSz w:w="12240" w:h="15840"/>
          <w:pgMar w:top="1440" w:right="1800" w:bottom="1440" w:left="1800" w:header="720" w:footer="720" w:gutter="0"/>
          <w:lnNumType w:countBy="0" w:distance="360"/>
          <w:cols w:space="720" w:num="1"/>
          <w:docGrid w:type="lines" w:linePitch="312" w:charSpace="0"/>
        </w:sectPr>
      </w:pPr>
    </w:p>
    <w:p>
      <w:pPr>
        <w:pStyle w:val="3"/>
        <w:numPr>
          <w:ilvl w:val="0"/>
          <w:numId w:val="1"/>
        </w:numPr>
        <w:bidi w:val="0"/>
        <w:rPr>
          <w:rFonts w:hint="default"/>
          <w:lang w:val="zh-CN"/>
        </w:rPr>
      </w:pPr>
      <w:r>
        <w:rPr>
          <w:rFonts w:hint="default"/>
          <w:lang w:val="zh-CN"/>
        </w:rPr>
        <w:t xml:space="preserve">BEARINGS </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As a background for introducing rolling-element bearings, a brief review of sliding bearings may be helpful: The simplest possible bearings are unlubricated plain or sliding bearings-like the cart wheels mounted directly on wooden axles in ancient history. Lower</w:t>
      </w:r>
      <w:r>
        <w:rPr>
          <w:rFonts w:hint="eastAsia" w:ascii="Times New Roman" w:hAnsi="Times New Roman"/>
          <w:sz w:val="24"/>
          <w:lang w:val="en-US" w:eastAsia="zh-CN"/>
        </w:rPr>
        <w:t xml:space="preserve"> </w:t>
      </w:r>
      <w:r>
        <w:rPr>
          <w:rFonts w:hint="default" w:ascii="Times New Roman" w:hAnsi="Times New Roman" w:eastAsia="Times New Roman"/>
          <w:sz w:val="24"/>
          <w:lang w:val="zh-CN"/>
        </w:rPr>
        <w:t>friction and longer life were obtained by adding a lubricant, such as animal or vegetable oil.</w:t>
      </w:r>
    </w:p>
    <w:p>
      <w:pPr>
        <w:numPr>
          <w:ilvl w:val="0"/>
          <w:numId w:val="0"/>
        </w:numPr>
        <w:spacing w:beforeLines="0" w:afterLines="0" w:line="400" w:lineRule="exact"/>
        <w:ind w:firstLine="420" w:firstLineChars="0"/>
        <w:rPr>
          <w:rFonts w:hint="eastAsia" w:ascii="Times New Roman" w:hAnsi="Times New Roman" w:eastAsia="宋体"/>
          <w:sz w:val="24"/>
          <w:lang w:val="en-US" w:eastAsia="zh-CN"/>
        </w:rPr>
      </w:pPr>
      <w:r>
        <w:rPr>
          <w:rFonts w:hint="default" w:ascii="Times New Roman" w:hAnsi="Times New Roman" w:eastAsia="Times New Roman"/>
          <w:sz w:val="24"/>
          <w:lang w:val="zh-CN"/>
        </w:rPr>
        <w:t>Modern sliding bearings commonly involve steel shafts supported by bearing surfaces of a wear-compatible material such as bronze. Common low-speed applications (lawn mower wheels, garden carts, children's tricycles, etc.) involve the use of oil or grease, but the lubricant does not completely separate the surfaces. On the other hand, sliding bearings used with engine crankshafts experience hydrodynamic lubrication during normal operation; that is, the oil film completely separates the surfaces Rolling-element bearings involve separation of the shaft and outer member by balls or rollers, and thus substitute rolling friction for sliding friction. Since the contact areas are small and the stresses high, the loaded parts of rolling-element bearings are normally made of hard, high strength materials, superior to those of the shaft and outer member. These parts include inner and outer rings (also calls races), and the balls or rollers. An additional component of the bearing is usually a retainer or separator, which keeps the balls or rollers separated.</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B）轴承</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作为介绍滚动轴承的背景，简要回顾一下滑动轴承可能会有所帮助：可能的最简单的轴承是未润滑的滑动轴承或滑动轴承，例如在古代历史中直接安装在木轴上的车轮。通过添加润滑剂（例如动物油或植物油）可获得更低的摩擦力和更长的使用寿命。</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现代滑动轴承通常涉及由耐磨材料（例如青铜）的轴承表面支撑的钢轴。常见的低速应用（割草机轮，花园车，儿童三轮车等）涉及使用油或油脂，但润滑剂不能完全分离表面。另一方面，与发动机曲轴一起使用的滑动轴承在正常运行期间会受到流体动力润滑。就是说，油膜使表面完全分离。滚动轴承通过球或滚子使轴和外部构件分离，从而用滚动摩擦代替滑动摩擦。由于接触面积小且应力高，滚动轴承的负载部分通常由坚硬，高强度的材料制成，优于轴和外部构件。这些零件包括内圈和外圈（也称为座圈）以及滚珠或滚子。轴承的附加组件通常是保持器或分离器，该保持器或分离器使滚珠或滚子保持分离。</w:t>
      </w:r>
    </w:p>
    <w:p>
      <w:pPr>
        <w:rPr>
          <w:rFonts w:hint="eastAsia" w:ascii="Times New Roman" w:hAnsi="Times New Roman" w:eastAsia="Times New Roman"/>
          <w:sz w:val="24"/>
          <w:lang w:val="en-US" w:eastAsia="zh-CN"/>
        </w:rPr>
      </w:pPr>
    </w:p>
    <w:p>
      <w:pPr>
        <w:rPr>
          <w:rFonts w:hint="eastAsia" w:ascii="Times New Roman" w:hAnsi="Times New Roman" w:eastAsia="Times New Roman"/>
          <w:sz w:val="24"/>
          <w:lang w:val="en-US" w:eastAsia="zh-CN"/>
        </w:rPr>
      </w:pP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Both sliding and rolling-element bearings have their places in modern machinery. A major advantage of rolling-element bearings is low starting friction. Sliding bearings can achieve comparably low friction only with full-film lubrication (complete surface separation). This requires hydrostatic lubrication, with its attendant costly auxiliary extemal fluid supply system, or hydrodynamic lubrication, which cannot be achieved during starting.Rolling bearings are ideally suited for applications involving high starting loads. For example, the use of roller bearings to support rail car axles eliminates the need for an extra locomotive to get a long train started. On the other hand, fluid-film bearings are well suited for high rotating speeds with impact and momentary overloads. The higher the rotating speed themore effective the hydrodynamic pumping action. Also, the fluid film effectively "cushions' mpact, as the duration involved is too short for the film to be squeezed out. High rotatingspeeds are generally disadvantageous to rolling-element bearings because of the rapid accumulation of fatigue cycles and the high centrifugal force on the rolling elements.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滑动轴承和滚动轴承都在现代机械中占有一席之地。滚动轴承的主要优点是低启动摩擦。滑动轴承只有通过全膜润滑（完全表面分离）才能实现相对较低的摩擦。这需要静液压润滑以及随之而来的昂贵的辅助外部流体供应系统，或者动液压润滑，而在启动过程中是无法实现的。滚动轴承非常适合于高启动载荷的应用。例如，使用滚柱轴承来支撑铁路车轴，就无需额外的机车来启动长途火车。另一方面，液膜轴承非常适合具有冲击和瞬时过载的高转速。转速越高，流体动力泵送作用越有效。另外，由于液膜的持续时间太短而不能挤出，因此液膜有效地“缓冲”了，高转速通常不利于滚动轴承，因为疲劳循环的迅速积累和高的离心力滚动元素。</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Rolling-element bearings take up more radial space around the shaft, but plain bearings usually require greater axial space. Rolling-element bearings generate and transmit a certain amount of noise, whereas fluid-film bearings do not normally generate noise and may dampen noise from other sources. Sliding bearings are cheaper than ball or roller bearings for simple applications where minimal lubrication provision is required. Where sliding bear ings require a forced lubrication system, the overall cost of rolling-element bearings may be lower. Another advantage of ball or roller bearings is that they can be "preloaded"(mating bearing elements are pressed together rather than operating with a small clearance). This is</w:t>
      </w:r>
      <w:r>
        <w:rPr>
          <w:rFonts w:hint="eastAsia" w:ascii="Times New Roman" w:hAnsi="Times New Roman"/>
          <w:sz w:val="24"/>
          <w:lang w:val="en-US" w:eastAsia="zh-CN"/>
        </w:rPr>
        <w:t xml:space="preserve"> </w:t>
      </w:r>
      <w:r>
        <w:rPr>
          <w:rFonts w:hint="default" w:ascii="Times New Roman" w:hAnsi="Times New Roman" w:eastAsia="Times New Roman"/>
          <w:sz w:val="24"/>
          <w:lang w:val="zh-CN"/>
        </w:rPr>
        <w:t>important in applications requiring precise positioning of the rotating member.</w:t>
      </w:r>
    </w:p>
    <w:p>
      <w:pPr>
        <w:spacing w:beforeLines="0" w:afterLines="0" w:line="400" w:lineRule="exact"/>
        <w:ind w:firstLine="600"/>
        <w:rPr>
          <w:rFonts w:hint="eastAsia" w:ascii="Times New Roman" w:hAnsi="Times New Roman" w:eastAsia="宋体"/>
          <w:sz w:val="24"/>
          <w:lang w:val="en-US" w:eastAsia="zh-CN"/>
        </w:rPr>
      </w:pPr>
      <w:r>
        <w:rPr>
          <w:rFonts w:hint="default" w:ascii="Times New Roman" w:hAnsi="Times New Roman" w:eastAsia="Times New Roman"/>
          <w:sz w:val="24"/>
          <w:lang w:val="zh-CN"/>
        </w:rPr>
        <w:t>Rolling-element bearings are also known as "anti-friction"bearings. This term is perhaps unfortunate because these bearings do not in all cases provide lower friction than fluidfilm bearings. With normal operating loads, rolling element bearings (without seals) typically provide coefficients of friction between 0.001 and 0.002.</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滚动轴承在轴周围占据更多的径向空间，但滑动轴承通常需要更大的轴向空间。滚动轴承产生并传递一定量的噪音，而液膜轴承通常不会产生噪音，并且可以抑制其他来源的噪音。滑动轴承比滚珠或滚子轴承便宜，对于需要最少润滑的简单应用而言。如果滑动轴承需要强制润滑系统，则滚动轴承的总成本可能会更低。球轴承或滚子轴承的另一个优点是它们可以被“预紧”（配合轴承元件被压在一起而不是小间隙地运转）。这在需要精确定位旋转部件的应用中很重要。</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滚动轴承也被称为“减摩”轴承。这个术语可能是不幸的，因为这些轴承并非在所有情况下都比液膜轴承提供更低的摩擦力。在正常的工作负载下，滚动轴承（无密封）通常提供0.001至0.002的摩擦系数。</w:t>
      </w:r>
    </w:p>
    <w:p>
      <w:pPr>
        <w:rPr>
          <w:rFonts w:hint="eastAsia" w:ascii="Times New Roman" w:hAnsi="Times New Roman" w:eastAsia="Times New Roman"/>
          <w:sz w:val="24"/>
          <w:lang w:val="en-US" w:eastAsia="zh-CN"/>
        </w:rPr>
        <w:sectPr>
          <w:pgSz w:w="12240" w:h="15840"/>
          <w:pgMar w:top="1440" w:right="1800" w:bottom="1440" w:left="1800" w:header="720" w:footer="720" w:gutter="0"/>
          <w:lnNumType w:countBy="0" w:distance="360"/>
          <w:cols w:space="720" w:num="1"/>
          <w:docGrid w:type="lines" w:linePitch="312" w:charSpace="0"/>
        </w:sectPr>
      </w:pPr>
    </w:p>
    <w:p>
      <w:pPr>
        <w:pStyle w:val="3"/>
        <w:bidi w:val="0"/>
        <w:rPr>
          <w:rFonts w:hint="default"/>
          <w:lang w:val="zh-CN"/>
        </w:rPr>
      </w:pPr>
      <w:r>
        <w:rPr>
          <w:rFonts w:hint="default"/>
          <w:lang w:val="zh-CN"/>
        </w:rPr>
        <w:t xml:space="preserve">(B) CHAIN DRIVES </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Chain drives occupy a unique position in the mechanical field. In a sense, they are similar to belt drives; a chain connects sprockets on the driving and driven shafts. The velocity ratio transmitted from one shaft to the other depends on the size of the two sprocketsat the pitch line); unlike that found with belts, the ratio is positive. In belt drive, creep and slip play important roles and must be considered; in a chain drive, which is made up of numerous links, there is a small amount of play in the total length of the chain. This may be desirable in case of small overloads. A chain drive is similar to the open-belt type of drive in that the driving and driven shafts rotate in the same direction.</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There are also similarities between chain drives and gear drives. Both types transmit a positive velocity ratio. In a regular spur-gear drive, the driving and driven shafts tun in opposite directions unless an idler is employed. In gear drives employing an annular or ring gear, however, the input and output shafts rotate in the same direction. In a spur-gear drive there is very little contact between meshing gears; therefore, tooth loads are excessive.Since the connection between a chain and its sprocket extends over several teeth, no one tooth is subjected to heavy loads.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（B）链传动</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链传动在机械领域占据着独特的位置。从某种意义上说，它们类似于皮带传动。链条将主动和从动轴上的链轮连接起来。从一根轴传递到另一根轴的速度比取决于两个链轮在节距线上的尺寸。与皮带不同，该比率为正。在皮带传动中，蠕变和打滑起着重要作用，必须予以考虑；在由许多链节组成的链条驱动器中，链条的全长很小。在小过载的情况下，这可能是理想的。链传动类似于带式传动，其驱动轴和从动轴沿相同方向旋转。</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链传动和齿轮传动之间也有相似之处。两种类型都传递正速度比。在常规的正齿轮传动中，除非采用惰轮，否则驱动轴和从动轴会沿相反的方向调整。但是，在采用环形齿轮或环形齿轮的齿轮传动中，输入轴和输出轴沿相同方向旋转。在正齿轮传动中，啮合齿轮之间的接触很少。由于链条与其链轮之间的连接延伸超过数个齿，因此没有一个齿会承受重载荷。</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Chain drives are often noisy. The silent chain type of drive was developed to counteract this undesirable characteristic. Belt, chain, and gear drives are all dangerous. Belt and chain speeds are high, as is the pitch-line velocity of most gear drives. All should be adequately covered by suitable guards (or completely enclosed) so that no body or clothing parts can possibly be caught in the moving components.</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Other comparisons can be made arnong chain, belt, and gear drives. Gear drives can operate at higher speeds than the others, and are usually more compact. However, chain drives do not require the mounting precision that is so essential for gearing. An advantage of chain drives in comparison to belt drives is that the former do not require tension on the slack side; this leads to better bearing life. In general, chain drives are more compact than</w:t>
      </w:r>
      <w:r>
        <w:rPr>
          <w:rFonts w:hint="eastAsia" w:ascii="Times New Roman" w:hAnsi="Times New Roman"/>
          <w:sz w:val="24"/>
          <w:lang w:val="en-US" w:eastAsia="zh-CN"/>
        </w:rPr>
        <w:t xml:space="preserve"> </w:t>
      </w:r>
      <w:r>
        <w:rPr>
          <w:rFonts w:hint="default" w:ascii="Times New Roman" w:hAnsi="Times New Roman" w:eastAsia="Times New Roman"/>
          <w:sz w:val="24"/>
          <w:lang w:val="zh-CN"/>
        </w:rPr>
        <w:t>the belt type; for a given ratio, the sprockets can be smaller than belt pulleys, For a given load, chain widths are narrower than comparable flat belts. The connecting link on chain drives makes them easy to install-the chain is merely placed over the sprockets and the proper pins are placed in position. In most belt installations, force is needed to place the belt in the proper position; such action is detrimental to mounting bearings. The angle of contact for the driving sprocket can be smaller than the driving pulley for a belt drive. For a chain drive, this angle can be as small as 120 degrees. The center distance can also be small; if a 120-degree angle of contact is provided, the center distance need be no more than just enough to provide clearance for the sprocket teeth.</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链传动通常很吵。开发了无声链条式驱动器来抵消这种不良特性。皮带，链条和齿轮传动装置都是危险的。皮带和链条的速度很高，大多数齿轮传动装置的节线速度也很高。所有部件均应由适当的防护装置充分覆盖（或完全封闭），以免身体或衣服部件被任何活动部件卡住。</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其他比较可以进行阿农链，皮带和齿轮传动。齿轮驱动器可以比其他驱动器更高的速度运行，并且通常更紧凑。但是，链条传动不需要齿轮传动所必需的安装精度。与皮带传动相比，链传动的一个优点是前者不需要在松弛侧张紧。这样可以延长轴承寿命。通常，链传动比皮带传动更为紧凑。对于给定的比率，链轮可以比皮带轮小。对于给定的负载，链条宽度比类似的扁平皮带要窄。链条驱动器上的连接链节使它们易于安装-链条仅放在链轮上，适当的销钉就位。在大多数皮带安装中，需要用力才能将皮带放置在正确的位置。这样做不利于安装轴承。主动链轮的接触角可以小于皮带传动的主动轮。对于链传动，该角度可小至120度。中心距离也可以很小；如果提供了120度的接触角，则中心距仅需足以为链轮齿提供游隙。</w:t>
      </w:r>
    </w:p>
    <w:p>
      <w:pPr>
        <w:rPr>
          <w:rFonts w:hint="default" w:ascii="Times New Roman" w:hAnsi="Times New Roman" w:eastAsia="Times New Roman"/>
          <w:sz w:val="24"/>
          <w:lang w:val="zh-CN"/>
        </w:rPr>
      </w:pPr>
      <w:r>
        <w:rPr>
          <w:rFonts w:hint="default" w:ascii="Times New Roman" w:hAnsi="Times New Roman" w:eastAsia="Times New Roman"/>
          <w:sz w:val="24"/>
          <w:lang w:val="zh-CN"/>
        </w:rPr>
        <w:t>An essential part of any chain drive is the sprocket. A chain drive requires a sprocket on the driving shaft and another on the driven shaft. Chain drives sometimes contain additional sprockets, used for additional power take-offs or for taking up chain slack. When used to take up chain slack, theyare known as idlers. Idlers should be mounted on the slack side, not on the tight side. It is desirable to have an adjustment for idler positioning where possible. Fig.4-5 shows a roller-chain sprocket.</w:t>
      </w:r>
    </w:p>
    <w:p>
      <w:pPr>
        <w:spacing w:beforeLines="0" w:afterLines="0" w:line="400" w:lineRule="exact"/>
        <w:ind w:firstLine="600"/>
        <w:rPr>
          <w:rFonts w:hint="default" w:ascii="Times New Roman" w:hAnsi="Times New Roman" w:eastAsia="Times New Roman"/>
          <w:sz w:val="24"/>
          <w:lang w:val="zh-CN"/>
        </w:rPr>
      </w:pPr>
      <w:r>
        <w:rPr>
          <w:rFonts w:hint="default" w:ascii="Times New Roman" w:hAnsi="Times New Roman" w:eastAsia="Times New Roman"/>
          <w:sz w:val="24"/>
          <w:lang w:val="zh-CN"/>
        </w:rPr>
        <w:t>链轮是任何链条传动的重要组成部分。链传动需要在驱动轴上有一个链轮，在从动轴上需要一个链轮。链传动有时包含附加的链轮，用于附加的取力器或吸收链条的松弛。当用来吸收链条松弛时，它们被称为惰轮。惰轮应安装在松弛侧，而不要安装在紧侧。期望在可能的情况下对惰轮定位进行调整。图4-5显示了滚子链轮。</w:t>
      </w:r>
    </w:p>
    <w:p>
      <w:pPr>
        <w:rPr>
          <w:rFonts w:hint="default" w:ascii="Times New Roman" w:hAnsi="Times New Roman" w:eastAsia="Times New Roman"/>
          <w:sz w:val="24"/>
          <w:lang w:val="zh-CN"/>
        </w:rPr>
      </w:pPr>
      <w:r>
        <w:rPr>
          <w:rFonts w:hint="default" w:ascii="Times New Roman" w:hAnsi="Times New Roman" w:eastAsia="Times New Roman"/>
          <w:sz w:val="24"/>
          <w:lang w:val="zh-CN"/>
        </w:rPr>
        <w:t>Sprocket teeth are standardized to accommodate the roller Fig.4-5 Roller-chain sprocket chain. Various sizes of sprockets may be used, and several types are available. The simplest type is one without a hub. Sprockets are also available with hubs on one side or on both sides. Special arrangements are also possible. Certain of these are used in conjunction with a shear-pin hub; the shear pin is designed to fail in case of an accidental or unexpected overload. Some types can be installed on large lineshafts; these sprockets are made in two parts so that they can be installed without disconnecting the</w:t>
      </w:r>
      <w:r>
        <w:rPr>
          <w:rFonts w:hint="eastAsia" w:ascii="Times New Roman" w:hAnsi="Times New Roman"/>
          <w:sz w:val="24"/>
          <w:lang w:val="en-US" w:eastAsia="zh-CN"/>
        </w:rPr>
        <w:t xml:space="preserve"> </w:t>
      </w:r>
      <w:r>
        <w:rPr>
          <w:rFonts w:hint="default" w:ascii="Times New Roman" w:hAnsi="Times New Roman" w:eastAsia="Times New Roman"/>
          <w:sz w:val="24"/>
          <w:lang w:val="zh-CN"/>
        </w:rPr>
        <w:t>long length of shafing. Smaller sprockets are usually made solid; large ones are sometimes constructed with arms or spokes to reduce weight. In general, the selection of a sprocket deends on the type of application</w:t>
      </w:r>
    </w:p>
    <w:p>
      <w:pPr>
        <w:rPr>
          <w:rFonts w:hint="eastAsia" w:ascii="Times New Roman" w:hAnsi="Times New Roman" w:eastAsia="Times New Roman"/>
          <w:sz w:val="24"/>
          <w:lang w:val="en-US" w:eastAsia="zh-CN"/>
        </w:rPr>
      </w:pPr>
      <w:r>
        <w:rPr>
          <w:rFonts w:hint="default" w:ascii="Times New Roman" w:hAnsi="Times New Roman" w:eastAsia="Times New Roman"/>
          <w:sz w:val="24"/>
          <w:lang w:val="zh-CN"/>
        </w:rPr>
        <w:t>链轮齿已标准化，以适应滚子。图4-5滚子链轮链。可以使用各种尺寸的链轮，并且可以使用几种类型。最简单的类型是没有集线器的类型。链轮也可在一侧或两侧带有轮毂。特殊安排也是可能的。其中某些与剪切销毂结合使用。剪切销被设计为在意外或意外过载时发生故障。某些类型可以安装在大型主轴上。这些链轮由两部分组成，因此可以在不断开长刮胡刀长度的情况下安装它们。较小的链轮通常是坚固的；大型的有时会配备臂或辐条以减轻重量。通常，链轮的选择取决于应用程序的类型</w:t>
      </w:r>
    </w:p>
    <w:p>
      <w:pPr>
        <w:spacing w:line="400" w:lineRule="exact"/>
        <w:rPr>
          <w:rFonts w:hint="eastAsia" w:ascii="Times New Roman" w:hAnsi="Times New Roman" w:eastAsiaTheme="minorEastAsia"/>
          <w:sz w:val="24"/>
          <w:lang w:val="zh-CN"/>
        </w:rPr>
      </w:pPr>
      <w:bookmarkStart w:id="0" w:name="_GoBack"/>
      <w:bookmarkEnd w:id="0"/>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5313128"/>
      <w:docPartObj>
        <w:docPartGallery w:val="AutoText"/>
      </w:docPartObj>
    </w:sdtPr>
    <w:sdtContent>
      <w:p>
        <w:pPr>
          <w:pStyle w:val="4"/>
          <w:jc w:val="center"/>
        </w:pPr>
        <w:r>
          <w:fldChar w:fldCharType="begin"/>
        </w:r>
        <w:r>
          <w:instrText xml:space="preserve">PAGE   \* MERGEFORMAT</w:instrText>
        </w:r>
        <w:r>
          <w:fldChar w:fldCharType="separate"/>
        </w:r>
        <w:r>
          <w:rPr>
            <w:lang w:val="zh-CN"/>
          </w:rPr>
          <w:t>1</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3E06913"/>
    <w:multiLevelType w:val="singleLevel"/>
    <w:tmpl w:val="A3E06913"/>
    <w:lvl w:ilvl="0" w:tentative="0">
      <w:start w:val="2"/>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1C7F14"/>
    <w:rsid w:val="003F67C6"/>
    <w:rsid w:val="004670F1"/>
    <w:rsid w:val="004A3C05"/>
    <w:rsid w:val="00B87D89"/>
    <w:rsid w:val="00C97ECB"/>
    <w:rsid w:val="00D5431A"/>
    <w:rsid w:val="04213CEC"/>
    <w:rsid w:val="1B81435A"/>
    <w:rsid w:val="1CB676B4"/>
    <w:rsid w:val="44D00FDF"/>
    <w:rsid w:val="48F379FD"/>
    <w:rsid w:val="5E660D7E"/>
    <w:rsid w:val="60E87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asciiTheme="minorHAnsi" w:hAnsiTheme="minorHAnsi" w:cstheme="minorBidi"/>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4">
    <w:name w:val="footer"/>
    <w:basedOn w:val="1"/>
    <w:link w:val="9"/>
    <w:uiPriority w:val="99"/>
    <w:pPr>
      <w:tabs>
        <w:tab w:val="center" w:pos="4153"/>
        <w:tab w:val="right" w:pos="8306"/>
      </w:tabs>
      <w:snapToGrid w:val="0"/>
      <w:jc w:val="left"/>
    </w:pPr>
    <w:rPr>
      <w:sz w:val="18"/>
      <w:szCs w:val="18"/>
    </w:rPr>
  </w:style>
  <w:style w:type="paragraph" w:styleId="5">
    <w:name w:val="header"/>
    <w:basedOn w:val="1"/>
    <w:link w:val="8"/>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6"/>
    <w:link w:val="5"/>
    <w:uiPriority w:val="0"/>
    <w:rPr>
      <w:rFonts w:eastAsia="宋体"/>
      <w:kern w:val="2"/>
      <w:sz w:val="18"/>
      <w:szCs w:val="18"/>
    </w:rPr>
  </w:style>
  <w:style w:type="character" w:customStyle="1" w:styleId="9">
    <w:name w:val="页脚 Char"/>
    <w:basedOn w:val="6"/>
    <w:link w:val="4"/>
    <w:uiPriority w:val="99"/>
    <w:rPr>
      <w:rFonts w:eastAsia="宋体"/>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Windsys.win</Company>
  <Pages>8</Pages>
  <Words>1182</Words>
  <Characters>6740</Characters>
  <Lines>56</Lines>
  <Paragraphs>15</Paragraphs>
  <TotalTime>0</TotalTime>
  <ScaleCrop>false</ScaleCrop>
  <LinksUpToDate>false</LinksUpToDate>
  <CharactersWithSpaces>7907</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2020-07-04T15:10:00Z</dcterms:created>
  <dc:creator>WZhP</dc:creator>
  <cp:lastModifiedBy>WuZhiPeng</cp:lastModifiedBy>
  <dcterms:modified xsi:type="dcterms:W3CDTF">2020-07-06T00:57:15Z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