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AST3 存储数据库操作封装</w:t>
      </w:r>
    </w:p>
    <w:p>
      <w:pPr>
        <w:rPr>
          <w:b/>
        </w:rPr>
      </w:pPr>
      <w:r>
        <w:rPr>
          <w:rFonts w:hint="eastAsia"/>
          <w:b/>
        </w:rPr>
        <w:t>1、说明:</w:t>
      </w:r>
    </w:p>
    <w:p>
      <w:r>
        <w:rPr>
          <w:rFonts w:hint="eastAsia"/>
        </w:rPr>
        <w:t>主要对数据库的底层操作进行封装,提供了增删改查操作的基本封装。为望</w:t>
      </w:r>
    </w:p>
    <w:p>
      <w:r>
        <w:rPr>
          <w:rFonts w:hint="eastAsia"/>
        </w:rPr>
        <w:t>远镜观测数据存储和虚拟目录相关操作提供支持。</w:t>
      </w:r>
    </w:p>
    <w:p/>
    <w:p>
      <w:pPr>
        <w:rPr>
          <w:b/>
        </w:rPr>
      </w:pPr>
      <w:r>
        <w:rPr>
          <w:rFonts w:hint="eastAsia"/>
          <w:b/>
        </w:rPr>
        <w:t>2、代码结构：</w:t>
      </w:r>
    </w:p>
    <w:p>
      <w:r>
        <w:rPr>
          <w:rFonts w:hint="eastAsia"/>
        </w:rPr>
        <w:t>(1)、sql.h:数据库操作相关全局变量声明及数据库操作函数的声明;</w:t>
      </w:r>
    </w:p>
    <w:p>
      <w:r>
        <w:rPr>
          <w:rFonts w:hint="eastAsia"/>
        </w:rPr>
        <w:t>(2)、sql.c:数据库操作函数的详细实现;</w:t>
      </w:r>
    </w:p>
    <w:p>
      <w:r>
        <w:rPr>
          <w:rFonts w:hint="eastAsia"/>
        </w:rPr>
        <w:t>(3)、type_def.h:数据库三个表的 Bean 结构体定义,便于后期操作。</w:t>
      </w:r>
    </w:p>
    <w:p>
      <w:r>
        <w:rPr>
          <w:rFonts w:hint="eastAsia"/>
        </w:rPr>
        <w:t>(4)、test_sql.c:数据库操作函数册数。</w:t>
      </w:r>
    </w:p>
    <w:p>
      <w:pPr>
        <w:rPr>
          <w:rFonts w:ascii="宋体" w:hAnsi="宋体" w:cs="宋体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3、数据库操作封装列表：</w:t>
      </w:r>
    </w:p>
    <w:tbl>
      <w:tblPr>
        <w:tblStyle w:val="16"/>
        <w:tblW w:w="8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1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函数名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init_mysql()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初始化数据库连接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print_mysql_error(const char *msg)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打印错误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4" w:hRule="atLeast"/>
        </w:trPr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query()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query_disks()</w:t>
            </w:r>
          </w:p>
        </w:tc>
        <w:tc>
          <w:tcPr>
            <w:tcW w:w="4322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查询所有硬盘信息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query_disks_info(char *diskName)</w:t>
            </w:r>
          </w:p>
        </w:tc>
        <w:tc>
          <w:tcPr>
            <w:tcW w:w="4322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查询硬盘内目录信息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get_directory_id(char *dirName, char *diskName)</w:t>
            </w:r>
          </w:p>
        </w:tc>
        <w:tc>
          <w:tcPr>
            <w:tcW w:w="4322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获取目录ID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query_directory_info(char *dirName, char *diskName)</w:t>
            </w:r>
          </w:p>
        </w:tc>
        <w:tc>
          <w:tcPr>
            <w:tcW w:w="4322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查询目录内文件和目录信息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get_rows()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获取数据集行数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get_fields()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获取数据集列数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print_result()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打印结果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get_directory_info(MYSQL_ROW g_row)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获取 Directory_Info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get_disk_info(MYSQL_ROW g_row)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获取 Disk_Info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get_file_info(MYSQL_ROW g_row)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获取 File_Info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insert_directory(Directory_Info</w:t>
            </w:r>
          </w:p>
          <w:p>
            <w:pPr>
              <w:jc w:val="both"/>
            </w:pPr>
            <w:r>
              <w:rPr>
                <w:rFonts w:hint="eastAsia"/>
              </w:rPr>
              <w:t>directory_info)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插入目录信息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insert_disk(Disk_Info disk_info)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插入磁盘信息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insert_file(File_Info file_info)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插入文件信息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update_directory(Directory_Info</w:t>
            </w:r>
          </w:p>
          <w:p>
            <w:pPr>
              <w:jc w:val="both"/>
            </w:pPr>
            <w:r>
              <w:rPr>
                <w:rFonts w:hint="eastAsia"/>
              </w:rPr>
              <w:t>directory_info)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更新目录信息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update_disk(Disk_Info disk_info)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更新磁盘信息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update_file(File_Info file_info)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更新文件信息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delete()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删除记录(不提供)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free_result()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释放结果集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1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close_db()</w:t>
            </w:r>
          </w:p>
        </w:tc>
        <w:tc>
          <w:tcPr>
            <w:tcW w:w="4322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关闭数据库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4、其他说明：</w:t>
      </w:r>
    </w:p>
    <w:p>
      <w:r>
        <w:rPr>
          <w:rFonts w:hint="eastAsia"/>
        </w:rPr>
        <w:t>关于数据库查询操作的封装没有进行详细分类,需要王建美提出具体需求,</w:t>
      </w:r>
    </w:p>
    <w:p>
      <w:r>
        <w:rPr>
          <w:rFonts w:hint="eastAsia"/>
        </w:rPr>
        <w:t>包括需要哪些查询条件,返回结果形式等。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lucida Grande">
    <w:altName w:val="Kalima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limati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D6351"/>
    <w:rsid w:val="00172A27"/>
    <w:rsid w:val="00241A7A"/>
    <w:rsid w:val="0026562F"/>
    <w:rsid w:val="00614389"/>
    <w:rsid w:val="00EA0B3D"/>
    <w:rsid w:val="A8BE3DAB"/>
    <w:rsid w:val="FBB9828E"/>
    <w:rsid w:val="FE7E170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table" w:styleId="16">
    <w:name w:val="Table Grid"/>
    <w:basedOn w:val="15"/>
    <w:unhideWhenUsed/>
    <w:uiPriority w:val="99"/>
    <w:pPr>
      <w:widowControl w:val="0"/>
      <w:jc w:val="both"/>
    </w:pPr>
    <w:tblPr>
      <w:tblStyle w:val="1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782</Characters>
  <Lines>6</Lines>
  <Paragraphs>1</Paragraphs>
  <ScaleCrop>false</ScaleCrop>
  <LinksUpToDate>false</LinksUpToDate>
  <CharactersWithSpaces>0</CharactersWithSpaces>
  <Application>WPS Office 社区版_9.1.0.4945_{F1E327BC-269C-435d-A152-05C5408002CA}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ycl</dc:creator>
  <cp:lastModifiedBy>yuan</cp:lastModifiedBy>
  <cp:lastPrinted>1970-01-01T15:59:59Z</cp:lastPrinted>
  <dcterms:modified xsi:type="dcterms:W3CDTF">1970-01-01T15:59:59Z</dcterms:modified>
  <dc:title>童年如一朵朵雪白的浪花，拍打着海边的礁石，发出欢快的笑声；童年如一颗颗明亮的小星星，照亮了大地，照亮了人们；童年如一个个琴键灵活的跳动，奏着优美的琴声；童年如一盏盏油灯，用来照亮我们的心灵……。是啊，童年在我们的成长中是必不可少的一段经历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