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6A7" w14:textId="77777777" w:rsidR="006C4988" w:rsidRDefault="00A252E0">
      <w:pPr>
        <w:pStyle w:val="Title"/>
      </w:pPr>
      <w:r>
        <w:t>Lab 9 (Solution)</w:t>
      </w:r>
    </w:p>
    <w:p w14:paraId="17040553" w14:textId="77777777" w:rsidR="006C4988" w:rsidRDefault="00A252E0">
      <w:pPr>
        <w:pStyle w:val="Heading2"/>
      </w:pPr>
      <w:bookmarkStart w:id="0" w:name="load-libraries"/>
      <w:r>
        <w:t>Load Libraries</w:t>
      </w:r>
    </w:p>
    <w:p w14:paraId="104CEFFC" w14:textId="77777777" w:rsidR="006C4988" w:rsidRDefault="00A252E0">
      <w:pPr>
        <w:pStyle w:val="SourceCode"/>
      </w:pPr>
      <w:r>
        <w:rPr>
          <w:rStyle w:val="CommentTok"/>
        </w:rPr>
        <w:t># Load required libraries and clear environment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729F5E2D" w14:textId="77777777" w:rsidR="006C4988" w:rsidRDefault="00A252E0">
      <w:pPr>
        <w:pStyle w:val="SourceCode"/>
      </w:pPr>
      <w:r>
        <w:rPr>
          <w:rStyle w:val="VerbatimChar"/>
        </w:rPr>
        <w:t>Warning: package 'tidyverse' was built under R version 4.2.3</w:t>
      </w:r>
    </w:p>
    <w:p w14:paraId="66ECD710" w14:textId="77777777" w:rsidR="006C4988" w:rsidRDefault="00A252E0">
      <w:pPr>
        <w:pStyle w:val="SourceCode"/>
      </w:pPr>
      <w:r>
        <w:rPr>
          <w:rStyle w:val="VerbatimChar"/>
        </w:rPr>
        <w:t>Warning: package 'ggplot2' was built under R version 4.2.3</w:t>
      </w:r>
    </w:p>
    <w:p w14:paraId="27035E40" w14:textId="77777777" w:rsidR="006C4988" w:rsidRDefault="00A252E0">
      <w:pPr>
        <w:pStyle w:val="SourceCode"/>
      </w:pPr>
      <w:r>
        <w:rPr>
          <w:rStyle w:val="VerbatimChar"/>
        </w:rPr>
        <w:t>Warning: package 'tibble' was built under R version 4.2.3</w:t>
      </w:r>
    </w:p>
    <w:p w14:paraId="47438422" w14:textId="77777777" w:rsidR="006C4988" w:rsidRDefault="00A252E0">
      <w:pPr>
        <w:pStyle w:val="SourceCode"/>
      </w:pPr>
      <w:r>
        <w:rPr>
          <w:rStyle w:val="VerbatimChar"/>
        </w:rPr>
        <w:t>Warning: package 'tidyr' was built under R version 4.2.3</w:t>
      </w:r>
    </w:p>
    <w:p w14:paraId="0430DFC0" w14:textId="77777777" w:rsidR="006C4988" w:rsidRDefault="00A252E0">
      <w:pPr>
        <w:pStyle w:val="SourceCode"/>
      </w:pPr>
      <w:r>
        <w:rPr>
          <w:rStyle w:val="VerbatimChar"/>
        </w:rPr>
        <w:t>Warning: package 'readr' was built under R version 4.2.3</w:t>
      </w:r>
    </w:p>
    <w:p w14:paraId="62048298" w14:textId="77777777" w:rsidR="006C4988" w:rsidRDefault="00A252E0">
      <w:pPr>
        <w:pStyle w:val="SourceCode"/>
      </w:pPr>
      <w:r>
        <w:rPr>
          <w:rStyle w:val="VerbatimChar"/>
        </w:rPr>
        <w:t>Warning: package 'purrr' was built under R version 4.2.3</w:t>
      </w:r>
    </w:p>
    <w:p w14:paraId="6212E3BF" w14:textId="77777777" w:rsidR="006C4988" w:rsidRDefault="00A252E0">
      <w:pPr>
        <w:pStyle w:val="SourceCode"/>
      </w:pPr>
      <w:r>
        <w:rPr>
          <w:rStyle w:val="VerbatimChar"/>
        </w:rPr>
        <w:t>Warning: package 'dplyr' was built under R version 4.2.3</w:t>
      </w:r>
    </w:p>
    <w:p w14:paraId="09B8111F" w14:textId="77777777" w:rsidR="006C4988" w:rsidRDefault="00A252E0">
      <w:pPr>
        <w:pStyle w:val="SourceCode"/>
      </w:pPr>
      <w:r>
        <w:rPr>
          <w:rStyle w:val="VerbatimChar"/>
        </w:rPr>
        <w:t>Warning: package 'stringr' was built under R version 4.2.3</w:t>
      </w:r>
    </w:p>
    <w:p w14:paraId="757599F7" w14:textId="77777777" w:rsidR="006C4988" w:rsidRDefault="00A252E0">
      <w:pPr>
        <w:pStyle w:val="SourceCode"/>
      </w:pPr>
      <w:r>
        <w:rPr>
          <w:rStyle w:val="VerbatimChar"/>
        </w:rPr>
        <w:t>Warning: package 'forcats' was built under R version 4.2.3</w:t>
      </w:r>
    </w:p>
    <w:p w14:paraId="3BA0926A" w14:textId="77777777" w:rsidR="006C4988" w:rsidRDefault="00A252E0">
      <w:pPr>
        <w:pStyle w:val="SourceCode"/>
      </w:pPr>
      <w:r>
        <w:rPr>
          <w:rStyle w:val="VerbatimChar"/>
        </w:rPr>
        <w:t>Warning: package 'lubridate' was built under R version 4.2.3</w:t>
      </w:r>
    </w:p>
    <w:p w14:paraId="1A1DC5C0" w14:textId="77777777" w:rsidR="006C4988" w:rsidRDefault="00A252E0">
      <w:pPr>
        <w:pStyle w:val="SourceCode"/>
      </w:pPr>
      <w:r>
        <w:rPr>
          <w:rStyle w:val="VerbatimChar"/>
        </w:rPr>
        <w:t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✔</w:t>
      </w:r>
      <w:r>
        <w:rPr>
          <w:rStyle w:val="VerbatimChar"/>
        </w:rPr>
        <w:t xml:space="preserve"> dplyr     1.1.4     ✔ readr     2.1.4</w:t>
      </w:r>
      <w:r>
        <w:br/>
      </w:r>
      <w:r>
        <w:rPr>
          <w:rStyle w:val="VerbatimChar"/>
        </w:rPr>
        <w:t>✔</w:t>
      </w:r>
      <w:r>
        <w:rPr>
          <w:rStyle w:val="VerbatimChar"/>
        </w:rPr>
        <w:t xml:space="preserve"> forcats   1.0.0     ✔ stringr   1.5.1</w:t>
      </w:r>
      <w:r>
        <w:br/>
      </w:r>
      <w:r>
        <w:rPr>
          <w:rStyle w:val="VerbatimChar"/>
        </w:rPr>
        <w:t>✔</w:t>
      </w:r>
      <w:r>
        <w:rPr>
          <w:rStyle w:val="VerbatimChar"/>
        </w:rPr>
        <w:t xml:space="preserve"> ggplot2   3.5.1     ✔ tibble    3.2.1</w:t>
      </w:r>
      <w:r>
        <w:br/>
      </w:r>
      <w:r>
        <w:rPr>
          <w:rStyle w:val="VerbatimChar"/>
        </w:rPr>
        <w:t>✔</w:t>
      </w:r>
      <w:r>
        <w:rPr>
          <w:rStyle w:val="VerbatimChar"/>
        </w:rPr>
        <w:t xml:space="preserve"> lubridate 1.9.3     ✔ tidyr     1.3.1</w:t>
      </w:r>
      <w:r>
        <w:br/>
      </w:r>
      <w:r>
        <w:rPr>
          <w:rStyle w:val="VerbatimChar"/>
        </w:rPr>
        <w:t>✔</w:t>
      </w:r>
      <w:r>
        <w:rPr>
          <w:rStyle w:val="VerbatimChar"/>
        </w:rPr>
        <w:t xml:space="preserve"> purrr     1.0.2     </w:t>
      </w:r>
      <w:r>
        <w:br/>
      </w:r>
      <w:r>
        <w:rPr>
          <w:rStyle w:val="VerbatimChar"/>
        </w:rPr>
        <w:t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✖</w:t>
      </w:r>
      <w:r>
        <w:rPr>
          <w:rStyle w:val="VerbatimChar"/>
        </w:rPr>
        <w:t xml:space="preserve"> dplyr::filter() masks stats::filter()</w:t>
      </w:r>
      <w:r>
        <w:br/>
      </w:r>
      <w:r>
        <w:rPr>
          <w:rStyle w:val="VerbatimChar"/>
        </w:rPr>
        <w:t>✖</w:t>
      </w:r>
      <w:r>
        <w:rPr>
          <w:rStyle w:val="VerbatimChar"/>
        </w:rPr>
        <w:t xml:space="preserve"> dplyr::lag()    masks stats::lag()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Use the conflicted package (&lt;http://conflicted.r-lib.org/&gt;) to force all conflicts to become errors</w:t>
      </w:r>
    </w:p>
    <w:p w14:paraId="0338170B" w14:textId="77777777" w:rsidR="006C4988" w:rsidRDefault="00A252E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(cluster)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</w:t>
      </w:r>
      <w:r>
        <w:rPr>
          <w:rStyle w:val="CommentTok"/>
        </w:rPr>
        <w:t># Ensure reproducibility</w:t>
      </w:r>
    </w:p>
    <w:p w14:paraId="19D8AEA1" w14:textId="77777777" w:rsidR="006C4988" w:rsidRDefault="00A252E0">
      <w:pPr>
        <w:pStyle w:val="Heading2"/>
      </w:pPr>
      <w:bookmarkStart w:id="1" w:name="data-preprocessing"/>
      <w:bookmarkEnd w:id="0"/>
      <w:r>
        <w:t>Data Preprocessing</w:t>
      </w:r>
    </w:p>
    <w:p w14:paraId="28B021B8" w14:textId="77777777" w:rsidR="006C4988" w:rsidRDefault="00A252E0">
      <w:pPr>
        <w:pStyle w:val="SourceCode"/>
      </w:pPr>
      <w:r>
        <w:rPr>
          <w:rStyle w:val="CommentTok"/>
        </w:rPr>
        <w:t xml:space="preserve">#Step 1: Data preprocessing and set a seed to ensure reproducibility since the </w:t>
      </w:r>
      <w:r>
        <w:br/>
      </w:r>
      <w:r>
        <w:rPr>
          <w:rStyle w:val="CommentTok"/>
        </w:rPr>
        <w:t>#initial cluster centers arerandomly chosen.</w:t>
      </w:r>
      <w:r>
        <w:br/>
      </w:r>
      <w:r>
        <w:rPr>
          <w:rStyle w:val="DocumentationTok"/>
        </w:rPr>
        <w:lastRenderedPageBreak/>
        <w:t>####################################################################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FunctionTok"/>
        </w:rPr>
        <w:t>objects</w:t>
      </w:r>
      <w:r>
        <w:rPr>
          <w:rStyle w:val="NormalTok"/>
        </w:rPr>
        <w:t>())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#Step 1a: Use the set.seed() function to ensure that the initial random assignment of clusters are the same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CommentTok"/>
        </w:rPr>
        <w:t># the choice of the seed is not important, one can replace 100 with any other integer.</w:t>
      </w:r>
      <w:r>
        <w:br/>
      </w:r>
      <w:r>
        <w:br/>
      </w:r>
      <w:r>
        <w:rPr>
          <w:rStyle w:val="CommentTok"/>
        </w:rPr>
        <w:t>#Step 1b: Read the SportsCars.csv data into R and name this object SC: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'SportsCars.csv'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#Step 1c: Define a new set of variables: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>&lt;-</w:t>
      </w:r>
      <w:r>
        <w:rPr>
          <w:rStyle w:val="NormalTok"/>
        </w:rPr>
        <w:t xml:space="preserve"> 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x1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(weight</w:t>
      </w:r>
      <w:r>
        <w:rPr>
          <w:rStyle w:val="SpecialCharTok"/>
        </w:rPr>
        <w:t>/</w:t>
      </w:r>
      <w:r>
        <w:rPr>
          <w:rStyle w:val="NormalTok"/>
        </w:rPr>
        <w:t>max_power),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x2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(max_power</w:t>
      </w:r>
      <w:r>
        <w:rPr>
          <w:rStyle w:val="SpecialCharTok"/>
        </w:rPr>
        <w:t>/</w:t>
      </w:r>
      <w:r>
        <w:rPr>
          <w:rStyle w:val="NormalTok"/>
        </w:rPr>
        <w:t>cubic_capacity),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x3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(max_torque),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x4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(max_engine_speed),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x5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(cubic_capacity))</w:t>
      </w:r>
      <w:r>
        <w:br/>
      </w:r>
      <w:r>
        <w:br/>
      </w:r>
      <w:r>
        <w:rPr>
          <w:rStyle w:val="CommentTok"/>
        </w:rPr>
        <w:t>#Step 1d: C</w:t>
      </w:r>
      <w:r>
        <w:rPr>
          <w:rStyle w:val="CommentTok"/>
        </w:rPr>
        <w:t>reate the raw design matrix X_ raw:</w:t>
      </w:r>
      <w:r>
        <w:br/>
      </w:r>
      <w:r>
        <w:rPr>
          <w:rStyle w:val="NormalTok"/>
        </w:rPr>
        <w:t xml:space="preserve">X_raw </w:t>
      </w:r>
      <w:r>
        <w:rPr>
          <w:rStyle w:val="OtherTok"/>
        </w:rPr>
        <w:t>&lt;-</w:t>
      </w:r>
      <w:r>
        <w:rPr>
          <w:rStyle w:val="NormalTok"/>
        </w:rPr>
        <w:t xml:space="preserve"> 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(x1,x2,x3,x4,x5)</w:t>
      </w:r>
      <w:r>
        <w:br/>
      </w:r>
      <w:r>
        <w:br/>
      </w:r>
      <w:r>
        <w:rPr>
          <w:rStyle w:val="CommentTok"/>
        </w:rPr>
        <w:t>#Step 1e:  Standardize the raw design matrix Xraw by column</w:t>
      </w:r>
      <w:r>
        <w:br/>
      </w:r>
      <w:r>
        <w:rPr>
          <w:rStyle w:val="CommentTok"/>
        </w:rPr>
        <w:t># means and column standard deviations :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(X_raw,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ControlFlowTok"/>
        </w:rPr>
        <w:t>function</w:t>
      </w:r>
      <w:r>
        <w:rPr>
          <w:rStyle w:val="NormalTok"/>
        </w:rPr>
        <w:t xml:space="preserve">(x) (x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(x))</w:t>
      </w:r>
      <w:r>
        <w:rPr>
          <w:rStyle w:val="SpecialCharTok"/>
        </w:rPr>
        <w:t>/</w:t>
      </w:r>
      <w:r>
        <w:rPr>
          <w:rStyle w:val="FunctionTok"/>
        </w:rPr>
        <w:t>sd</w:t>
      </w:r>
      <w:r>
        <w:rPr>
          <w:rStyle w:val="NormalTok"/>
        </w:rPr>
        <w:t>(x))</w:t>
      </w:r>
    </w:p>
    <w:p w14:paraId="080A686A" w14:textId="77777777" w:rsidR="006C4988" w:rsidRDefault="00A252E0">
      <w:pPr>
        <w:pStyle w:val="Heading2"/>
      </w:pPr>
      <w:bookmarkStart w:id="2" w:name="principal-component-analysis-pca"/>
      <w:bookmarkEnd w:id="1"/>
      <w:r>
        <w:t>Principal Component Analysis (PCA)</w:t>
      </w:r>
    </w:p>
    <w:p w14:paraId="12545273" w14:textId="77777777" w:rsidR="006C4988" w:rsidRDefault="00A252E0">
      <w:pPr>
        <w:pStyle w:val="SourceCode"/>
      </w:pPr>
      <w:r>
        <w:rPr>
          <w:rStyle w:val="CommentTok"/>
        </w:rPr>
        <w:t xml:space="preserve">#Step 2: Calculate again (for completeness) the PCA and add </w:t>
      </w:r>
      <w:r>
        <w:br/>
      </w:r>
      <w:r>
        <w:rPr>
          <w:rStyle w:val="CommentTok"/>
        </w:rPr>
        <w:t>#the coordinates to the original dataset.</w:t>
      </w:r>
      <w:r>
        <w:br/>
      </w:r>
      <w:r>
        <w:br/>
      </w:r>
      <w:r>
        <w:rPr>
          <w:rStyle w:val="CommentTok"/>
        </w:rPr>
        <w:t>#Step 2a: Perform PCA for dimension reduction:</w:t>
      </w:r>
      <w:r>
        <w:br/>
      </w:r>
      <w:r>
        <w:rPr>
          <w:rStyle w:val="NormalTok"/>
        </w:rPr>
        <w:t xml:space="preserve">SVD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svd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PCs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%*%</w:t>
      </w:r>
      <w:r>
        <w:rPr>
          <w:rStyle w:val="NormalTok"/>
        </w:rPr>
        <w:t xml:space="preserve"> SVD</w:t>
      </w:r>
      <w:r>
        <w:rPr>
          <w:rStyle w:val="SpecialCharTok"/>
        </w:rPr>
        <w:t>$</w:t>
      </w:r>
      <w:r>
        <w:rPr>
          <w:rStyle w:val="NormalTok"/>
        </w:rPr>
        <w:t xml:space="preserve">v 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(PCs)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#Step 2b: Add  thec PCs to the original sports car data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(SC,PCs)</w:t>
      </w:r>
    </w:p>
    <w:p w14:paraId="47EBB222" w14:textId="77777777" w:rsidR="006C4988" w:rsidRDefault="00A252E0">
      <w:pPr>
        <w:pStyle w:val="Heading2"/>
      </w:pPr>
      <w:bookmarkStart w:id="3" w:name="k-means-clustering"/>
      <w:bookmarkEnd w:id="2"/>
      <w:r>
        <w:t>K-means Clustering</w:t>
      </w:r>
    </w:p>
    <w:p w14:paraId="381DB092" w14:textId="77777777" w:rsidR="006C4988" w:rsidRDefault="00A252E0">
      <w:pPr>
        <w:pStyle w:val="SourceCode"/>
      </w:pPr>
      <w:r>
        <w:rPr>
          <w:rStyle w:val="CommentTok"/>
        </w:rPr>
        <w:t xml:space="preserve">#Step 3: Consider a maximum number of K clusters and define objects </w:t>
      </w:r>
      <w:r>
        <w:br/>
      </w:r>
      <w:r>
        <w:rPr>
          <w:rStyle w:val="CommentTok"/>
        </w:rPr>
        <w:t>#for loop over k = 1, ...,K clusters</w:t>
      </w:r>
      <w:r>
        <w:br/>
      </w:r>
      <w:r>
        <w:rPr>
          <w:rStyle w:val="DocumentationTok"/>
        </w:rPr>
        <w:t>####################################################################</w:t>
      </w:r>
      <w:r>
        <w:br/>
      </w:r>
      <w:r>
        <w:br/>
      </w:r>
      <w:r>
        <w:rPr>
          <w:rStyle w:val="CommentTok"/>
        </w:rPr>
        <w:t xml:space="preserve">#Step 3a: We set the maximum number of clusters K=10 and we will perform </w:t>
      </w:r>
      <w:r>
        <w:br/>
      </w:r>
      <w:r>
        <w:rPr>
          <w:rStyle w:val="CommentTok"/>
        </w:rPr>
        <w:t>#K-means clustering for the data set X.</w:t>
      </w:r>
      <w:r>
        <w:br/>
      </w:r>
      <w:r>
        <w:rPr>
          <w:rStyle w:val="NormalTok"/>
        </w:rPr>
        <w:lastRenderedPageBreak/>
        <w:t xml:space="preserve">k_m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CommentTok"/>
        </w:rPr>
        <w:t># maximum number of clusters  (exercise: look at more and</w:t>
      </w:r>
      <w:r>
        <w:br/>
      </w:r>
      <w:r>
        <w:rPr>
          <w:rStyle w:val="CommentTok"/>
        </w:rPr>
        <w:t>#justify why 10 is reasonable in this case).</w:t>
      </w:r>
      <w:r>
        <w:br/>
      </w:r>
      <w:r>
        <w:br/>
      </w:r>
      <w:r>
        <w:rPr>
          <w:rStyle w:val="CommentTok"/>
        </w:rPr>
        <w:t>#Step 3b: define objects for loop over K clusters:</w:t>
      </w:r>
      <w:r>
        <w:br/>
      </w:r>
      <w:r>
        <w:rPr>
          <w:rStyle w:val="NormalTok"/>
        </w:rPr>
        <w:t xml:space="preserve">k_average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 xml:space="preserve">(X) </w:t>
      </w:r>
      <w:r>
        <w:rPr>
          <w:rStyle w:val="CommentTok"/>
        </w:rPr>
        <w:t># average columns</w:t>
      </w:r>
      <w:r>
        <w:br/>
      </w:r>
      <w:r>
        <w:rPr>
          <w:rStyle w:val="NormalTok"/>
        </w:rPr>
        <w:t xml:space="preserve">Centers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#Step 3c: Record the cluster assignment for each observation:</w:t>
      </w:r>
      <w:r>
        <w:br/>
      </w:r>
      <w:r>
        <w:rPr>
          <w:rStyle w:val="NormalTok"/>
        </w:rPr>
        <w:t>C</w:t>
      </w:r>
      <w:r>
        <w:rPr>
          <w:rStyle w:val="NormalTok"/>
        </w:rPr>
        <w:t xml:space="preserve">lassifier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k_m, </w:t>
      </w:r>
      <w:r>
        <w:rPr>
          <w:rStyle w:val="FunctionTok"/>
        </w:rPr>
        <w:t>nrow</w:t>
      </w:r>
      <w:r>
        <w:rPr>
          <w:rStyle w:val="NormalTok"/>
        </w:rPr>
        <w:t xml:space="preserve">(X)) </w:t>
      </w:r>
      <w:r>
        <w:br/>
      </w:r>
      <w:r>
        <w:br/>
      </w:r>
      <w:r>
        <w:rPr>
          <w:rStyle w:val="CommentTok"/>
        </w:rPr>
        <w:t>#Step 3d: Total Within-Cluster Dissimilarity (TWCD)</w:t>
      </w:r>
      <w:r>
        <w:br/>
      </w:r>
      <w:r>
        <w:rPr>
          <w:rStyle w:val="NormalTok"/>
        </w:rPr>
        <w:t xml:space="preserve">TWCD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>,k_m)</w:t>
      </w:r>
      <w:r>
        <w:br/>
      </w:r>
      <w:r>
        <w:rPr>
          <w:rStyle w:val="NormalTok"/>
        </w:rPr>
        <w:t>TWCD[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CommentTok"/>
        </w:rPr>
        <w:t># if there is only one cluster (no classification)</w:t>
      </w:r>
      <w:r>
        <w:br/>
      </w:r>
      <w:r>
        <w:br/>
      </w:r>
      <w:r>
        <w:rPr>
          <w:rStyle w:val="CommentTok"/>
        </w:rPr>
        <w:t xml:space="preserve">#Step 4: Use the for loop and the kmeans() function in R to </w:t>
      </w:r>
      <w:r>
        <w:br/>
      </w:r>
      <w:r>
        <w:rPr>
          <w:rStyle w:val="CommentTok"/>
        </w:rPr>
        <w:t>#perform K-means clustering for k= 1, ...,K.</w:t>
      </w:r>
      <w:r>
        <w:br/>
      </w:r>
      <w:r>
        <w:rPr>
          <w:rStyle w:val="DocumentationTok"/>
        </w:rPr>
        <w:t>###################################################################</w:t>
      </w:r>
      <w:r>
        <w:br/>
      </w:r>
      <w:r>
        <w:br/>
      </w:r>
      <w:r>
        <w:rPr>
          <w:rStyle w:val="CommentTok"/>
        </w:rPr>
        <w:t xml:space="preserve">#Step 4a: Use the 'kmeans' function to run the K-means algorithm for 1:k_m clusters. The #first argument of kmeans is matrix X and its second argument is the number of clusters 'cl'.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NormalTok"/>
        </w:rPr>
        <w:t>k_m){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(cl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kmeansX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(X, cl)    </w:t>
      </w:r>
      <w:r>
        <w:rPr>
          <w:rStyle w:val="CommentTok"/>
        </w:rPr>
        <w:t># for cl = 2, the cluster centers are randomly assigned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(cl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#Step 4b: For cl &gt; 2, the previous cluster centers plus 'k_average'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will be used as initial cluster centers:</w:t>
      </w:r>
      <w:r>
        <w:br/>
      </w:r>
      <w:r>
        <w:rPr>
          <w:rStyle w:val="NormalTok"/>
        </w:rPr>
        <w:t xml:space="preserve">    kmeansX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>(X, cluster_centers)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#Step 4c: Update the TWCD and record the results:</w:t>
      </w:r>
      <w:r>
        <w:br/>
      </w:r>
      <w:r>
        <w:rPr>
          <w:rStyle w:val="NormalTok"/>
        </w:rPr>
        <w:t xml:space="preserve">  TWCD[cl]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(kmeansX</w:t>
      </w:r>
      <w:r>
        <w:rPr>
          <w:rStyle w:val="SpecialCharTok"/>
        </w:rPr>
        <w:t>$</w:t>
      </w:r>
      <w:r>
        <w:rPr>
          <w:rStyle w:val="NormalTok"/>
        </w:rPr>
        <w:t xml:space="preserve">withins)  </w:t>
      </w:r>
      <w:r>
        <w:rPr>
          <w:rStyle w:val="CommentTok"/>
        </w:rPr>
        <w:t>#The vector of within-cluster sum of squares</w:t>
      </w:r>
      <w:r>
        <w:br/>
      </w:r>
      <w:r>
        <w:rPr>
          <w:rStyle w:val="NormalTok"/>
        </w:rPr>
        <w:t xml:space="preserve">  Classifier[cl, ] </w:t>
      </w:r>
      <w:r>
        <w:rPr>
          <w:rStyle w:val="OtherTok"/>
        </w:rPr>
        <w:t>&lt;-</w:t>
      </w:r>
      <w:r>
        <w:rPr>
          <w:rStyle w:val="NormalTok"/>
        </w:rPr>
        <w:t xml:space="preserve"> kmeansX</w:t>
      </w:r>
      <w:r>
        <w:rPr>
          <w:rStyle w:val="SpecialCharTok"/>
        </w:rPr>
        <w:t>$</w:t>
      </w:r>
      <w:r>
        <w:rPr>
          <w:rStyle w:val="NormalTok"/>
        </w:rPr>
        <w:t xml:space="preserve">cluster </w:t>
      </w:r>
      <w:r>
        <w:rPr>
          <w:rStyle w:val="CommentTok"/>
        </w:rPr>
        <w:t xml:space="preserve">#A vector of integers (from 1:k) indicating the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#cluster to which each point is allocated.</w:t>
      </w:r>
      <w:r>
        <w:br/>
      </w:r>
      <w:r>
        <w:rPr>
          <w:rStyle w:val="NormalTok"/>
        </w:rPr>
        <w:t xml:space="preserve">  Centers[[cl]] </w:t>
      </w:r>
      <w:r>
        <w:rPr>
          <w:rStyle w:val="OtherTok"/>
        </w:rPr>
        <w:t>&lt;-</w:t>
      </w:r>
      <w:r>
        <w:rPr>
          <w:rStyle w:val="NormalTok"/>
        </w:rPr>
        <w:t xml:space="preserve"> kmeansX</w:t>
      </w:r>
      <w:r>
        <w:rPr>
          <w:rStyle w:val="SpecialCharTok"/>
        </w:rPr>
        <w:t>$</w:t>
      </w:r>
      <w:r>
        <w:rPr>
          <w:rStyle w:val="NormalTok"/>
        </w:rPr>
        <w:t xml:space="preserve">centers   </w:t>
      </w:r>
      <w:r>
        <w:rPr>
          <w:rStyle w:val="CommentTok"/>
        </w:rPr>
        <w:t>#A matrix of cluster centres.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#Step 4c: Set up the initial cluster centers for the next loop</w:t>
      </w:r>
      <w:r>
        <w:br/>
      </w:r>
      <w:r>
        <w:rPr>
          <w:rStyle w:val="NormalTok"/>
        </w:rPr>
        <w:t xml:space="preserve">  cluster_centers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cl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cluster_centers[cl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] </w:t>
      </w:r>
      <w:r>
        <w:rPr>
          <w:rStyle w:val="OtherTok"/>
        </w:rPr>
        <w:t>&lt;-</w:t>
      </w:r>
      <w:r>
        <w:rPr>
          <w:rStyle w:val="NormalTok"/>
        </w:rPr>
        <w:t xml:space="preserve"> k_average</w:t>
      </w:r>
      <w:r>
        <w:br/>
      </w:r>
      <w:r>
        <w:rPr>
          <w:rStyle w:val="NormalTok"/>
        </w:rPr>
        <w:t xml:space="preserve">  cluster_centers[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cl, ] </w:t>
      </w:r>
      <w:r>
        <w:rPr>
          <w:rStyle w:val="OtherTok"/>
        </w:rPr>
        <w:t>&lt;-</w:t>
      </w:r>
      <w:r>
        <w:rPr>
          <w:rStyle w:val="NormalTok"/>
        </w:rPr>
        <w:t xml:space="preserve"> kmeansX</w:t>
      </w:r>
      <w:r>
        <w:rPr>
          <w:rStyle w:val="SpecialCharTok"/>
        </w:rPr>
        <w:t>$</w:t>
      </w:r>
      <w:r>
        <w:rPr>
          <w:rStyle w:val="NormalTok"/>
        </w:rPr>
        <w:t>centers</w:t>
      </w:r>
      <w:r>
        <w:br/>
      </w:r>
      <w:r>
        <w:rPr>
          <w:rStyle w:val="NormalTok"/>
        </w:rPr>
        <w:t xml:space="preserve">} </w:t>
      </w:r>
    </w:p>
    <w:p w14:paraId="660BB24B" w14:textId="77777777" w:rsidR="006C4988" w:rsidRDefault="00A252E0">
      <w:pPr>
        <w:pStyle w:val="Heading3"/>
      </w:pPr>
      <w:bookmarkStart w:id="4" w:name="X8b7a38b2bd9895c79ef3f327db44cb2c18b3445"/>
      <w:r>
        <w:lastRenderedPageBreak/>
        <w:t>Elbow Method to Determine Optimal Clusters</w:t>
      </w:r>
    </w:p>
    <w:p w14:paraId="69C3DE9B" w14:textId="77777777" w:rsidR="006C4988" w:rsidRDefault="00A252E0">
      <w:pPr>
        <w:pStyle w:val="SourceCode"/>
      </w:pPr>
      <w:r>
        <w:rPr>
          <w:rStyle w:val="CommentTok"/>
        </w:rPr>
        <w:t xml:space="preserve">#Step 5: Plot the total Within Cluster Dissimilarity (TWCD) to observe how it </w:t>
      </w:r>
      <w:r>
        <w:br/>
      </w:r>
      <w:r>
        <w:rPr>
          <w:rStyle w:val="CommentTok"/>
        </w:rPr>
        <w:t>#changes with respect to the total number of clusters.</w:t>
      </w:r>
      <w:r>
        <w:br/>
      </w:r>
      <w:r>
        <w:rPr>
          <w:rStyle w:val="DocumentationTok"/>
        </w:rPr>
        <w:t>###################################################################</w:t>
      </w:r>
      <w:r>
        <w:br/>
      </w:r>
      <w:r>
        <w:br/>
      </w:r>
      <w:r>
        <w:rPr>
          <w:rStyle w:val="CommentTok"/>
        </w:rPr>
        <w:t>#Step 5a: Use ggplot for the graph of TWCD vs the total number of clusters: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k_m), </w:t>
      </w:r>
      <w:r>
        <w:rPr>
          <w:rStyle w:val="AttributeTok"/>
        </w:rPr>
        <w:t>y =</w:t>
      </w:r>
      <w:r>
        <w:rPr>
          <w:rStyle w:val="NormalTok"/>
        </w:rPr>
        <w:t xml:space="preserve"> TWCD),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"hyperparameter K"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within-cluster dissimilarity"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StringTok"/>
        </w:rPr>
        <w:t>"Decrease in total within-cluster dissimilarity"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(TWCD)))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k_m) </w:t>
      </w:r>
    </w:p>
    <w:p w14:paraId="1A3FC7B6" w14:textId="77777777" w:rsidR="006C4988" w:rsidRDefault="00A252E0">
      <w:pPr>
        <w:pStyle w:val="FirstParagraph"/>
      </w:pPr>
      <w:r>
        <w:rPr>
          <w:noProof/>
        </w:rPr>
        <w:drawing>
          <wp:inline distT="0" distB="0" distL="0" distR="0" wp14:anchorId="4324353C" wp14:editId="5F1B2752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lass-9--Solution-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D5E12" w14:textId="77777777" w:rsidR="006C4988" w:rsidRDefault="00A252E0">
      <w:pPr>
        <w:pStyle w:val="SourceCode"/>
      </w:pPr>
      <w:r>
        <w:rPr>
          <w:rStyle w:val="CommentTok"/>
        </w:rPr>
        <w:t xml:space="preserve">#When we analyze the graph (elbow method) we can see that the graph will rapidly change from 4 to 5 creating an elbow shape. </w:t>
      </w:r>
      <w:r>
        <w:br/>
      </w:r>
      <w:r>
        <w:rPr>
          <w:rStyle w:val="CommentTok"/>
        </w:rPr>
        <w:t>#Step 5b: The optimal number of clusters is 4.</w:t>
      </w:r>
      <w:r>
        <w:br/>
      </w:r>
      <w:r>
        <w:rPr>
          <w:rStyle w:val="NormalTok"/>
        </w:rPr>
        <w:t xml:space="preserve">cl_opt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</w:p>
    <w:p w14:paraId="166EA0EC" w14:textId="77777777" w:rsidR="006C4988" w:rsidRDefault="00A252E0">
      <w:pPr>
        <w:pStyle w:val="Heading3"/>
      </w:pPr>
      <w:bookmarkStart w:id="5" w:name="X4309636e0002f4b973f97291de14a3624c52b29"/>
      <w:bookmarkEnd w:id="4"/>
      <w:r>
        <w:t>Check the characteristics of optimal clusters</w:t>
      </w:r>
    </w:p>
    <w:p w14:paraId="2D20430B" w14:textId="77777777" w:rsidR="006C4988" w:rsidRDefault="00A252E0">
      <w:pPr>
        <w:pStyle w:val="SourceCode"/>
      </w:pPr>
      <w:r>
        <w:rPr>
          <w:rStyle w:val="CommentTok"/>
        </w:rPr>
        <w:t>#Step 6: Check the characteristics of the cl_opt&lt;-4 clusters</w:t>
      </w:r>
      <w:r>
        <w:br/>
      </w:r>
      <w:r>
        <w:rPr>
          <w:rStyle w:val="DocumentationTok"/>
        </w:rPr>
        <w:t>#################################################################</w:t>
      </w:r>
      <w:r>
        <w:br/>
      </w:r>
      <w:r>
        <w:rPr>
          <w:rStyle w:val="CommentTok"/>
        </w:rPr>
        <w:t xml:space="preserve"># Step 6a: Use the function table and Classifier from Step 4 to  </w:t>
      </w:r>
      <w:r>
        <w:br/>
      </w:r>
      <w:r>
        <w:rPr>
          <w:rStyle w:val="CommentTok"/>
        </w:rPr>
        <w:lastRenderedPageBreak/>
        <w:t>#find the number of observations in each of the cl_opt&lt;-4 clusters: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(Classifier[cl_opt,])</w:t>
      </w:r>
    </w:p>
    <w:p w14:paraId="49B8D782" w14:textId="77777777" w:rsidR="006C4988" w:rsidRDefault="00A252E0">
      <w:pPr>
        <w:pStyle w:val="SourceCode"/>
      </w:pPr>
      <w:r>
        <w:br/>
      </w:r>
      <w:r>
        <w:rPr>
          <w:rStyle w:val="VerbatimChar"/>
        </w:rPr>
        <w:t xml:space="preserve">  1   2   3   4 </w:t>
      </w:r>
      <w:r>
        <w:br/>
      </w:r>
      <w:r>
        <w:rPr>
          <w:rStyle w:val="VerbatimChar"/>
        </w:rPr>
        <w:t xml:space="preserve">145  59  33 238 </w:t>
      </w:r>
    </w:p>
    <w:p w14:paraId="53308040" w14:textId="77777777" w:rsidR="006C4988" w:rsidRDefault="00A252E0">
      <w:pPr>
        <w:pStyle w:val="SourceCode"/>
      </w:pPr>
      <w:r>
        <w:rPr>
          <w:rStyle w:val="CommentTok"/>
        </w:rPr>
        <w:t xml:space="preserve">#Step 6b: Use Centers from Step 4 to find the centers </w:t>
      </w:r>
      <w:r>
        <w:br/>
      </w:r>
      <w:r>
        <w:rPr>
          <w:rStyle w:val="CommentTok"/>
        </w:rPr>
        <w:t>#of the cl_opt&lt;-4 clusters:</w:t>
      </w:r>
      <w:r>
        <w:br/>
      </w:r>
      <w:r>
        <w:rPr>
          <w:rStyle w:val="NormalTok"/>
        </w:rPr>
        <w:t>Centers[[cl_opt]]</w:t>
      </w:r>
    </w:p>
    <w:p w14:paraId="06B4F1EB" w14:textId="77777777" w:rsidR="006C4988" w:rsidRDefault="00A252E0">
      <w:pPr>
        <w:pStyle w:val="SourceCode"/>
      </w:pPr>
      <w:r>
        <w:rPr>
          <w:rStyle w:val="VerbatimChar"/>
        </w:rPr>
        <w:t xml:space="preserve">          x1         x2        x3         x4         x5</w:t>
      </w:r>
      <w:r>
        <w:br/>
      </w:r>
      <w:r>
        <w:rPr>
          <w:rStyle w:val="VerbatimChar"/>
        </w:rPr>
        <w:t>1  1.0121880 -0.6501360 -1.119408 -0.0871225 -1.0499744</w:t>
      </w:r>
      <w:r>
        <w:br/>
      </w:r>
      <w:r>
        <w:rPr>
          <w:rStyle w:val="VerbatimChar"/>
        </w:rPr>
        <w:t>2 -1.6982877  1.6380220  1.532052  0.6411382  1.0340969</w:t>
      </w:r>
      <w:r>
        <w:br/>
      </w:r>
      <w:r>
        <w:rPr>
          <w:rStyle w:val="VerbatimChar"/>
        </w:rPr>
        <w:t>3  0.1984107 -1.4345067  1.030121 -2.4982959  1.4680926</w:t>
      </w:r>
      <w:r>
        <w:br/>
      </w:r>
      <w:r>
        <w:rPr>
          <w:rStyle w:val="VerbatimChar"/>
        </w:rPr>
        <w:t>4 -0.2231758  0.1889292  0.159366  0.2405436  0.1797795</w:t>
      </w:r>
    </w:p>
    <w:p w14:paraId="66B16F9A" w14:textId="77777777" w:rsidR="006C4988" w:rsidRDefault="00A252E0">
      <w:pPr>
        <w:pStyle w:val="Heading3"/>
      </w:pPr>
      <w:bookmarkStart w:id="6" w:name="summary-of-k-means-clustering"/>
      <w:bookmarkEnd w:id="5"/>
      <w:r>
        <w:t>Summary of K-Means clustering</w:t>
      </w:r>
    </w:p>
    <w:p w14:paraId="40135FBB" w14:textId="77777777" w:rsidR="006C4988" w:rsidRDefault="00A252E0">
      <w:pPr>
        <w:pStyle w:val="SourceCode"/>
      </w:pPr>
      <w:r>
        <w:rPr>
          <w:rStyle w:val="CommentTok"/>
        </w:rPr>
        <w:t xml:space="preserve">#Step 7: Create a table for summarizing the K-means clustering </w:t>
      </w:r>
      <w:r>
        <w:br/>
      </w:r>
      <w:r>
        <w:rPr>
          <w:rStyle w:val="CommentTok"/>
        </w:rPr>
        <w:t xml:space="preserve">#results w.r.t. sports cars (expert judgment) for K = 4. </w:t>
      </w:r>
      <w:r>
        <w:br/>
      </w:r>
      <w:r>
        <w:rPr>
          <w:rStyle w:val="DocumentationTok"/>
        </w:rPr>
        <w:t>###################################################################</w:t>
      </w:r>
      <w:r>
        <w:br/>
      </w:r>
      <w:r>
        <w:rPr>
          <w:rStyle w:val="CommentTok"/>
        </w:rPr>
        <w:t>#Step 7a: Type of cars: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>&lt;-</w:t>
      </w:r>
      <w:r>
        <w:rPr>
          <w:rStyle w:val="NormalTok"/>
        </w:rPr>
        <w:t xml:space="preserve"> 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sports_type =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(tau,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"tau &lt;17 ( sports car )"</w:t>
      </w:r>
      <w:r>
        <w:rPr>
          <w:rStyle w:val="NormalTok"/>
        </w:rPr>
        <w:t>,</w:t>
      </w:r>
      <w:r>
        <w:rPr>
          <w:rStyle w:val="StringTok"/>
        </w:rPr>
        <w:t>"17 &lt;= tau &lt;21 "</w:t>
      </w:r>
      <w:r>
        <w:rPr>
          <w:rStyle w:val="NormalTok"/>
        </w:rPr>
        <w:t xml:space="preserve">, </w:t>
      </w:r>
      <w:r>
        <w:rPr>
          <w:rStyle w:val="StringTok"/>
        </w:rPr>
        <w:t>"tau &gt;=21 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#Step 7b: Add the clusters to the sports car data set: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>&lt;-</w:t>
      </w:r>
      <w:r>
        <w:rPr>
          <w:rStyle w:val="NormalTok"/>
        </w:rPr>
        <w:t xml:space="preserve"> 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(Classifier[cl_opt,]))</w:t>
      </w:r>
      <w:r>
        <w:br/>
      </w:r>
      <w:r>
        <w:br/>
      </w:r>
      <w:r>
        <w:rPr>
          <w:rStyle w:val="CommentTok"/>
        </w:rPr>
        <w:t>#Step 7c: Compute the number of cars per car type in each cluster:</w:t>
      </w:r>
      <w:r>
        <w:br/>
      </w:r>
      <w:r>
        <w:rPr>
          <w:rStyle w:val="NormalTok"/>
        </w:rPr>
        <w:t xml:space="preserve">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group_by</w:t>
      </w:r>
      <w:r>
        <w:rPr>
          <w:rStyle w:val="NormalTok"/>
        </w:rPr>
        <w:t xml:space="preserve">(sports_type,cluster)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</w:p>
    <w:p w14:paraId="424C5B48" w14:textId="77777777" w:rsidR="006C4988" w:rsidRDefault="00A252E0">
      <w:pPr>
        <w:pStyle w:val="SourceCode"/>
      </w:pPr>
      <w:r>
        <w:rPr>
          <w:rStyle w:val="VerbatimChar"/>
        </w:rPr>
        <w:t>`summarise()` has grouped output by 'sports_type'. You can override using the</w:t>
      </w:r>
      <w:r>
        <w:br/>
      </w:r>
      <w:r>
        <w:rPr>
          <w:rStyle w:val="VerbatimChar"/>
        </w:rPr>
        <w:t>`.groups` argument.</w:t>
      </w:r>
    </w:p>
    <w:p w14:paraId="0656A48A" w14:textId="77777777" w:rsidR="006C4988" w:rsidRDefault="00A252E0">
      <w:pPr>
        <w:pStyle w:val="SourceCode"/>
      </w:pPr>
      <w:r>
        <w:rPr>
          <w:rStyle w:val="VerbatimChar"/>
        </w:rPr>
        <w:t># A tibble: 10 × 3</w:t>
      </w:r>
      <w:r>
        <w:br/>
      </w:r>
      <w:r>
        <w:rPr>
          <w:rStyle w:val="VerbatimChar"/>
        </w:rPr>
        <w:t># Groups:   sports_type [3]</w:t>
      </w:r>
      <w:r>
        <w:br/>
      </w:r>
      <w:r>
        <w:rPr>
          <w:rStyle w:val="VerbatimChar"/>
        </w:rPr>
        <w:t xml:space="preserve">   sports_type              cluster Count</w:t>
      </w:r>
      <w:r>
        <w:br/>
      </w:r>
      <w:r>
        <w:rPr>
          <w:rStyle w:val="VerbatimChar"/>
        </w:rPr>
        <w:t xml:space="preserve">   &lt;fct&gt;                    &lt;fct&gt;   &lt;int&gt;</w:t>
      </w:r>
      <w:r>
        <w:br/>
      </w:r>
      <w:r>
        <w:rPr>
          <w:rStyle w:val="VerbatimChar"/>
        </w:rPr>
        <w:t xml:space="preserve"> 1 "tau &lt;17 ( sports car )" 2          50</w:t>
      </w:r>
      <w:r>
        <w:br/>
      </w:r>
      <w:r>
        <w:rPr>
          <w:rStyle w:val="VerbatimChar"/>
        </w:rPr>
        <w:t xml:space="preserve"> 2 "tau &lt;17 ( sports car )" 3           1</w:t>
      </w:r>
      <w:r>
        <w:br/>
      </w:r>
      <w:r>
        <w:rPr>
          <w:rStyle w:val="VerbatimChar"/>
        </w:rPr>
        <w:t xml:space="preserve"> 3 "tau &lt;17 ( sports car )" 4          21</w:t>
      </w:r>
      <w:r>
        <w:br/>
      </w:r>
      <w:r>
        <w:rPr>
          <w:rStyle w:val="VerbatimChar"/>
        </w:rPr>
        <w:t xml:space="preserve"> 4 "17 &lt;= tau &lt;21 "         1          13</w:t>
      </w:r>
      <w:r>
        <w:br/>
      </w:r>
      <w:r>
        <w:rPr>
          <w:rStyle w:val="VerbatimChar"/>
        </w:rPr>
        <w:t xml:space="preserve"> 5 "17 &lt;= tau &lt;21 "         2           9</w:t>
      </w:r>
      <w:r>
        <w:br/>
      </w:r>
      <w:r>
        <w:rPr>
          <w:rStyle w:val="VerbatimChar"/>
        </w:rPr>
        <w:t xml:space="preserve"> 6 "17 &lt;= tau &lt;21 "         3           4</w:t>
      </w:r>
      <w:r>
        <w:br/>
      </w:r>
      <w:r>
        <w:rPr>
          <w:rStyle w:val="VerbatimChar"/>
        </w:rPr>
        <w:t xml:space="preserve"> 7 "17 &lt;= tau &lt;21 "         4         105</w:t>
      </w:r>
      <w:r>
        <w:br/>
      </w:r>
      <w:r>
        <w:rPr>
          <w:rStyle w:val="VerbatimChar"/>
        </w:rPr>
        <w:t xml:space="preserve"> 8 "tau &gt;=21 "              1         132</w:t>
      </w:r>
      <w:r>
        <w:br/>
      </w:r>
      <w:r>
        <w:rPr>
          <w:rStyle w:val="VerbatimChar"/>
        </w:rPr>
        <w:t xml:space="preserve"> 9 "tau &gt;=21 "              3          28</w:t>
      </w:r>
      <w:r>
        <w:br/>
      </w:r>
      <w:r>
        <w:rPr>
          <w:rStyle w:val="VerbatimChar"/>
        </w:rPr>
        <w:t xml:space="preserve">10 "tau &gt;=21 "       </w:t>
      </w:r>
      <w:r>
        <w:rPr>
          <w:rStyle w:val="VerbatimChar"/>
        </w:rPr>
        <w:t xml:space="preserve">       4         112</w:t>
      </w:r>
    </w:p>
    <w:p w14:paraId="44F2EB45" w14:textId="77777777" w:rsidR="006C4988" w:rsidRDefault="00A252E0">
      <w:pPr>
        <w:pStyle w:val="Heading3"/>
      </w:pPr>
      <w:bookmarkStart w:id="7" w:name="plotting-the-clusters"/>
      <w:bookmarkEnd w:id="6"/>
      <w:r>
        <w:lastRenderedPageBreak/>
        <w:t>Plotting the clusters</w:t>
      </w:r>
    </w:p>
    <w:p w14:paraId="36388531" w14:textId="77777777" w:rsidR="006C4988" w:rsidRDefault="00A252E0">
      <w:pPr>
        <w:pStyle w:val="SourceCode"/>
      </w:pPr>
      <w:r>
        <w:rPr>
          <w:rStyle w:val="CommentTok"/>
        </w:rPr>
        <w:t xml:space="preserve">#Step 8: We will plot a graph to illustrate the four clusters on the first </w:t>
      </w:r>
      <w:r>
        <w:br/>
      </w:r>
      <w:r>
        <w:rPr>
          <w:rStyle w:val="CommentTok"/>
        </w:rPr>
        <w:t>#two principal component axesfrom the PCA.</w:t>
      </w:r>
      <w:r>
        <w:br/>
      </w:r>
      <w:r>
        <w:rPr>
          <w:rStyle w:val="DocumentationTok"/>
        </w:rPr>
        <w:t>###################################################################</w:t>
      </w:r>
      <w:r>
        <w:br/>
      </w:r>
      <w:r>
        <w:rPr>
          <w:rStyle w:val="CommentTok"/>
        </w:rPr>
        <w:t>#Step 8a:  Cluster centers coordinates in first two principal components coordinates</w:t>
      </w:r>
      <w:r>
        <w:br/>
      </w:r>
      <w:r>
        <w:rPr>
          <w:rStyle w:val="NormalTok"/>
        </w:rPr>
        <w:t xml:space="preserve">Centers_pcs </w:t>
      </w:r>
      <w:r>
        <w:rPr>
          <w:rStyle w:val="OtherTok"/>
        </w:rPr>
        <w:t>&lt;-</w:t>
      </w:r>
      <w:r>
        <w:rPr>
          <w:rStyle w:val="NormalTok"/>
        </w:rPr>
        <w:t xml:space="preserve"> Centers[[cl_opt]] </w:t>
      </w:r>
      <w:r>
        <w:rPr>
          <w:rStyle w:val="SpecialCharTok"/>
        </w:rPr>
        <w:t>%*%</w:t>
      </w:r>
      <w:r>
        <w:rPr>
          <w:rStyle w:val="NormalTok"/>
        </w:rPr>
        <w:t xml:space="preserve"> SVD</w:t>
      </w:r>
      <w:r>
        <w:rPr>
          <w:rStyle w:val="SpecialCharTok"/>
        </w:rPr>
        <w:t>$</w:t>
      </w:r>
      <w:r>
        <w:rPr>
          <w:rStyle w:val="NormalTok"/>
        </w:rPr>
        <w:t>v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(Centers_pcs)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CommentTok"/>
        </w:rPr>
        <w:t>#Step 8b: Use the first two columns, PCs, and show the cluster centers in black: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(SC,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v1, </w:t>
      </w:r>
      <w:r>
        <w:rPr>
          <w:rStyle w:val="AttributeTok"/>
        </w:rPr>
        <w:t>y =</w:t>
      </w:r>
      <w:r>
        <w:rPr>
          <w:rStyle w:val="NormalTok"/>
        </w:rPr>
        <w:t xml:space="preserve"> v2, </w:t>
      </w:r>
      <w:r>
        <w:rPr>
          <w:rStyle w:val="AttributeTok"/>
        </w:rPr>
        <w:t>colour =</w:t>
      </w:r>
      <w:r>
        <w:rPr>
          <w:rStyle w:val="NormalTok"/>
        </w:rPr>
        <w:t xml:space="preserve"> cluster))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"principal component 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"principal component 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"K-means vs. PCA"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(Centers_pcs),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x1, </w:t>
      </w:r>
      <w:r>
        <w:rPr>
          <w:rStyle w:val="AttributeTok"/>
        </w:rPr>
        <w:t>y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</w:t>
      </w:r>
    </w:p>
    <w:p w14:paraId="315A7B73" w14:textId="77777777" w:rsidR="006C4988" w:rsidRDefault="00A252E0">
      <w:pPr>
        <w:pStyle w:val="FirstParagraph"/>
      </w:pPr>
      <w:r>
        <w:rPr>
          <w:noProof/>
        </w:rPr>
        <w:drawing>
          <wp:inline distT="0" distB="0" distL="0" distR="0" wp14:anchorId="2FC05D8A" wp14:editId="01D14E6E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lass-9--Solution-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EABAA" w14:textId="77777777" w:rsidR="006C4988" w:rsidRDefault="00A252E0">
      <w:pPr>
        <w:pStyle w:val="Heading2"/>
      </w:pPr>
      <w:bookmarkStart w:id="8" w:name="k-medoids-clustering"/>
      <w:bookmarkEnd w:id="7"/>
      <w:bookmarkEnd w:id="3"/>
      <w:r>
        <w:t>K-medoids Clustering</w:t>
      </w:r>
    </w:p>
    <w:p w14:paraId="3A4C7E23" w14:textId="77777777" w:rsidR="006C4988" w:rsidRDefault="00A252E0">
      <w:pPr>
        <w:pStyle w:val="SourceCode"/>
      </w:pPr>
      <w:r>
        <w:rPr>
          <w:rStyle w:val="CommentTok"/>
        </w:rPr>
        <w:t xml:space="preserve">#Step 1: Install and load the 'cluster' package: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(cluster)</w:t>
      </w:r>
      <w:r>
        <w:br/>
      </w:r>
      <w:r>
        <w:lastRenderedPageBreak/>
        <w:br/>
      </w:r>
      <w:r>
        <w:rPr>
          <w:rStyle w:val="CommentTok"/>
        </w:rPr>
        <w:t>#Step 2: As the initial cluster centers are randomly chosen,</w:t>
      </w:r>
      <w:r>
        <w:br/>
      </w:r>
      <w:r>
        <w:rPr>
          <w:rStyle w:val="CommentTok"/>
        </w:rPr>
        <w:t># a seed needs to be set to ensure reproducibility.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#Step 3: We will use cl_opt&lt;-4 clusters </w:t>
      </w:r>
      <w:r>
        <w:br/>
      </w:r>
      <w:r>
        <w:rPr>
          <w:rStyle w:val="CommentTok"/>
        </w:rPr>
        <w:t xml:space="preserve">#Note 1: Type in ?pam to have access to the online documentation </w:t>
      </w:r>
      <w:r>
        <w:br/>
      </w:r>
      <w:r>
        <w:rPr>
          <w:rStyle w:val="CommentTok"/>
        </w:rPr>
        <w:t xml:space="preserve">#which describes the arguments of the pam() function.  </w:t>
      </w:r>
      <w:r>
        <w:br/>
      </w:r>
      <w:r>
        <w:rPr>
          <w:rStyle w:val="CommentTok"/>
        </w:rPr>
        <w:t>#Note 2: The manhattan distances are the sum of absolute differences</w:t>
      </w:r>
      <w:r>
        <w:br/>
      </w:r>
      <w:r>
        <w:rPr>
          <w:rStyle w:val="NormalTok"/>
        </w:rPr>
        <w:t xml:space="preserve">kmed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pam</w:t>
      </w:r>
      <w:r>
        <w:rPr>
          <w:rStyle w:val="NormalTok"/>
        </w:rPr>
        <w:t xml:space="preserve">(X, </w:t>
      </w:r>
      <w:r>
        <w:rPr>
          <w:rStyle w:val="AttributeTok"/>
        </w:rPr>
        <w:t>k =</w:t>
      </w:r>
      <w:r>
        <w:rPr>
          <w:rStyle w:val="NormalTok"/>
        </w:rPr>
        <w:t xml:space="preserve"> cl_opt,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"manhattan"</w:t>
      </w:r>
      <w:r>
        <w:rPr>
          <w:rStyle w:val="NormalTok"/>
        </w:rPr>
        <w:t xml:space="preserve">, </w:t>
      </w:r>
      <w:r>
        <w:rPr>
          <w:rStyle w:val="AttributeTok"/>
        </w:rPr>
        <w:t>diss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CommentTok"/>
        </w:rPr>
        <w:t># number of clusters</w:t>
      </w:r>
      <w:r>
        <w:br/>
      </w:r>
      <w:r>
        <w:br/>
      </w:r>
      <w:r>
        <w:rPr>
          <w:rStyle w:val="CommentTok"/>
        </w:rPr>
        <w:t>#Step 4a: Find the number of observations in eac</w:t>
      </w:r>
      <w:r>
        <w:rPr>
          <w:rStyle w:val="CommentTok"/>
        </w:rPr>
        <w:t>h cluster: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(kmed</w:t>
      </w:r>
      <w:r>
        <w:rPr>
          <w:rStyle w:val="SpecialCharTok"/>
        </w:rPr>
        <w:t>$</w:t>
      </w:r>
      <w:r>
        <w:rPr>
          <w:rStyle w:val="NormalTok"/>
        </w:rPr>
        <w:t>clustering)</w:t>
      </w:r>
    </w:p>
    <w:p w14:paraId="238FD56A" w14:textId="77777777" w:rsidR="006C4988" w:rsidRDefault="00A252E0">
      <w:pPr>
        <w:pStyle w:val="SourceCode"/>
      </w:pPr>
      <w:r>
        <w:br/>
      </w:r>
      <w:r>
        <w:rPr>
          <w:rStyle w:val="VerbatimChar"/>
        </w:rPr>
        <w:t xml:space="preserve">  1   2   3   4 </w:t>
      </w:r>
      <w:r>
        <w:br/>
      </w:r>
      <w:r>
        <w:rPr>
          <w:rStyle w:val="VerbatimChar"/>
        </w:rPr>
        <w:t xml:space="preserve">142  39 215  79 </w:t>
      </w:r>
    </w:p>
    <w:p w14:paraId="5FFB0F09" w14:textId="77777777" w:rsidR="006C4988" w:rsidRDefault="00A252E0">
      <w:pPr>
        <w:pStyle w:val="SourceCode"/>
      </w:pPr>
      <w:r>
        <w:rPr>
          <w:rStyle w:val="CommentTok"/>
        </w:rPr>
        <w:t xml:space="preserve">#Step 4b: Find the medoid points. </w:t>
      </w:r>
      <w:r>
        <w:br/>
      </w:r>
      <w:r>
        <w:rPr>
          <w:rStyle w:val="CommentTok"/>
        </w:rPr>
        <w:t>#It is a matrix with in each row the coordinates of one medoid.</w:t>
      </w:r>
      <w:r>
        <w:br/>
      </w:r>
      <w:r>
        <w:br/>
      </w:r>
      <w:r>
        <w:rPr>
          <w:rStyle w:val="NormalTok"/>
        </w:rPr>
        <w:t>kmed</w:t>
      </w:r>
      <w:r>
        <w:rPr>
          <w:rStyle w:val="SpecialCharTok"/>
        </w:rPr>
        <w:t>$</w:t>
      </w:r>
      <w:r>
        <w:rPr>
          <w:rStyle w:val="NormalTok"/>
        </w:rPr>
        <w:t>medoids</w:t>
      </w:r>
    </w:p>
    <w:p w14:paraId="3D7CA9B5" w14:textId="77777777" w:rsidR="006C4988" w:rsidRDefault="00A252E0">
      <w:pPr>
        <w:pStyle w:val="SourceCode"/>
      </w:pPr>
      <w:r>
        <w:rPr>
          <w:rStyle w:val="VerbatimChar"/>
        </w:rPr>
        <w:t xml:space="preserve">             x1         x2         x3         x4         x5</w:t>
      </w:r>
      <w:r>
        <w:br/>
      </w:r>
      <w:r>
        <w:rPr>
          <w:rStyle w:val="VerbatimChar"/>
        </w:rPr>
        <w:t>[1,]  1.0704012 -0.6555714 -1.1429315  0.1632732 -0.9816487</w:t>
      </w:r>
      <w:r>
        <w:br/>
      </w:r>
      <w:r>
        <w:rPr>
          <w:rStyle w:val="VerbatimChar"/>
        </w:rPr>
        <w:t>[2,]  0.7537215 -1.0691349  0.5646015 -2.0162841  0.8832356</w:t>
      </w:r>
      <w:r>
        <w:br/>
      </w:r>
      <w:r>
        <w:rPr>
          <w:rStyle w:val="VerbatimChar"/>
        </w:rPr>
        <w:t>[3,] -0.1610753  0.3521087  0.1599881  0.1632732  0.2413762</w:t>
      </w:r>
      <w:r>
        <w:br/>
      </w:r>
      <w:r>
        <w:rPr>
          <w:rStyle w:val="VerbatimChar"/>
        </w:rPr>
        <w:t>[4,] -1.4920809  0.9091200  1.1146367  0.6820240  1.1987772</w:t>
      </w:r>
    </w:p>
    <w:p w14:paraId="72874BA2" w14:textId="77777777" w:rsidR="006C4988" w:rsidRDefault="00A252E0">
      <w:pPr>
        <w:pStyle w:val="SourceCode"/>
      </w:pPr>
      <w:r>
        <w:rPr>
          <w:rStyle w:val="CommentTok"/>
        </w:rPr>
        <w:t xml:space="preserve">#Step 4c: Find the integer vector of indices giving </w:t>
      </w:r>
      <w:r>
        <w:br/>
      </w:r>
      <w:r>
        <w:rPr>
          <w:rStyle w:val="CommentTok"/>
        </w:rPr>
        <w:t>#the medoid observation numbers</w:t>
      </w:r>
      <w:r>
        <w:br/>
      </w:r>
      <w:r>
        <w:rPr>
          <w:rStyle w:val="NormalTok"/>
        </w:rPr>
        <w:t>SC[kmed</w:t>
      </w:r>
      <w:r>
        <w:rPr>
          <w:rStyle w:val="SpecialCharTok"/>
        </w:rPr>
        <w:t>$</w:t>
      </w:r>
      <w:r>
        <w:rPr>
          <w:rStyle w:val="NormalTok"/>
        </w:rPr>
        <w:t>id.med,]</w:t>
      </w:r>
    </w:p>
    <w:p w14:paraId="4B6D7F9C" w14:textId="77777777" w:rsidR="006C4988" w:rsidRDefault="00A252E0">
      <w:pPr>
        <w:pStyle w:val="SourceCode"/>
      </w:pPr>
      <w:r>
        <w:rPr>
          <w:rStyle w:val="VerbatimChar"/>
        </w:rPr>
        <w:t xml:space="preserve">    brand    type                   model cubic_capacity max_power max_torque</w:t>
      </w:r>
      <w:r>
        <w:br/>
      </w:r>
      <w:r>
        <w:rPr>
          <w:rStyle w:val="VerbatimChar"/>
        </w:rPr>
        <w:t>242  Ford  Escort 2 generation [Facelift]           1298        44         92</w:t>
      </w:r>
      <w:r>
        <w:br/>
      </w:r>
      <w:r>
        <w:rPr>
          <w:rStyle w:val="VerbatimChar"/>
        </w:rPr>
        <w:t>455  Ford  Taurus            1 generation           2496        77        190</w:t>
      </w:r>
      <w:r>
        <w:br/>
      </w:r>
      <w:r>
        <w:rPr>
          <w:rStyle w:val="VerbatimChar"/>
        </w:rPr>
        <w:t>388  Ford Scorpio            1 generation           1993        85        160</w:t>
      </w:r>
      <w:r>
        <w:br/>
      </w:r>
      <w:r>
        <w:rPr>
          <w:rStyle w:val="VerbatimChar"/>
        </w:rPr>
        <w:t>92    BMW  Serie5                    5281           2788       135        240</w:t>
      </w:r>
      <w:r>
        <w:br/>
      </w:r>
      <w:r>
        <w:rPr>
          <w:rStyle w:val="VerbatimChar"/>
        </w:rPr>
        <w:t xml:space="preserve">    seats weight max_engine_speed seconds_to_100 top_speed sports_car      tau</w:t>
      </w:r>
      <w:r>
        <w:br/>
      </w:r>
      <w:r>
        <w:rPr>
          <w:rStyle w:val="VerbatimChar"/>
        </w:rPr>
        <w:t>242     5    885             5500           16.7       146          0 27.00106</w:t>
      </w:r>
      <w:r>
        <w:br/>
      </w:r>
      <w:r>
        <w:rPr>
          <w:rStyle w:val="VerbatimChar"/>
        </w:rPr>
        <w:t xml:space="preserve">455     5   1414             4400        </w:t>
      </w:r>
      <w:r>
        <w:rPr>
          <w:rStyle w:val="VerbatimChar"/>
        </w:rPr>
        <w:t xml:space="preserve">   10.9       165          0 29.02962</w:t>
      </w:r>
      <w:r>
        <w:br/>
      </w:r>
      <w:r>
        <w:rPr>
          <w:rStyle w:val="VerbatimChar"/>
        </w:rPr>
        <w:t>388     5   1200             5500           10.6       193          0 21.09651</w:t>
      </w:r>
      <w:r>
        <w:br/>
      </w:r>
      <w:r>
        <w:rPr>
          <w:rStyle w:val="VerbatimChar"/>
        </w:rPr>
        <w:t>92      5   1300             5800            8.4       215          1 15.64964</w:t>
      </w:r>
      <w:r>
        <w:br/>
      </w:r>
      <w:r>
        <w:rPr>
          <w:rStyle w:val="VerbatimChar"/>
        </w:rPr>
        <w:t xml:space="preserve">          x1        x2       x3       x4       x5         v1         v2</w:t>
      </w:r>
      <w:r>
        <w:br/>
      </w:r>
      <w:r>
        <w:rPr>
          <w:rStyle w:val="VerbatimChar"/>
        </w:rPr>
        <w:lastRenderedPageBreak/>
        <w:t>242 3.001398 -3.384390 4.521789 8.612503 7.168580 -1.9152519 -0.4221885</w:t>
      </w:r>
      <w:r>
        <w:br/>
      </w:r>
      <w:r>
        <w:rPr>
          <w:rStyle w:val="VerbatimChar"/>
        </w:rPr>
        <w:t>455 2.910372 -3.478639 5.247024 8.389360 7.822445 -0.4039866  2.5484597</w:t>
      </w:r>
      <w:r>
        <w:br/>
      </w:r>
      <w:r>
        <w:rPr>
          <w:rStyle w:val="VerbatimChar"/>
        </w:rPr>
        <w:t>388 2.647426 -3.154745 5.075174 8.612503 7.597396  0.4531162 -0.1535992</w:t>
      </w:r>
      <w:r>
        <w:br/>
      </w:r>
      <w:r>
        <w:rPr>
          <w:rStyle w:val="VerbatimChar"/>
        </w:rPr>
        <w:t>92  2.264845 -3.027805 5.480</w:t>
      </w:r>
      <w:r>
        <w:rPr>
          <w:rStyle w:val="VerbatimChar"/>
        </w:rPr>
        <w:t>639 8.665613 7.933080  2.4465033 -0.2522254</w:t>
      </w:r>
      <w:r>
        <w:br/>
      </w:r>
      <w:r>
        <w:rPr>
          <w:rStyle w:val="VerbatimChar"/>
        </w:rPr>
        <w:t xml:space="preserve">            v3         v4          v5            sports_type cluster</w:t>
      </w:r>
      <w:r>
        <w:br/>
      </w:r>
      <w:r>
        <w:rPr>
          <w:rStyle w:val="VerbatimChar"/>
        </w:rPr>
        <w:t>242  0.1533919  0.0420297 -0.01971986              tau &gt;=21        1</w:t>
      </w:r>
      <w:r>
        <w:br/>
      </w:r>
      <w:r>
        <w:rPr>
          <w:rStyle w:val="VerbatimChar"/>
        </w:rPr>
        <w:t>455 -0.3086326  0.3443175 -0.06137250              tau &gt;=21        3</w:t>
      </w:r>
      <w:r>
        <w:br/>
      </w:r>
      <w:r>
        <w:rPr>
          <w:rStyle w:val="VerbatimChar"/>
        </w:rPr>
        <w:t>388 -0.0064972  0.1186342 -0.13198219              tau &gt;=21        4</w:t>
      </w:r>
      <w:r>
        <w:br/>
      </w:r>
      <w:r>
        <w:rPr>
          <w:rStyle w:val="VerbatimChar"/>
        </w:rPr>
        <w:t>92   0.3352765 -0.1603913 -0.10154394 tau &lt;17 ( sports car )       2</w:t>
      </w:r>
    </w:p>
    <w:p w14:paraId="42C563F4" w14:textId="77777777" w:rsidR="006C4988" w:rsidRDefault="00A252E0">
      <w:pPr>
        <w:pStyle w:val="SourceCode"/>
      </w:pPr>
      <w:r>
        <w:rPr>
          <w:rStyle w:val="CommentTok"/>
        </w:rPr>
        <w:t xml:space="preserve">#Step 5a: Add the cluster labels to the data 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>&lt;-</w:t>
      </w:r>
      <w:r>
        <w:rPr>
          <w:rStyle w:val="NormalTok"/>
        </w:rPr>
        <w:t xml:space="preserve"> 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cluster2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(kmed</w:t>
      </w:r>
      <w:r>
        <w:rPr>
          <w:rStyle w:val="SpecialCharTok"/>
        </w:rPr>
        <w:t>$</w:t>
      </w:r>
      <w:r>
        <w:rPr>
          <w:rStyle w:val="NormalTok"/>
        </w:rPr>
        <w:t>clustering))</w:t>
      </w:r>
      <w:r>
        <w:br/>
      </w:r>
      <w:r>
        <w:br/>
      </w:r>
      <w:r>
        <w:rPr>
          <w:rStyle w:val="CommentTok"/>
        </w:rPr>
        <w:t>#Step 5b: Find the number of sports cars per cluster:</w:t>
      </w:r>
      <w:r>
        <w:br/>
      </w:r>
      <w:r>
        <w:rPr>
          <w:rStyle w:val="NormalTok"/>
        </w:rPr>
        <w:t xml:space="preserve">SC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group_by</w:t>
      </w:r>
      <w:r>
        <w:rPr>
          <w:rStyle w:val="NormalTok"/>
        </w:rPr>
        <w:t xml:space="preserve">(sports_type,cluster2)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())</w:t>
      </w:r>
    </w:p>
    <w:p w14:paraId="29987124" w14:textId="77777777" w:rsidR="006C4988" w:rsidRDefault="00A252E0">
      <w:pPr>
        <w:pStyle w:val="SourceCode"/>
      </w:pPr>
      <w:r>
        <w:rPr>
          <w:rStyle w:val="VerbatimChar"/>
        </w:rPr>
        <w:t>`summarise()` has grouped output by 'sports_type'. You can override using the</w:t>
      </w:r>
      <w:r>
        <w:br/>
      </w:r>
      <w:r>
        <w:rPr>
          <w:rStyle w:val="VerbatimChar"/>
        </w:rPr>
        <w:t>`.groups` argument.</w:t>
      </w:r>
    </w:p>
    <w:p w14:paraId="58394253" w14:textId="77777777" w:rsidR="006C4988" w:rsidRDefault="00A252E0">
      <w:pPr>
        <w:pStyle w:val="SourceCode"/>
      </w:pPr>
      <w:r>
        <w:rPr>
          <w:rStyle w:val="VerbatimChar"/>
        </w:rPr>
        <w:t># A tibble: 11 × 3</w:t>
      </w:r>
      <w:r>
        <w:br/>
      </w:r>
      <w:r>
        <w:rPr>
          <w:rStyle w:val="VerbatimChar"/>
        </w:rPr>
        <w:t># Groups:   sports_type [3]</w:t>
      </w:r>
      <w:r>
        <w:br/>
      </w:r>
      <w:r>
        <w:rPr>
          <w:rStyle w:val="VerbatimChar"/>
        </w:rPr>
        <w:t xml:space="preserve">   sports_type              cluster2 count</w:t>
      </w:r>
      <w:r>
        <w:br/>
      </w:r>
      <w:r>
        <w:rPr>
          <w:rStyle w:val="VerbatimChar"/>
        </w:rPr>
        <w:t xml:space="preserve">   &lt;fct&gt;                    &lt;fct&gt;    &lt;int&gt;</w:t>
      </w:r>
      <w:r>
        <w:br/>
      </w:r>
      <w:r>
        <w:rPr>
          <w:rStyle w:val="VerbatimChar"/>
        </w:rPr>
        <w:t xml:space="preserve"> 1 "tau &lt;17 ( sports car )" 2            1</w:t>
      </w:r>
      <w:r>
        <w:br/>
      </w:r>
      <w:r>
        <w:rPr>
          <w:rStyle w:val="VerbatimChar"/>
        </w:rPr>
        <w:t xml:space="preserve"> 2 "tau &lt;17 ( sports car )" 3           18</w:t>
      </w:r>
      <w:r>
        <w:br/>
      </w:r>
      <w:r>
        <w:rPr>
          <w:rStyle w:val="VerbatimChar"/>
        </w:rPr>
        <w:t xml:space="preserve"> 3 "tau &lt;17 ( sports car )" 4           53</w:t>
      </w:r>
      <w:r>
        <w:br/>
      </w:r>
      <w:r>
        <w:rPr>
          <w:rStyle w:val="VerbatimChar"/>
        </w:rPr>
        <w:t xml:space="preserve"> 4 "17 &lt;= tau &lt;21 "         1           14</w:t>
      </w:r>
      <w:r>
        <w:br/>
      </w:r>
      <w:r>
        <w:rPr>
          <w:rStyle w:val="VerbatimChar"/>
        </w:rPr>
        <w:t xml:space="preserve"> 5 "17 &lt;= tau &lt;21 "         2            4</w:t>
      </w:r>
      <w:r>
        <w:br/>
      </w:r>
      <w:r>
        <w:rPr>
          <w:rStyle w:val="VerbatimChar"/>
        </w:rPr>
        <w:t xml:space="preserve"> 6 "17 &lt;= tau &lt;21 "         3           89</w:t>
      </w:r>
      <w:r>
        <w:br/>
      </w:r>
      <w:r>
        <w:rPr>
          <w:rStyle w:val="VerbatimChar"/>
        </w:rPr>
        <w:t xml:space="preserve"> 7 "17 &lt;= tau &lt;21 "         4           24</w:t>
      </w:r>
      <w:r>
        <w:br/>
      </w:r>
      <w:r>
        <w:rPr>
          <w:rStyle w:val="VerbatimChar"/>
        </w:rPr>
        <w:t xml:space="preserve"> 8 "tau &gt;=21 "              1          128</w:t>
      </w:r>
      <w:r>
        <w:br/>
      </w:r>
      <w:r>
        <w:rPr>
          <w:rStyle w:val="VerbatimChar"/>
        </w:rPr>
        <w:t xml:space="preserve"> 9 "tau &gt;=21 "              2           34</w:t>
      </w:r>
      <w:r>
        <w:br/>
      </w:r>
      <w:r>
        <w:rPr>
          <w:rStyle w:val="VerbatimChar"/>
        </w:rPr>
        <w:t>10 "tau &gt;=</w:t>
      </w:r>
      <w:r>
        <w:rPr>
          <w:rStyle w:val="VerbatimChar"/>
        </w:rPr>
        <w:t>21 "              3          108</w:t>
      </w:r>
      <w:r>
        <w:br/>
      </w:r>
      <w:r>
        <w:rPr>
          <w:rStyle w:val="VerbatimChar"/>
        </w:rPr>
        <w:t>11 "tau &gt;=21 "              4            2</w:t>
      </w:r>
    </w:p>
    <w:p w14:paraId="27B25899" w14:textId="77777777" w:rsidR="006C4988" w:rsidRDefault="00A252E0">
      <w:pPr>
        <w:pStyle w:val="SourceCode"/>
      </w:pPr>
      <w:r>
        <w:rPr>
          <w:rStyle w:val="CommentTok"/>
        </w:rPr>
        <w:t>#Step 6a: Medoids  coordinates in first  two  principal  components coordinates:</w:t>
      </w:r>
      <w:r>
        <w:br/>
      </w:r>
      <w:r>
        <w:rPr>
          <w:rStyle w:val="NormalTok"/>
        </w:rPr>
        <w:t xml:space="preserve">kmed_medoids_pcs </w:t>
      </w:r>
      <w:r>
        <w:rPr>
          <w:rStyle w:val="OtherTok"/>
        </w:rPr>
        <w:t>&lt;-</w:t>
      </w:r>
      <w:r>
        <w:rPr>
          <w:rStyle w:val="NormalTok"/>
        </w:rPr>
        <w:t xml:space="preserve"> kmed</w:t>
      </w:r>
      <w:r>
        <w:rPr>
          <w:rStyle w:val="SpecialCharTok"/>
        </w:rPr>
        <w:t>$</w:t>
      </w:r>
      <w:r>
        <w:rPr>
          <w:rStyle w:val="NormalTok"/>
        </w:rPr>
        <w:t xml:space="preserve">medoids </w:t>
      </w:r>
      <w:r>
        <w:rPr>
          <w:rStyle w:val="SpecialCharTok"/>
        </w:rPr>
        <w:t>%*%</w:t>
      </w:r>
      <w:r>
        <w:rPr>
          <w:rStyle w:val="NormalTok"/>
        </w:rPr>
        <w:t xml:space="preserve"> SVD</w:t>
      </w:r>
      <w:r>
        <w:rPr>
          <w:rStyle w:val="SpecialCharTok"/>
        </w:rPr>
        <w:t>$</w:t>
      </w:r>
      <w:r>
        <w:rPr>
          <w:rStyle w:val="NormalTok"/>
        </w:rPr>
        <w:t>v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(kmed_medoids_pcs)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#Step 6b: Use the  first  two  columns , PCs , and  show  the  cluster  centers  inblack: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(SC,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v1, </w:t>
      </w:r>
      <w:r>
        <w:rPr>
          <w:rStyle w:val="AttributeTok"/>
        </w:rPr>
        <w:t>y =</w:t>
      </w:r>
      <w:r>
        <w:rPr>
          <w:rStyle w:val="NormalTok"/>
        </w:rPr>
        <w:t xml:space="preserve"> v2, </w:t>
      </w:r>
      <w:r>
        <w:rPr>
          <w:rStyle w:val="AttributeTok"/>
        </w:rPr>
        <w:t>colour =</w:t>
      </w:r>
      <w:r>
        <w:rPr>
          <w:rStyle w:val="NormalTok"/>
        </w:rPr>
        <w:t xml:space="preserve"> cluster2))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"principal component 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"principal component 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"K-medoids vs. PCA"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(kmed_medoids_pcs),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x1, </w:t>
      </w:r>
      <w:r>
        <w:rPr>
          <w:rStyle w:val="AttributeTok"/>
        </w:rPr>
        <w:t>y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lastRenderedPageBreak/>
        <w:t xml:space="preserve">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</w:t>
      </w:r>
    </w:p>
    <w:p w14:paraId="7FFDB561" w14:textId="77777777" w:rsidR="006C4988" w:rsidRDefault="00A252E0">
      <w:pPr>
        <w:pStyle w:val="FirstParagraph"/>
      </w:pPr>
      <w:r>
        <w:rPr>
          <w:noProof/>
        </w:rPr>
        <w:drawing>
          <wp:inline distT="0" distB="0" distL="0" distR="0" wp14:anchorId="55BA7686" wp14:editId="6D61E518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lass-9--Solution-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"/>
    <w:sectPr w:rsidR="006C49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5C58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1226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88"/>
    <w:rsid w:val="006C4988"/>
    <w:rsid w:val="00A252E0"/>
    <w:rsid w:val="00C5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5373"/>
  <w15:docId w15:val="{6169ECF6-95CA-4CBE-B994-77E4A64A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(Solution)</dc:title>
  <dc:creator>Rasmussen, Yubo</dc:creator>
  <cp:keywords/>
  <cp:lastModifiedBy>Rasmussen, Yubo</cp:lastModifiedBy>
  <cp:revision>2</cp:revision>
  <dcterms:created xsi:type="dcterms:W3CDTF">2025-11-18T15:58:00Z</dcterms:created>
  <dcterms:modified xsi:type="dcterms:W3CDTF">2025-11-18T15:58:00Z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