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23.png" ContentType="image/png"/>
  <Override PartName="/word/media/rId30.png" ContentType="image/png"/>
  <Override PartName="/word/media/rId38.png" ContentType="image/png"/>
  <Override PartName="/word/media/rId43.png" ContentType="image/png"/>
  <Override PartName="/word/media/rId11.png" ContentType="image/png"/>
  <Override PartName="/word/media/rId14.png" ContentType="image/png"/>
  <Override PartName="/word/media/rId1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Lab 3: Factors and regression — Solutions</w:t>
      </w:r>
    </w:p>
    <w:p>
      <w:pPr>
        <w:pStyle w:val="Subtitle"/>
      </w:pPr>
      <w:r>
        <w:t xml:space="preserve">F71RA Machine Learning for Risk and Insurance 1</w:t>
      </w:r>
    </w:p>
    <w:p>
      <w:pPr>
        <w:pStyle w:val="Author"/>
      </w:pPr>
      <w:r>
        <w:t xml:space="preserve">Yubo Rasmussen</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 w:name="before-you-start"/>
    <w:p>
      <w:pPr>
        <w:pStyle w:val="Heading2"/>
      </w:pPr>
      <w:r>
        <w:t xml:space="preserve">Before you start</w:t>
      </w:r>
    </w:p>
    <w:p>
      <w:pPr>
        <w:pStyle w:val="FirstParagraph"/>
      </w:pPr>
      <w:r>
        <w:t xml:space="preserve">This lab has three parts. Part 1 covers</w:t>
      </w:r>
      <w:r>
        <w:t xml:space="preserve"> </w:t>
      </w:r>
      <w:r>
        <w:rPr>
          <w:i/>
          <w:iCs/>
        </w:rPr>
        <w:t xml:space="preserve">factors</w:t>
      </w:r>
      <w:r>
        <w:t xml:space="preserve">, R’s data type for categorical variables, using the</w:t>
      </w:r>
      <w:r>
        <w:t xml:space="preserve"> </w:t>
      </w:r>
      <w:r>
        <w:rPr>
          <w:rStyle w:val="VerbatimChar"/>
        </w:rPr>
        <w:t xml:space="preserve">forcats</w:t>
      </w:r>
      <w:r>
        <w:t xml:space="preserve"> </w:t>
      </w:r>
      <w:r>
        <w:t xml:space="preserve">package. Part 2 revisits linear regression on a small data set, with a focus on reading the output critically and checking the model’s assumptions. Part 3 brings both together on the French MTPL data from Lab 2, where we will see why linear regression is the wrong tool for claim counts, fit our first Poisson GLM, and find out that even the</w:t>
      </w:r>
      <w:r>
        <w:t xml:space="preserve"> </w:t>
      </w:r>
      <w:r>
        <w:t xml:space="preserve">“right”</w:t>
      </w:r>
      <w:r>
        <w:t xml:space="preserve"> </w:t>
      </w:r>
      <w:r>
        <w:t xml:space="preserve">model can rest on an assumption the data do not support.</w:t>
      </w:r>
    </w:p>
    <w:p>
      <w:pPr>
        <w:pStyle w:val="BodyText"/>
      </w:pPr>
      <w:r>
        <w:rPr>
          <w:b/>
          <w:bCs/>
        </w:rPr>
        <w:t xml:space="preserve">Learning objectives.</w:t>
      </w:r>
      <w:r>
        <w:t xml:space="preserve"> </w:t>
      </w:r>
      <w:r>
        <w:t xml:space="preserve">By the end of this lab you should be able to</w:t>
      </w:r>
    </w:p>
    <w:p>
      <w:pPr>
        <w:pStyle w:val="Compact"/>
        <w:numPr>
          <w:ilvl w:val="0"/>
          <w:numId w:val="1001"/>
        </w:numPr>
      </w:pPr>
      <w:r>
        <w:t xml:space="preserve">create factors with a chosen level order, and use</w:t>
      </w:r>
      <w:r>
        <w:t xml:space="preserve"> </w:t>
      </w:r>
      <w:r>
        <w:rPr>
          <w:rStyle w:val="VerbatimChar"/>
        </w:rPr>
        <w:t xml:space="preserve">forcats</w:t>
      </w:r>
      <w:r>
        <w:t xml:space="preserve"> </w:t>
      </w:r>
      <w:r>
        <w:t xml:space="preserve">to lump, reorder and relevel them;</w:t>
      </w:r>
    </w:p>
    <w:p>
      <w:pPr>
        <w:pStyle w:val="Compact"/>
        <w:numPr>
          <w:ilvl w:val="0"/>
          <w:numId w:val="1001"/>
        </w:numPr>
      </w:pPr>
      <w:r>
        <w:t xml:space="preserve">interpret the coefficients, standard errors and significance codes of a fitted</w:t>
      </w:r>
      <w:r>
        <w:t xml:space="preserve"> </w:t>
      </w:r>
      <w:r>
        <w:rPr>
          <w:rStyle w:val="VerbatimChar"/>
        </w:rPr>
        <w:t xml:space="preserve">lm()</w:t>
      </w:r>
      <w:r>
        <w:t xml:space="preserve">, and explain why a predictor can matter on its own but not in a multiple regression;</w:t>
      </w:r>
    </w:p>
    <w:p>
      <w:pPr>
        <w:pStyle w:val="Compact"/>
        <w:numPr>
          <w:ilvl w:val="0"/>
          <w:numId w:val="1001"/>
        </w:numPr>
      </w:pPr>
      <w:r>
        <w:t xml:space="preserve">use residual plots, QQ plots and</w:t>
      </w:r>
      <w:r>
        <w:t xml:space="preserve"> </w:t>
      </w:r>
      <m:oMath>
        <m:sSup>
          <m:e>
            <m:r>
              <m:t>R</m:t>
            </m:r>
          </m:e>
          <m:sup>
            <m:r>
              <m:t>2</m:t>
            </m:r>
          </m:sup>
        </m:sSup>
      </m:oMath>
      <w:r>
        <w:t xml:space="preserve"> </w:t>
      </w:r>
      <w:r>
        <w:t xml:space="preserve">to judge a fitted model;</w:t>
      </w:r>
    </w:p>
    <w:p>
      <w:pPr>
        <w:pStyle w:val="Compact"/>
        <w:numPr>
          <w:ilvl w:val="0"/>
          <w:numId w:val="1001"/>
        </w:numPr>
      </w:pPr>
      <w:r>
        <w:t xml:space="preserve">fit a Poisson GLM with an exposure offset in</w:t>
      </w:r>
      <w:r>
        <w:t xml:space="preserve"> </w:t>
      </w:r>
      <w:r>
        <w:rPr>
          <w:rStyle w:val="VerbatimChar"/>
        </w:rPr>
        <w:t xml:space="preserve">gamlss</w:t>
      </w:r>
      <w:r>
        <w:t xml:space="preserve">, interpret its coefficients as multiplicative effects, and compare models on held-out data.</w:t>
      </w:r>
    </w:p>
    <w:p>
      <w:pPr>
        <w:pStyle w:val="FirstParagraph"/>
      </w:pPr>
      <w:r>
        <w:rPr>
          <w:b/>
          <w:bCs/>
        </w:rPr>
        <w:t xml:space="preserve">Packages.</w:t>
      </w:r>
      <w:r>
        <w:t xml:space="preserve"> </w:t>
      </w:r>
      <w:r>
        <w:t xml:space="preserve">Install anything missing with</w:t>
      </w:r>
      <w:r>
        <w:t xml:space="preserve"> </w:t>
      </w:r>
      <w:r>
        <w:rPr>
          <w:rStyle w:val="VerbatimChar"/>
        </w:rPr>
        <w:t xml:space="preserve">install.packages()</w:t>
      </w:r>
      <w:r>
        <w:t xml:space="preserve">. We load</w:t>
      </w:r>
      <w:r>
        <w:t xml:space="preserve"> </w:t>
      </w:r>
      <w:r>
        <w:rPr>
          <w:rStyle w:val="VerbatimChar"/>
        </w:rPr>
        <w:t xml:space="preserve">gamlss</w:t>
      </w:r>
      <w:r>
        <w:t xml:space="preserve"> </w:t>
      </w:r>
      <w:r>
        <w:rPr>
          <w:i/>
          <w:iCs/>
        </w:rPr>
        <w:t xml:space="preserve">before</w:t>
      </w:r>
      <w:r>
        <w:t xml:space="preserve"> </w:t>
      </w:r>
      <w:r>
        <w:t xml:space="preserve">the tidyverse on purpose:</w:t>
      </w:r>
      <w:r>
        <w:t xml:space="preserve"> </w:t>
      </w:r>
      <w:r>
        <w:rPr>
          <w:rStyle w:val="VerbatimChar"/>
        </w:rPr>
        <w:t xml:space="preserve">gamlss</w:t>
      </w:r>
      <w:r>
        <w:t xml:space="preserve"> </w:t>
      </w:r>
      <w:r>
        <w:t xml:space="preserve">attaches the</w:t>
      </w:r>
      <w:r>
        <w:t xml:space="preserve"> </w:t>
      </w:r>
      <w:r>
        <w:rPr>
          <w:rStyle w:val="VerbatimChar"/>
        </w:rPr>
        <w:t xml:space="preserve">MASS</w:t>
      </w:r>
      <w:r>
        <w:t xml:space="preserve"> </w:t>
      </w:r>
      <w:r>
        <w:t xml:space="preserve">package, which has its own</w:t>
      </w:r>
      <w:r>
        <w:t xml:space="preserve"> </w:t>
      </w:r>
      <w:r>
        <w:rPr>
          <w:rStyle w:val="VerbatimChar"/>
        </w:rPr>
        <w:t xml:space="preserve">select()</w:t>
      </w:r>
      <w:r>
        <w:t xml:space="preserve"> </w:t>
      </w:r>
      <w:r>
        <w:t xml:space="preserve">function. Loading the tidyverse second means</w:t>
      </w:r>
      <w:r>
        <w:t xml:space="preserve"> </w:t>
      </w:r>
      <w:r>
        <w:rPr>
          <w:rStyle w:val="VerbatimChar"/>
        </w:rPr>
        <w:t xml:space="preserve">select()</w:t>
      </w:r>
      <w:r>
        <w:t xml:space="preserve"> </w:t>
      </w:r>
      <w:r>
        <w:t xml:space="preserve">refers to</w:t>
      </w:r>
      <w:r>
        <w:t xml:space="preserve"> </w:t>
      </w:r>
      <w:r>
        <w:rPr>
          <w:rStyle w:val="VerbatimChar"/>
        </w:rPr>
        <w:t xml:space="preserve">dplyr::select()</w:t>
      </w:r>
      <w:r>
        <w:t xml:space="preserve">, which is the one we want.</w:t>
      </w:r>
    </w:p>
    <w:p>
      <w:pPr>
        <w:pStyle w:val="SourceCode"/>
      </w:pPr>
      <w:r>
        <w:rPr>
          <w:rStyle w:val="FunctionTok"/>
        </w:rPr>
        <w:t xml:space="preserve">library</w:t>
      </w:r>
      <w:r>
        <w:rPr>
          <w:rStyle w:val="NormalTok"/>
        </w:rPr>
        <w:t xml:space="preserve">(gamlss)</w:t>
      </w:r>
      <w:r>
        <w:br/>
      </w:r>
      <w:r>
        <w:rPr>
          <w:rStyle w:val="FunctionTok"/>
        </w:rPr>
        <w:t xml:space="preserve">library</w:t>
      </w:r>
      <w:r>
        <w:rPr>
          <w:rStyle w:val="NormalTok"/>
        </w:rPr>
        <w:t xml:space="preserve">(tidyverse)   </w:t>
      </w:r>
      <w:r>
        <w:rPr>
          <w:rStyle w:val="CommentTok"/>
        </w:rPr>
        <w:t xml:space="preserve"># loads dplyr, ggplot2, forcats, readr and others</w:t>
      </w:r>
    </w:p>
    <w:p>
      <w:r>
        <w:pict>
          <v:rect style="width:0;height:1.5pt" o:hralign="center" o:hrstd="t" o:hr="t"/>
        </w:pict>
      </w:r>
    </w:p>
    <w:bookmarkEnd w:id="9"/>
    <w:bookmarkStart w:id="28" w:name="part-1-factors"/>
    <w:p>
      <w:pPr>
        <w:pStyle w:val="Heading2"/>
      </w:pPr>
      <w:r>
        <w:t xml:space="preserve">Part 1: Factors</w:t>
      </w:r>
    </w:p>
    <w:bookmarkStart w:id="10" w:name="why-factors"/>
    <w:p>
      <w:pPr>
        <w:pStyle w:val="Heading3"/>
      </w:pPr>
      <w:r>
        <w:t xml:space="preserve">Why factors?</w:t>
      </w:r>
    </w:p>
    <w:p>
      <w:pPr>
        <w:pStyle w:val="FirstParagraph"/>
      </w:pPr>
      <w:r>
        <w:t xml:space="preserve">Here is a vector of month abbreviations that we would like to put in calendar order:</w:t>
      </w:r>
    </w:p>
    <w:p>
      <w:pPr>
        <w:pStyle w:val="SourceCode"/>
      </w:pPr>
      <w:r>
        <w:rPr>
          <w:rStyle w:val="NormalTok"/>
        </w:rPr>
        <w:t xml:space="preserve">x1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"Dec"</w:t>
      </w:r>
      <w:r>
        <w:rPr>
          <w:rStyle w:val="NormalTok"/>
        </w:rPr>
        <w:t xml:space="preserve">, </w:t>
      </w:r>
      <w:r>
        <w:rPr>
          <w:rStyle w:val="StringTok"/>
        </w:rPr>
        <w:t xml:space="preserve">"Apr"</w:t>
      </w:r>
      <w:r>
        <w:rPr>
          <w:rStyle w:val="NormalTok"/>
        </w:rPr>
        <w:t xml:space="preserve">, </w:t>
      </w:r>
      <w:r>
        <w:rPr>
          <w:rStyle w:val="StringTok"/>
        </w:rPr>
        <w:t xml:space="preserve">"Jan"</w:t>
      </w:r>
      <w:r>
        <w:rPr>
          <w:rStyle w:val="NormalTok"/>
        </w:rPr>
        <w:t xml:space="preserve">, </w:t>
      </w:r>
      <w:r>
        <w:rPr>
          <w:rStyle w:val="StringTok"/>
        </w:rPr>
        <w:t xml:space="preserve">"Mar"</w:t>
      </w:r>
      <w:r>
        <w:rPr>
          <w:rStyle w:val="NormalTok"/>
        </w:rPr>
        <w:t xml:space="preserve">)</w:t>
      </w:r>
      <w:r>
        <w:br/>
      </w:r>
      <w:r>
        <w:rPr>
          <w:rStyle w:val="FunctionTok"/>
        </w:rPr>
        <w:t xml:space="preserve">sort</w:t>
      </w:r>
      <w:r>
        <w:rPr>
          <w:rStyle w:val="NormalTok"/>
        </w:rPr>
        <w:t xml:space="preserve">(x1)</w:t>
      </w:r>
    </w:p>
    <w:p>
      <w:pPr>
        <w:pStyle w:val="SourceCode"/>
      </w:pPr>
      <w:r>
        <w:rPr>
          <w:rStyle w:val="VerbatimChar"/>
        </w:rPr>
        <w:t xml:space="preserve">[1] "Apr" "Dec" "Jan" "Mar"</w:t>
      </w:r>
    </w:p>
    <w:p>
      <w:pPr>
        <w:pStyle w:val="FirstParagraph"/>
      </w:pPr>
      <w:r>
        <w:rPr>
          <w:rStyle w:val="VerbatimChar"/>
        </w:rPr>
        <w:t xml:space="preserve">sort()</w:t>
      </w:r>
      <w:r>
        <w:t xml:space="preserve"> </w:t>
      </w:r>
      <w:r>
        <w:t xml:space="preserve">orders character strings alphabetically, which is not what we want. The fix is to tell R that these values come from a fixed, ordered set of categories, by turning the vector into a</w:t>
      </w:r>
      <w:r>
        <w:t xml:space="preserve"> </w:t>
      </w:r>
      <w:r>
        <w:rPr>
          <w:b/>
          <w:bCs/>
        </w:rPr>
        <w:t xml:space="preserve">factor</w:t>
      </w:r>
      <w:r>
        <w:t xml:space="preserve"> </w:t>
      </w:r>
      <w:r>
        <w:t xml:space="preserve">with the levels in the order we want.</w:t>
      </w:r>
    </w:p>
    <w:p>
      <w:pPr>
        <w:pStyle w:val="SourceCode"/>
      </w:pPr>
      <w:r>
        <w:rPr>
          <w:rStyle w:val="NormalTok"/>
        </w:rPr>
        <w:t xml:space="preserve">month_levels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"Jan"</w:t>
      </w:r>
      <w:r>
        <w:rPr>
          <w:rStyle w:val="NormalTok"/>
        </w:rPr>
        <w:t xml:space="preserve">, </w:t>
      </w:r>
      <w:r>
        <w:rPr>
          <w:rStyle w:val="StringTok"/>
        </w:rPr>
        <w:t xml:space="preserve">"Feb"</w:t>
      </w:r>
      <w:r>
        <w:rPr>
          <w:rStyle w:val="NormalTok"/>
        </w:rPr>
        <w:t xml:space="preserve">, </w:t>
      </w:r>
      <w:r>
        <w:rPr>
          <w:rStyle w:val="StringTok"/>
        </w:rPr>
        <w:t xml:space="preserve">"Mar"</w:t>
      </w:r>
      <w:r>
        <w:rPr>
          <w:rStyle w:val="NormalTok"/>
        </w:rPr>
        <w:t xml:space="preserve">, </w:t>
      </w:r>
      <w:r>
        <w:rPr>
          <w:rStyle w:val="StringTok"/>
        </w:rPr>
        <w:t xml:space="preserve">"Apr"</w:t>
      </w:r>
      <w:r>
        <w:rPr>
          <w:rStyle w:val="NormalTok"/>
        </w:rPr>
        <w:t xml:space="preserve">, </w:t>
      </w:r>
      <w:r>
        <w:rPr>
          <w:rStyle w:val="StringTok"/>
        </w:rPr>
        <w:t xml:space="preserve">"May"</w:t>
      </w:r>
      <w:r>
        <w:rPr>
          <w:rStyle w:val="NormalTok"/>
        </w:rPr>
        <w:t xml:space="preserve">, </w:t>
      </w:r>
      <w:r>
        <w:rPr>
          <w:rStyle w:val="StringTok"/>
        </w:rPr>
        <w:t xml:space="preserve">"Jun"</w:t>
      </w:r>
      <w:r>
        <w:rPr>
          <w:rStyle w:val="NormalTok"/>
        </w:rPr>
        <w:t xml:space="preserve">,</w:t>
      </w:r>
      <w:r>
        <w:br/>
      </w:r>
      <w:r>
        <w:rPr>
          <w:rStyle w:val="NormalTok"/>
        </w:rPr>
        <w:t xml:space="preserve">                  </w:t>
      </w:r>
      <w:r>
        <w:rPr>
          <w:rStyle w:val="StringTok"/>
        </w:rPr>
        <w:t xml:space="preserve">"Jul"</w:t>
      </w:r>
      <w:r>
        <w:rPr>
          <w:rStyle w:val="NormalTok"/>
        </w:rPr>
        <w:t xml:space="preserve">, </w:t>
      </w:r>
      <w:r>
        <w:rPr>
          <w:rStyle w:val="StringTok"/>
        </w:rPr>
        <w:t xml:space="preserve">"Aug"</w:t>
      </w:r>
      <w:r>
        <w:rPr>
          <w:rStyle w:val="NormalTok"/>
        </w:rPr>
        <w:t xml:space="preserve">, </w:t>
      </w:r>
      <w:r>
        <w:rPr>
          <w:rStyle w:val="StringTok"/>
        </w:rPr>
        <w:t xml:space="preserve">"Sep"</w:t>
      </w:r>
      <w:r>
        <w:rPr>
          <w:rStyle w:val="NormalTok"/>
        </w:rPr>
        <w:t xml:space="preserve">, </w:t>
      </w:r>
      <w:r>
        <w:rPr>
          <w:rStyle w:val="StringTok"/>
        </w:rPr>
        <w:t xml:space="preserve">"Oct"</w:t>
      </w:r>
      <w:r>
        <w:rPr>
          <w:rStyle w:val="NormalTok"/>
        </w:rPr>
        <w:t xml:space="preserve">, </w:t>
      </w:r>
      <w:r>
        <w:rPr>
          <w:rStyle w:val="StringTok"/>
        </w:rPr>
        <w:t xml:space="preserve">"Nov"</w:t>
      </w:r>
      <w:r>
        <w:rPr>
          <w:rStyle w:val="NormalTok"/>
        </w:rPr>
        <w:t xml:space="preserve">, </w:t>
      </w:r>
      <w:r>
        <w:rPr>
          <w:rStyle w:val="StringTok"/>
        </w:rPr>
        <w:t xml:space="preserve">"Dec"</w:t>
      </w:r>
      <w:r>
        <w:rPr>
          <w:rStyle w:val="NormalTok"/>
        </w:rPr>
        <w:t xml:space="preserve">)</w:t>
      </w:r>
      <w:r>
        <w:br/>
      </w:r>
      <w:r>
        <w:rPr>
          <w:rStyle w:val="NormalTok"/>
        </w:rPr>
        <w:t xml:space="preserve">y1 </w:t>
      </w:r>
      <w:r>
        <w:rPr>
          <w:rStyle w:val="OtherTok"/>
        </w:rPr>
        <w:t xml:space="preserve">&lt;-</w:t>
      </w:r>
      <w:r>
        <w:rPr>
          <w:rStyle w:val="NormalTok"/>
        </w:rPr>
        <w:t xml:space="preserve"> </w:t>
      </w:r>
      <w:r>
        <w:rPr>
          <w:rStyle w:val="FunctionTok"/>
        </w:rPr>
        <w:t xml:space="preserve">factor</w:t>
      </w:r>
      <w:r>
        <w:rPr>
          <w:rStyle w:val="NormalTok"/>
        </w:rPr>
        <w:t xml:space="preserve">(x1, </w:t>
      </w:r>
      <w:r>
        <w:rPr>
          <w:rStyle w:val="AttributeTok"/>
        </w:rPr>
        <w:t xml:space="preserve">levels =</w:t>
      </w:r>
      <w:r>
        <w:rPr>
          <w:rStyle w:val="NormalTok"/>
        </w:rPr>
        <w:t xml:space="preserve"> month_levels)</w:t>
      </w:r>
      <w:r>
        <w:br/>
      </w:r>
      <w:r>
        <w:rPr>
          <w:rStyle w:val="NormalTok"/>
        </w:rPr>
        <w:t xml:space="preserve">y1</w:t>
      </w:r>
    </w:p>
    <w:p>
      <w:pPr>
        <w:pStyle w:val="SourceCode"/>
      </w:pPr>
      <w:r>
        <w:rPr>
          <w:rStyle w:val="VerbatimChar"/>
        </w:rPr>
        <w:t xml:space="preserve">[1] Dec Apr Jan Mar</w:t>
      </w:r>
      <w:r>
        <w:br/>
      </w:r>
      <w:r>
        <w:rPr>
          <w:rStyle w:val="VerbatimChar"/>
        </w:rPr>
        <w:t xml:space="preserve">Levels: Jan Feb Mar Apr May Jun Jul Aug Sep Oct Nov Dec</w:t>
      </w:r>
    </w:p>
    <w:p>
      <w:pPr>
        <w:pStyle w:val="SourceCode"/>
      </w:pPr>
      <w:r>
        <w:rPr>
          <w:rStyle w:val="FunctionTok"/>
        </w:rPr>
        <w:t xml:space="preserve">sort</w:t>
      </w:r>
      <w:r>
        <w:rPr>
          <w:rStyle w:val="NormalTok"/>
        </w:rPr>
        <w:t xml:space="preserve">(y1)</w:t>
      </w:r>
    </w:p>
    <w:p>
      <w:pPr>
        <w:pStyle w:val="SourceCode"/>
      </w:pPr>
      <w:r>
        <w:rPr>
          <w:rStyle w:val="VerbatimChar"/>
        </w:rPr>
        <w:t xml:space="preserve">[1] Jan Mar Apr Dec</w:t>
      </w:r>
      <w:r>
        <w:br/>
      </w:r>
      <w:r>
        <w:rPr>
          <w:rStyle w:val="VerbatimChar"/>
        </w:rPr>
        <w:t xml:space="preserve">Levels: Jan Feb Mar Apr May Jun Jul Aug Sep Oct Nov Dec</w:t>
      </w:r>
    </w:p>
    <w:p>
      <w:pPr>
        <w:pStyle w:val="SourceCode"/>
      </w:pPr>
      <w:r>
        <w:rPr>
          <w:rStyle w:val="FunctionTok"/>
        </w:rPr>
        <w:t xml:space="preserve">levels</w:t>
      </w:r>
      <w:r>
        <w:rPr>
          <w:rStyle w:val="NormalTok"/>
        </w:rPr>
        <w:t xml:space="preserve">(y1)</w:t>
      </w:r>
    </w:p>
    <w:p>
      <w:pPr>
        <w:pStyle w:val="SourceCode"/>
      </w:pPr>
      <w:r>
        <w:rPr>
          <w:rStyle w:val="VerbatimChar"/>
        </w:rPr>
        <w:t xml:space="preserve"> [1] "Jan" "Feb" "Mar" "Apr" "May" "Jun" "Jul" "Aug" "Sep" "Oct" "Nov" "Dec"</w:t>
      </w:r>
    </w:p>
    <w:p>
      <w:pPr>
        <w:pStyle w:val="FirstParagraph"/>
      </w:pPr>
      <w:r>
        <w:rPr>
          <w:b/>
          <w:bCs/>
        </w:rPr>
        <w:t xml:space="preserve">Q1.</w:t>
      </w:r>
      <w:r>
        <w:t xml:space="preserve"> </w:t>
      </w:r>
      <w:r>
        <w:t xml:space="preserve">Suppose one entry is mistyped as</w:t>
      </w:r>
      <w:r>
        <w:t xml:space="preserve"> </w:t>
      </w:r>
      <w:r>
        <w:rPr>
          <w:rStyle w:val="VerbatimChar"/>
        </w:rPr>
        <w:t xml:space="preserve">"Jam"</w:t>
      </w:r>
      <w:r>
        <w:t xml:space="preserve">. What does</w:t>
      </w:r>
      <w:r>
        <w:t xml:space="preserve"> </w:t>
      </w:r>
      <w:r>
        <w:rPr>
          <w:rStyle w:val="VerbatimChar"/>
        </w:rPr>
        <w:t xml:space="preserve">factor()</w:t>
      </w:r>
      <w:r>
        <w:t xml:space="preserve"> </w:t>
      </w:r>
      <w:r>
        <w:t xml:space="preserve">do with it? Now try</w:t>
      </w:r>
      <w:r>
        <w:t xml:space="preserve"> </w:t>
      </w:r>
      <w:r>
        <w:rPr>
          <w:rStyle w:val="VerbatimChar"/>
        </w:rPr>
        <w:t xml:space="preserve">forcats::fct()</w:t>
      </w:r>
      <w:r>
        <w:t xml:space="preserve"> </w:t>
      </w:r>
      <w:r>
        <w:t xml:space="preserve">instead. Which behaviour would you prefer when cleaning a large insurance data set, and why?</w:t>
      </w:r>
    </w:p>
    <w:p>
      <w:pPr>
        <w:pStyle w:val="SourceCode"/>
      </w:pPr>
      <w:r>
        <w:rPr>
          <w:rStyle w:val="NormalTok"/>
        </w:rPr>
        <w:t xml:space="preserve">x2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"Dec"</w:t>
      </w:r>
      <w:r>
        <w:rPr>
          <w:rStyle w:val="NormalTok"/>
        </w:rPr>
        <w:t xml:space="preserve">, </w:t>
      </w:r>
      <w:r>
        <w:rPr>
          <w:rStyle w:val="StringTok"/>
        </w:rPr>
        <w:t xml:space="preserve">"Apr"</w:t>
      </w:r>
      <w:r>
        <w:rPr>
          <w:rStyle w:val="NormalTok"/>
        </w:rPr>
        <w:t xml:space="preserve">, </w:t>
      </w:r>
      <w:r>
        <w:rPr>
          <w:rStyle w:val="StringTok"/>
        </w:rPr>
        <w:t xml:space="preserve">"Jam"</w:t>
      </w:r>
      <w:r>
        <w:rPr>
          <w:rStyle w:val="NormalTok"/>
        </w:rPr>
        <w:t xml:space="preserve">, </w:t>
      </w:r>
      <w:r>
        <w:rPr>
          <w:rStyle w:val="StringTok"/>
        </w:rPr>
        <w:t xml:space="preserve">"Mar"</w:t>
      </w:r>
      <w:r>
        <w:rPr>
          <w:rStyle w:val="NormalTok"/>
        </w:rPr>
        <w:t xml:space="preserve">)</w:t>
      </w:r>
      <w:r>
        <w:br/>
      </w:r>
      <w:r>
        <w:rPr>
          <w:rStyle w:val="FunctionTok"/>
        </w:rPr>
        <w:t xml:space="preserve">factor</w:t>
      </w:r>
      <w:r>
        <w:rPr>
          <w:rStyle w:val="NormalTok"/>
        </w:rPr>
        <w:t xml:space="preserve">(x2, </w:t>
      </w:r>
      <w:r>
        <w:rPr>
          <w:rStyle w:val="AttributeTok"/>
        </w:rPr>
        <w:t xml:space="preserve">levels =</w:t>
      </w:r>
      <w:r>
        <w:rPr>
          <w:rStyle w:val="NormalTok"/>
        </w:rPr>
        <w:t xml:space="preserve"> month_levels)</w:t>
      </w:r>
    </w:p>
    <w:p>
      <w:pPr>
        <w:pStyle w:val="SourceCode"/>
      </w:pPr>
      <w:r>
        <w:rPr>
          <w:rStyle w:val="VerbatimChar"/>
        </w:rPr>
        <w:t xml:space="preserve">[1] Dec  Apr  &lt;NA&gt; Mar </w:t>
      </w:r>
      <w:r>
        <w:br/>
      </w:r>
      <w:r>
        <w:rPr>
          <w:rStyle w:val="VerbatimChar"/>
        </w:rPr>
        <w:t xml:space="preserve">Levels: Jan Feb Mar Apr May Jun Jul Aug Sep Oct Nov Dec</w:t>
      </w:r>
    </w:p>
    <w:p>
      <w:pPr>
        <w:pStyle w:val="SourceCode"/>
      </w:pPr>
      <w:r>
        <w:rPr>
          <w:rStyle w:val="FunctionTok"/>
        </w:rPr>
        <w:t xml:space="preserve">fct</w:t>
      </w:r>
      <w:r>
        <w:rPr>
          <w:rStyle w:val="NormalTok"/>
        </w:rPr>
        <w:t xml:space="preserve">(x2, </w:t>
      </w:r>
      <w:r>
        <w:rPr>
          <w:rStyle w:val="AttributeTok"/>
        </w:rPr>
        <w:t xml:space="preserve">levels =</w:t>
      </w:r>
      <w:r>
        <w:rPr>
          <w:rStyle w:val="NormalTok"/>
        </w:rPr>
        <w:t xml:space="preserve"> month_levels)</w:t>
      </w:r>
    </w:p>
    <w:p>
      <w:pPr>
        <w:pStyle w:val="SourceCode"/>
      </w:pPr>
      <w:r>
        <w:rPr>
          <w:rStyle w:val="VerbatimChar"/>
        </w:rPr>
        <w:t xml:space="preserve">Error in `fct()`:</w:t>
      </w:r>
      <w:r>
        <w:br/>
      </w:r>
      <w:r>
        <w:rPr>
          <w:rStyle w:val="VerbatimChar"/>
        </w:rPr>
        <w:t xml:space="preserve">! All values of `x` must appear in `levels` or `na`</w:t>
      </w:r>
      <w:r>
        <w:br/>
      </w:r>
      <w:r>
        <w:rPr>
          <w:rStyle w:val="VerbatimChar"/>
        </w:rPr>
        <w:t xml:space="preserve">ℹ Missing level: "Jam"</w:t>
      </w:r>
    </w:p>
    <w:p>
      <w:pPr>
        <w:pStyle w:val="FirstParagraph"/>
      </w:pPr>
      <w:r>
        <w:rPr>
          <w:i/>
          <w:iCs/>
        </w:rPr>
        <w:t xml:space="preserve">Answer.</w:t>
      </w:r>
      <w:r>
        <w:t xml:space="preserve"> </w:t>
      </w:r>
      <w:r>
        <w:rPr>
          <w:rStyle w:val="VerbatimChar"/>
        </w:rPr>
        <w:t xml:space="preserve">factor()</w:t>
      </w:r>
      <w:r>
        <w:t xml:space="preserve"> </w:t>
      </w:r>
      <w:r>
        <w:t xml:space="preserve">silently converts any value that is not in</w:t>
      </w:r>
      <w:r>
        <w:t xml:space="preserve"> </w:t>
      </w:r>
      <w:r>
        <w:rPr>
          <w:rStyle w:val="VerbatimChar"/>
        </w:rPr>
        <w:t xml:space="preserve">levels</w:t>
      </w:r>
      <w:r>
        <w:t xml:space="preserve"> </w:t>
      </w:r>
      <w:r>
        <w:t xml:space="preserve">to</w:t>
      </w:r>
      <w:r>
        <w:t xml:space="preserve"> </w:t>
      </w:r>
      <w:r>
        <w:rPr>
          <w:rStyle w:val="VerbatimChar"/>
        </w:rPr>
        <w:t xml:space="preserve">NA</w:t>
      </w:r>
      <w:r>
        <w:t xml:space="preserve">, so the typo disappears without warning.</w:t>
      </w:r>
      <w:r>
        <w:t xml:space="preserve"> </w:t>
      </w:r>
      <w:r>
        <w:rPr>
          <w:rStyle w:val="VerbatimChar"/>
        </w:rPr>
        <w:t xml:space="preserve">fct()</w:t>
      </w:r>
      <w:r>
        <w:t xml:space="preserve"> </w:t>
      </w:r>
      <w:r>
        <w:t xml:space="preserve">stops with an error naming the offending value. In a data set with hundreds of thousands of rows a silent</w:t>
      </w:r>
      <w:r>
        <w:t xml:space="preserve"> </w:t>
      </w:r>
      <w:r>
        <w:rPr>
          <w:rStyle w:val="VerbatimChar"/>
        </w:rPr>
        <w:t xml:space="preserve">NA</w:t>
      </w:r>
      <w:r>
        <w:t xml:space="preserve"> </w:t>
      </w:r>
      <w:r>
        <w:t xml:space="preserve">can easily go unnoticed and end up quietly dropped by a model fit, so the loud failure is far safer.</w:t>
      </w:r>
    </w:p>
    <w:bookmarkEnd w:id="10"/>
    <w:bookmarkStart w:id="26" w:name="working-with-factors-the-star-wars-data"/>
    <w:p>
      <w:pPr>
        <w:pStyle w:val="Heading3"/>
      </w:pPr>
      <w:r>
        <w:t xml:space="preserve">Working with factors: the Star Wars data</w:t>
      </w:r>
    </w:p>
    <w:p>
      <w:pPr>
        <w:pStyle w:val="FirstParagraph"/>
      </w:pPr>
      <w:r>
        <w:rPr>
          <w:rStyle w:val="VerbatimChar"/>
        </w:rPr>
        <w:t xml:space="preserve">dplyr</w:t>
      </w:r>
      <w:r>
        <w:t xml:space="preserve"> </w:t>
      </w:r>
      <w:r>
        <w:t xml:space="preserve">ships with a small data set,</w:t>
      </w:r>
      <w:r>
        <w:t xml:space="preserve"> </w:t>
      </w:r>
      <w:r>
        <w:rPr>
          <w:rStyle w:val="VerbatimChar"/>
        </w:rPr>
        <w:t xml:space="preserve">starwars</w:t>
      </w:r>
      <w:r>
        <w:t xml:space="preserve">, describing 87 characters. We use it to practise the main</w:t>
      </w:r>
      <w:r>
        <w:t xml:space="preserve"> </w:t>
      </w:r>
      <w:r>
        <w:rPr>
          <w:rStyle w:val="VerbatimChar"/>
        </w:rPr>
        <w:t xml:space="preserve">forcats</w:t>
      </w:r>
      <w:r>
        <w:t xml:space="preserve"> </w:t>
      </w:r>
      <w:r>
        <w:t xml:space="preserve">functions. (You may see older code that runs</w:t>
      </w:r>
      <w:r>
        <w:t xml:space="preserve"> </w:t>
      </w:r>
      <w:r>
        <w:rPr>
          <w:rStyle w:val="VerbatimChar"/>
        </w:rPr>
        <w:t xml:space="preserve">attach(starwars)</w:t>
      </w:r>
      <w:r>
        <w:t xml:space="preserve"> </w:t>
      </w:r>
      <w:r>
        <w:t xml:space="preserve">first. Avoid this: it puts the columns into your search path, where they can clash with other objects of the same name, and every function we use here takes the data frame explicitly anyway.)</w:t>
      </w:r>
    </w:p>
    <w:p>
      <w:pPr>
        <w:pStyle w:val="BodyText"/>
      </w:pPr>
      <w:r>
        <w:t xml:space="preserve">How many characters are there of each species?</w:t>
      </w:r>
      <w:r>
        <w:t xml:space="preserve"> </w:t>
      </w:r>
      <w:r>
        <w:rPr>
          <w:rStyle w:val="VerbatimChar"/>
        </w:rPr>
        <w:t xml:space="preserve">count()</w:t>
      </w:r>
      <w:r>
        <w:t xml:space="preserve"> </w:t>
      </w:r>
      <w:r>
        <w:t xml:space="preserve">is shorthand for</w:t>
      </w:r>
      <w:r>
        <w:t xml:space="preserve"> </w:t>
      </w:r>
      <w:r>
        <w:rPr>
          <w:rStyle w:val="VerbatimChar"/>
        </w:rPr>
        <w:t xml:space="preserve">group_by()</w:t>
      </w:r>
      <w:r>
        <w:t xml:space="preserve"> </w:t>
      </w:r>
      <w:r>
        <w:t xml:space="preserve">followed by</w:t>
      </w:r>
      <w:r>
        <w:t xml:space="preserve"> </w:t>
      </w:r>
      <w:r>
        <w:rPr>
          <w:rStyle w:val="VerbatimChar"/>
        </w:rPr>
        <w:t xml:space="preserve">summarise(n = n())</w:t>
      </w:r>
      <w:r>
        <w:t xml:space="preserve">.</w:t>
      </w:r>
    </w:p>
    <w:p>
      <w:pPr>
        <w:pStyle w:val="SourceCode"/>
      </w:pPr>
      <w:r>
        <w:rPr>
          <w:rStyle w:val="NormalTok"/>
        </w:rPr>
        <w:t xml:space="preserve">starwars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(species)) </w:t>
      </w:r>
      <w:r>
        <w:rPr>
          <w:rStyle w:val="SpecialCharTok"/>
        </w:rPr>
        <w:t xml:space="preserve">%&gt;%</w:t>
      </w:r>
      <w:r>
        <w:br/>
      </w:r>
      <w:r>
        <w:rPr>
          <w:rStyle w:val="NormalTok"/>
        </w:rPr>
        <w:t xml:space="preserve">  </w:t>
      </w:r>
      <w:r>
        <w:rPr>
          <w:rStyle w:val="FunctionTok"/>
        </w:rPr>
        <w:t xml:space="preserve">count</w:t>
      </w:r>
      <w:r>
        <w:rPr>
          <w:rStyle w:val="NormalTok"/>
        </w:rPr>
        <w:t xml:space="preserve">(species, </w:t>
      </w:r>
      <w:r>
        <w:rPr>
          <w:rStyle w:val="AttributeTok"/>
        </w:rPr>
        <w:t xml:space="preserve">sort =</w:t>
      </w:r>
      <w:r>
        <w:rPr>
          <w:rStyle w:val="NormalTok"/>
        </w:rPr>
        <w:t xml:space="preserve"> </w:t>
      </w:r>
      <w:r>
        <w:rPr>
          <w:rStyle w:val="ConstantTok"/>
        </w:rPr>
        <w:t xml:space="preserve">TRUE</w:t>
      </w:r>
      <w:r>
        <w:rPr>
          <w:rStyle w:val="NormalTok"/>
        </w:rPr>
        <w:t xml:space="preserve">)</w:t>
      </w:r>
    </w:p>
    <w:p>
      <w:pPr>
        <w:pStyle w:val="SourceCode"/>
      </w:pPr>
      <w:r>
        <w:rPr>
          <w:rStyle w:val="VerbatimChar"/>
        </w:rPr>
        <w:t xml:space="preserve"># A tibble: 37 × 2</w:t>
      </w:r>
      <w:r>
        <w:br/>
      </w:r>
      <w:r>
        <w:rPr>
          <w:rStyle w:val="VerbatimChar"/>
        </w:rPr>
        <w:t xml:space="preserve">   species      n</w:t>
      </w:r>
      <w:r>
        <w:br/>
      </w:r>
      <w:r>
        <w:rPr>
          <w:rStyle w:val="VerbatimChar"/>
        </w:rPr>
        <w:t xml:space="preserve">   &lt;chr&gt;    &lt;int&gt;</w:t>
      </w:r>
      <w:r>
        <w:br/>
      </w:r>
      <w:r>
        <w:rPr>
          <w:rStyle w:val="VerbatimChar"/>
        </w:rPr>
        <w:t xml:space="preserve"> 1 Human       35</w:t>
      </w:r>
      <w:r>
        <w:br/>
      </w:r>
      <w:r>
        <w:rPr>
          <w:rStyle w:val="VerbatimChar"/>
        </w:rPr>
        <w:t xml:space="preserve"> 2 Droid        6</w:t>
      </w:r>
      <w:r>
        <w:br/>
      </w:r>
      <w:r>
        <w:rPr>
          <w:rStyle w:val="VerbatimChar"/>
        </w:rPr>
        <w:t xml:space="preserve"> 3 Gungan       3</w:t>
      </w:r>
      <w:r>
        <w:br/>
      </w:r>
      <w:r>
        <w:rPr>
          <w:rStyle w:val="VerbatimChar"/>
        </w:rPr>
        <w:t xml:space="preserve"> 4 Kaminoan     2</w:t>
      </w:r>
      <w:r>
        <w:br/>
      </w:r>
      <w:r>
        <w:rPr>
          <w:rStyle w:val="VerbatimChar"/>
        </w:rPr>
        <w:t xml:space="preserve"> 5 Mirialan     2</w:t>
      </w:r>
      <w:r>
        <w:br/>
      </w:r>
      <w:r>
        <w:rPr>
          <w:rStyle w:val="VerbatimChar"/>
        </w:rPr>
        <w:t xml:space="preserve"> 6 Twi'lek      2</w:t>
      </w:r>
      <w:r>
        <w:br/>
      </w:r>
      <w:r>
        <w:rPr>
          <w:rStyle w:val="VerbatimChar"/>
        </w:rPr>
        <w:t xml:space="preserve"> 7 Wookiee      2</w:t>
      </w:r>
      <w:r>
        <w:br/>
      </w:r>
      <w:r>
        <w:rPr>
          <w:rStyle w:val="VerbatimChar"/>
        </w:rPr>
        <w:t xml:space="preserve"> 8 Zabrak       2</w:t>
      </w:r>
      <w:r>
        <w:br/>
      </w:r>
      <w:r>
        <w:rPr>
          <w:rStyle w:val="VerbatimChar"/>
        </w:rPr>
        <w:t xml:space="preserve"> 9 Aleena       1</w:t>
      </w:r>
      <w:r>
        <w:br/>
      </w:r>
      <w:r>
        <w:rPr>
          <w:rStyle w:val="VerbatimChar"/>
        </w:rPr>
        <w:t xml:space="preserve">10 Besalisk     1</w:t>
      </w:r>
      <w:r>
        <w:br/>
      </w:r>
      <w:r>
        <w:rPr>
          <w:rStyle w:val="VerbatimChar"/>
        </w:rPr>
        <w:t xml:space="preserve"># ℹ 27 more rows</w:t>
      </w:r>
    </w:p>
    <w:p>
      <w:pPr>
        <w:pStyle w:val="FirstParagraph"/>
      </w:pPr>
      <w:r>
        <w:t xml:space="preserve">Most species appear only once or twice. For a summary, and later for modelling, it often makes sense to</w:t>
      </w:r>
      <w:r>
        <w:t xml:space="preserve"> </w:t>
      </w:r>
      <w:r>
        <w:rPr>
          <w:i/>
          <w:iCs/>
        </w:rPr>
        <w:t xml:space="preserve">lump</w:t>
      </w:r>
      <w:r>
        <w:t xml:space="preserve"> </w:t>
      </w:r>
      <w:r>
        <w:t xml:space="preserve">rare categories into a single</w:t>
      </w:r>
      <w:r>
        <w:t xml:space="preserve"> </w:t>
      </w:r>
      <w:r>
        <w:t xml:space="preserve">“Other”</w:t>
      </w:r>
      <w:r>
        <w:t xml:space="preserve"> </w:t>
      </w:r>
      <w:r>
        <w:t xml:space="preserve">level.</w:t>
      </w:r>
    </w:p>
    <w:p>
      <w:pPr>
        <w:pStyle w:val="BodyText"/>
      </w:pPr>
      <w:r>
        <w:rPr>
          <w:b/>
          <w:bCs/>
        </w:rPr>
        <w:t xml:space="preserve">Q2.</w:t>
      </w:r>
      <w:r>
        <w:t xml:space="preserve"> </w:t>
      </w:r>
      <w:r>
        <w:t xml:space="preserve">We want to keep every species that appears at least 3 times and lump the rest. Compare</w:t>
      </w:r>
      <w:r>
        <w:t xml:space="preserve"> </w:t>
      </w:r>
      <w:r>
        <w:rPr>
          <w:rStyle w:val="VerbatimChar"/>
        </w:rPr>
        <w:t xml:space="preserve">fct_lump(species, n = 3)</w:t>
      </w:r>
      <w:r>
        <w:t xml:space="preserve"> </w:t>
      </w:r>
      <w:r>
        <w:t xml:space="preserve">with</w:t>
      </w:r>
      <w:r>
        <w:t xml:space="preserve"> </w:t>
      </w:r>
      <w:r>
        <w:rPr>
          <w:rStyle w:val="VerbatimChar"/>
        </w:rPr>
        <w:t xml:space="preserve">fct_lump_min(species, min = 3)</w:t>
      </w:r>
      <w:r>
        <w:t xml:space="preserve">. What does each one do, and which matches what we asked for?</w:t>
      </w:r>
    </w:p>
    <w:p>
      <w:pPr>
        <w:pStyle w:val="SourceCode"/>
      </w:pPr>
      <w:r>
        <w:rPr>
          <w:rStyle w:val="NormalTok"/>
        </w:rPr>
        <w:t xml:space="preserve">starwars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(species))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species =</w:t>
      </w:r>
      <w:r>
        <w:rPr>
          <w:rStyle w:val="NormalTok"/>
        </w:rPr>
        <w:t xml:space="preserve"> </w:t>
      </w:r>
      <w:r>
        <w:rPr>
          <w:rStyle w:val="FunctionTok"/>
        </w:rPr>
        <w:t xml:space="preserve">fct_lump_min</w:t>
      </w:r>
      <w:r>
        <w:rPr>
          <w:rStyle w:val="NormalTok"/>
        </w:rPr>
        <w:t xml:space="preserve">(species, </w:t>
      </w:r>
      <w:r>
        <w:rPr>
          <w:rStyle w:val="AttributeTok"/>
        </w:rPr>
        <w:t xml:space="preserve">min =</w:t>
      </w:r>
      <w:r>
        <w:rPr>
          <w:rStyle w:val="NormalTok"/>
        </w:rPr>
        <w:t xml:space="preserve"> </w:t>
      </w:r>
      <w:r>
        <w:rPr>
          <w:rStyle w:val="DecValTok"/>
        </w:rPr>
        <w:t xml:space="preserve">3</w:t>
      </w:r>
      <w:r>
        <w:rPr>
          <w:rStyle w:val="NormalTok"/>
        </w:rPr>
        <w:t xml:space="preserve">)) </w:t>
      </w:r>
      <w:r>
        <w:rPr>
          <w:rStyle w:val="SpecialCharTok"/>
        </w:rPr>
        <w:t xml:space="preserve">%&gt;%</w:t>
      </w:r>
      <w:r>
        <w:br/>
      </w:r>
      <w:r>
        <w:rPr>
          <w:rStyle w:val="NormalTok"/>
        </w:rPr>
        <w:t xml:space="preserve">  </w:t>
      </w:r>
      <w:r>
        <w:rPr>
          <w:rStyle w:val="FunctionTok"/>
        </w:rPr>
        <w:t xml:space="preserve">count</w:t>
      </w:r>
      <w:r>
        <w:rPr>
          <w:rStyle w:val="NormalTok"/>
        </w:rPr>
        <w:t xml:space="preserve">(species, </w:t>
      </w:r>
      <w:r>
        <w:rPr>
          <w:rStyle w:val="AttributeTok"/>
        </w:rPr>
        <w:t xml:space="preserve">sort =</w:t>
      </w:r>
      <w:r>
        <w:rPr>
          <w:rStyle w:val="NormalTok"/>
        </w:rPr>
        <w:t xml:space="preserve"> </w:t>
      </w:r>
      <w:r>
        <w:rPr>
          <w:rStyle w:val="ConstantTok"/>
        </w:rPr>
        <w:t xml:space="preserve">TRUE</w:t>
      </w:r>
      <w:r>
        <w:rPr>
          <w:rStyle w:val="NormalTok"/>
        </w:rPr>
        <w:t xml:space="preserve">)</w:t>
      </w:r>
    </w:p>
    <w:p>
      <w:pPr>
        <w:pStyle w:val="SourceCode"/>
      </w:pPr>
      <w:r>
        <w:rPr>
          <w:rStyle w:val="VerbatimChar"/>
        </w:rPr>
        <w:t xml:space="preserve"># A tibble: 4 × 2</w:t>
      </w:r>
      <w:r>
        <w:br/>
      </w:r>
      <w:r>
        <w:rPr>
          <w:rStyle w:val="VerbatimChar"/>
        </w:rPr>
        <w:t xml:space="preserve">  species     n</w:t>
      </w:r>
      <w:r>
        <w:br/>
      </w:r>
      <w:r>
        <w:rPr>
          <w:rStyle w:val="VerbatimChar"/>
        </w:rPr>
        <w:t xml:space="preserve">  &lt;fct&gt;   &lt;int&gt;</w:t>
      </w:r>
      <w:r>
        <w:br/>
      </w:r>
      <w:r>
        <w:rPr>
          <w:rStyle w:val="VerbatimChar"/>
        </w:rPr>
        <w:t xml:space="preserve">1 Other      39</w:t>
      </w:r>
      <w:r>
        <w:br/>
      </w:r>
      <w:r>
        <w:rPr>
          <w:rStyle w:val="VerbatimChar"/>
        </w:rPr>
        <w:t xml:space="preserve">2 Human      35</w:t>
      </w:r>
      <w:r>
        <w:br/>
      </w:r>
      <w:r>
        <w:rPr>
          <w:rStyle w:val="VerbatimChar"/>
        </w:rPr>
        <w:t xml:space="preserve">3 Droid       6</w:t>
      </w:r>
      <w:r>
        <w:br/>
      </w:r>
      <w:r>
        <w:rPr>
          <w:rStyle w:val="VerbatimChar"/>
        </w:rPr>
        <w:t xml:space="preserve">4 Gungan      3</w:t>
      </w:r>
    </w:p>
    <w:p>
      <w:pPr>
        <w:pStyle w:val="SourceCode"/>
      </w:pPr>
      <w:r>
        <w:rPr>
          <w:rStyle w:val="NormalTok"/>
        </w:rPr>
        <w:t xml:space="preserve">starwars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(species))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species =</w:t>
      </w:r>
      <w:r>
        <w:rPr>
          <w:rStyle w:val="NormalTok"/>
        </w:rPr>
        <w:t xml:space="preserve"> </w:t>
      </w:r>
      <w:r>
        <w:rPr>
          <w:rStyle w:val="FunctionTok"/>
        </w:rPr>
        <w:t xml:space="preserve">fct_lump</w:t>
      </w:r>
      <w:r>
        <w:rPr>
          <w:rStyle w:val="NormalTok"/>
        </w:rPr>
        <w:t xml:space="preserve">(species, </w:t>
      </w:r>
      <w:r>
        <w:rPr>
          <w:rStyle w:val="AttributeTok"/>
        </w:rPr>
        <w:t xml:space="preserve">n =</w:t>
      </w:r>
      <w:r>
        <w:rPr>
          <w:rStyle w:val="NormalTok"/>
        </w:rPr>
        <w:t xml:space="preserve"> </w:t>
      </w:r>
      <w:r>
        <w:rPr>
          <w:rStyle w:val="DecValTok"/>
        </w:rPr>
        <w:t xml:space="preserve">3</w:t>
      </w:r>
      <w:r>
        <w:rPr>
          <w:rStyle w:val="NormalTok"/>
        </w:rPr>
        <w:t xml:space="preserve">)) </w:t>
      </w:r>
      <w:r>
        <w:rPr>
          <w:rStyle w:val="SpecialCharTok"/>
        </w:rPr>
        <w:t xml:space="preserve">%&gt;%</w:t>
      </w:r>
      <w:r>
        <w:br/>
      </w:r>
      <w:r>
        <w:rPr>
          <w:rStyle w:val="NormalTok"/>
        </w:rPr>
        <w:t xml:space="preserve">  </w:t>
      </w:r>
      <w:r>
        <w:rPr>
          <w:rStyle w:val="FunctionTok"/>
        </w:rPr>
        <w:t xml:space="preserve">count</w:t>
      </w:r>
      <w:r>
        <w:rPr>
          <w:rStyle w:val="NormalTok"/>
        </w:rPr>
        <w:t xml:space="preserve">(species, </w:t>
      </w:r>
      <w:r>
        <w:rPr>
          <w:rStyle w:val="AttributeTok"/>
        </w:rPr>
        <w:t xml:space="preserve">sort =</w:t>
      </w:r>
      <w:r>
        <w:rPr>
          <w:rStyle w:val="NormalTok"/>
        </w:rPr>
        <w:t xml:space="preserve"> </w:t>
      </w:r>
      <w:r>
        <w:rPr>
          <w:rStyle w:val="ConstantTok"/>
        </w:rPr>
        <w:t xml:space="preserve">TRUE</w:t>
      </w:r>
      <w:r>
        <w:rPr>
          <w:rStyle w:val="NormalTok"/>
        </w:rPr>
        <w:t xml:space="preserve">)</w:t>
      </w:r>
    </w:p>
    <w:p>
      <w:pPr>
        <w:pStyle w:val="SourceCode"/>
      </w:pPr>
      <w:r>
        <w:rPr>
          <w:rStyle w:val="VerbatimChar"/>
        </w:rPr>
        <w:t xml:space="preserve"># A tibble: 4 × 2</w:t>
      </w:r>
      <w:r>
        <w:br/>
      </w:r>
      <w:r>
        <w:rPr>
          <w:rStyle w:val="VerbatimChar"/>
        </w:rPr>
        <w:t xml:space="preserve">  species     n</w:t>
      </w:r>
      <w:r>
        <w:br/>
      </w:r>
      <w:r>
        <w:rPr>
          <w:rStyle w:val="VerbatimChar"/>
        </w:rPr>
        <w:t xml:space="preserve">  &lt;fct&gt;   &lt;int&gt;</w:t>
      </w:r>
      <w:r>
        <w:br/>
      </w:r>
      <w:r>
        <w:rPr>
          <w:rStyle w:val="VerbatimChar"/>
        </w:rPr>
        <w:t xml:space="preserve">1 Other      39</w:t>
      </w:r>
      <w:r>
        <w:br/>
      </w:r>
      <w:r>
        <w:rPr>
          <w:rStyle w:val="VerbatimChar"/>
        </w:rPr>
        <w:t xml:space="preserve">2 Human      35</w:t>
      </w:r>
      <w:r>
        <w:br/>
      </w:r>
      <w:r>
        <w:rPr>
          <w:rStyle w:val="VerbatimChar"/>
        </w:rPr>
        <w:t xml:space="preserve">3 Droid       6</w:t>
      </w:r>
      <w:r>
        <w:br/>
      </w:r>
      <w:r>
        <w:rPr>
          <w:rStyle w:val="VerbatimChar"/>
        </w:rPr>
        <w:t xml:space="preserve">4 Gungan      3</w:t>
      </w:r>
    </w:p>
    <w:p>
      <w:pPr>
        <w:pStyle w:val="FirstParagraph"/>
      </w:pPr>
      <w:r>
        <w:rPr>
          <w:i/>
          <w:iCs/>
        </w:rPr>
        <w:t xml:space="preserve">Answer.</w:t>
      </w:r>
      <w:r>
        <w:t xml:space="preserve"> </w:t>
      </w:r>
      <w:r>
        <w:rPr>
          <w:rStyle w:val="VerbatimChar"/>
        </w:rPr>
        <w:t xml:space="preserve">fct_lump_min(species, min = 3)</w:t>
      </w:r>
      <w:r>
        <w:t xml:space="preserve"> </w:t>
      </w:r>
      <w:r>
        <w:t xml:space="preserve">keeps every level that occurs at least 3 times, which is what we asked for.</w:t>
      </w:r>
      <w:r>
        <w:t xml:space="preserve"> </w:t>
      </w:r>
      <w:r>
        <w:rPr>
          <w:rStyle w:val="VerbatimChar"/>
        </w:rPr>
        <w:t xml:space="preserve">fct_lump(species, n = 3)</w:t>
      </w:r>
      <w:r>
        <w:t xml:space="preserve"> </w:t>
      </w:r>
      <w:r>
        <w:t xml:space="preserve">keeps the</w:t>
      </w:r>
      <w:r>
        <w:t xml:space="preserve"> </w:t>
      </w:r>
      <w:r>
        <w:rPr>
          <w:i/>
          <w:iCs/>
        </w:rPr>
        <w:t xml:space="preserve">3 most common</w:t>
      </w:r>
      <w:r>
        <w:t xml:space="preserve"> </w:t>
      </w:r>
      <w:r>
        <w:t xml:space="preserve">levels, whatever their counts. Here the two happen to give the same result, because exactly three species (Human, Droid, Gungan) have 3 or more characters, but in general they differ: change</w:t>
      </w:r>
      <w:r>
        <w:t xml:space="preserve"> </w:t>
      </w:r>
      <w:r>
        <w:rPr>
          <w:rStyle w:val="VerbatimChar"/>
        </w:rPr>
        <w:t xml:space="preserve">min = 3</w:t>
      </w:r>
      <w:r>
        <w:t xml:space="preserve"> </w:t>
      </w:r>
      <w:r>
        <w:t xml:space="preserve">to</w:t>
      </w:r>
      <w:r>
        <w:t xml:space="preserve"> </w:t>
      </w:r>
      <w:r>
        <w:rPr>
          <w:rStyle w:val="VerbatimChar"/>
        </w:rPr>
        <w:t xml:space="preserve">min = 2</w:t>
      </w:r>
      <w:r>
        <w:t xml:space="preserve"> </w:t>
      </w:r>
      <w:r>
        <w:t xml:space="preserve">and the first version keeps several more species, while</w:t>
      </w:r>
      <w:r>
        <w:t xml:space="preserve"> </w:t>
      </w:r>
      <w:r>
        <w:rPr>
          <w:rStyle w:val="VerbatimChar"/>
        </w:rPr>
        <w:t xml:space="preserve">n = 3</w:t>
      </w:r>
      <w:r>
        <w:t xml:space="preserve"> </w:t>
      </w:r>
      <w:r>
        <w:t xml:space="preserve">stays the same.</w:t>
      </w:r>
      <w:r>
        <w:t xml:space="preserve"> </w:t>
      </w:r>
      <w:r>
        <w:rPr>
          <w:rStyle w:val="VerbatimChar"/>
        </w:rPr>
        <w:t xml:space="preserve">fct_lump_prop()</w:t>
      </w:r>
      <w:r>
        <w:t xml:space="preserve"> </w:t>
      </w:r>
      <w:r>
        <w:t xml:space="preserve">(lump below a proportion) and</w:t>
      </w:r>
      <w:r>
        <w:t xml:space="preserve"> </w:t>
      </w:r>
      <w:r>
        <w:rPr>
          <w:rStyle w:val="VerbatimChar"/>
        </w:rPr>
        <w:t xml:space="preserve">fct_lump_n()</w:t>
      </w:r>
      <w:r>
        <w:t xml:space="preserve"> </w:t>
      </w:r>
      <w:r>
        <w:t xml:space="preserve">are the other variants.</w:t>
      </w:r>
    </w:p>
    <w:p>
      <w:pPr>
        <w:pStyle w:val="BodyText"/>
      </w:pPr>
      <w:r>
        <w:t xml:space="preserve">Now plot the number of characters with each eye colour:</w:t>
      </w:r>
    </w:p>
    <w:p>
      <w:pPr>
        <w:pStyle w:val="SourceCode"/>
      </w:pPr>
      <w:r>
        <w:rPr>
          <w:rStyle w:val="FunctionTok"/>
        </w:rPr>
        <w:t xml:space="preserve">ggplot</w:t>
      </w:r>
      <w:r>
        <w:rPr>
          <w:rStyle w:val="NormalTok"/>
        </w:rPr>
        <w:t xml:space="preserve">(starwars, </w:t>
      </w:r>
      <w:r>
        <w:rPr>
          <w:rStyle w:val="FunctionTok"/>
        </w:rPr>
        <w:t xml:space="preserve">aes</w:t>
      </w:r>
      <w:r>
        <w:rPr>
          <w:rStyle w:val="NormalTok"/>
        </w:rPr>
        <w:t xml:space="preserve">(</w:t>
      </w:r>
      <w:r>
        <w:rPr>
          <w:rStyle w:val="AttributeTok"/>
        </w:rPr>
        <w:t xml:space="preserve">y =</w:t>
      </w:r>
      <w:r>
        <w:rPr>
          <w:rStyle w:val="NormalTok"/>
        </w:rPr>
        <w:t xml:space="preserve"> eye_color)) </w:t>
      </w:r>
      <w:r>
        <w:rPr>
          <w:rStyle w:val="SpecialCharTok"/>
        </w:rPr>
        <w:t xml:space="preserve">+</w:t>
      </w:r>
      <w:r>
        <w:br/>
      </w:r>
      <w:r>
        <w:rPr>
          <w:rStyle w:val="NormalTok"/>
        </w:rPr>
        <w:t xml:space="preserve">  </w:t>
      </w:r>
      <w:r>
        <w:rPr>
          <w:rStyle w:val="FunctionTok"/>
        </w:rPr>
        <w:t xml:space="preserve">geom_bar</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"Number of characters"</w:t>
      </w:r>
      <w:r>
        <w:rPr>
          <w:rStyle w:val="NormalTok"/>
        </w:rPr>
        <w:t xml:space="preserve">, </w:t>
      </w:r>
      <w:r>
        <w:rPr>
          <w:rStyle w:val="AttributeTok"/>
        </w:rPr>
        <w:t xml:space="preserve">y =</w:t>
      </w:r>
      <w:r>
        <w:rPr>
          <w:rStyle w:val="NormalTok"/>
        </w:rPr>
        <w:t xml:space="preserve"> </w:t>
      </w:r>
      <w:r>
        <w:rPr>
          <w:rStyle w:val="StringTok"/>
        </w:rPr>
        <w:t xml:space="preserve">"Eye colour"</w:t>
      </w:r>
      <w:r>
        <w:rPr>
          <w:rStyle w:val="NormalTok"/>
        </w:rPr>
        <w:t xml:space="preserve">)</w:t>
      </w:r>
    </w:p>
    <w:p>
      <w:pPr>
        <w:pStyle w:val="FirstParagraph"/>
      </w:pPr>
      <w:r>
        <w:drawing>
          <wp:inline>
            <wp:extent cx="4620126" cy="3696101"/>
            <wp:effectExtent b="0" l="0" r="0" t="0"/>
            <wp:docPr descr="" title="" id="12" name="Picture"/>
            <a:graphic>
              <a:graphicData uri="http://schemas.openxmlformats.org/drawingml/2006/picture">
                <pic:pic>
                  <pic:nvPicPr>
                    <pic:cNvPr descr="Lab-3-Solution_files/figure-docx/unnamed-chunk-7-1.png" id="13" name="Picture"/>
                    <pic:cNvPicPr>
                      <a:picLocks noChangeArrowheads="1" noChangeAspect="1"/>
                    </pic:cNvPicPr>
                  </pic:nvPicPr>
                  <pic:blipFill>
                    <a:blip r:embed="rId11"/>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The bars are in alphabetical order, which makes the chart hard to read.</w:t>
      </w:r>
      <w:r>
        <w:t xml:space="preserve"> </w:t>
      </w:r>
      <w:r>
        <w:rPr>
          <w:rStyle w:val="VerbatimChar"/>
        </w:rPr>
        <w:t xml:space="preserve">fct_infreq()</w:t>
      </w:r>
      <w:r>
        <w:t xml:space="preserve"> </w:t>
      </w:r>
      <w:r>
        <w:t xml:space="preserve">reorders the levels by frequency:</w:t>
      </w:r>
    </w:p>
    <w:p>
      <w:pPr>
        <w:pStyle w:val="SourceCode"/>
      </w:pPr>
      <w:r>
        <w:rPr>
          <w:rStyle w:val="NormalTok"/>
        </w:rPr>
        <w:t xml:space="preserve">starwars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eye_color =</w:t>
      </w:r>
      <w:r>
        <w:rPr>
          <w:rStyle w:val="NormalTok"/>
        </w:rPr>
        <w:t xml:space="preserve"> </w:t>
      </w:r>
      <w:r>
        <w:rPr>
          <w:rStyle w:val="FunctionTok"/>
        </w:rPr>
        <w:t xml:space="preserve">fct_infreq</w:t>
      </w:r>
      <w:r>
        <w:rPr>
          <w:rStyle w:val="NormalTok"/>
        </w:rPr>
        <w:t xml:space="preserve">(eye_color))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y =</w:t>
      </w:r>
      <w:r>
        <w:rPr>
          <w:rStyle w:val="NormalTok"/>
        </w:rPr>
        <w:t xml:space="preserve"> eye_color)) </w:t>
      </w:r>
      <w:r>
        <w:rPr>
          <w:rStyle w:val="SpecialCharTok"/>
        </w:rPr>
        <w:t xml:space="preserve">+</w:t>
      </w:r>
      <w:r>
        <w:br/>
      </w:r>
      <w:r>
        <w:rPr>
          <w:rStyle w:val="NormalTok"/>
        </w:rPr>
        <w:t xml:space="preserve">  </w:t>
      </w:r>
      <w:r>
        <w:rPr>
          <w:rStyle w:val="FunctionTok"/>
        </w:rPr>
        <w:t xml:space="preserve">geom_bar</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"Number of characters"</w:t>
      </w:r>
      <w:r>
        <w:rPr>
          <w:rStyle w:val="NormalTok"/>
        </w:rPr>
        <w:t xml:space="preserve">, </w:t>
      </w:r>
      <w:r>
        <w:rPr>
          <w:rStyle w:val="AttributeTok"/>
        </w:rPr>
        <w:t xml:space="preserve">y =</w:t>
      </w:r>
      <w:r>
        <w:rPr>
          <w:rStyle w:val="NormalTok"/>
        </w:rPr>
        <w:t xml:space="preserve"> </w:t>
      </w:r>
      <w:r>
        <w:rPr>
          <w:rStyle w:val="StringTok"/>
        </w:rPr>
        <w:t xml:space="preserve">"Eye colour"</w:t>
      </w:r>
      <w:r>
        <w:rPr>
          <w:rStyle w:val="NormalTok"/>
        </w:rPr>
        <w:t xml:space="preserve">)</w:t>
      </w:r>
    </w:p>
    <w:p>
      <w:pPr>
        <w:pStyle w:val="FirstParagraph"/>
      </w:pPr>
      <w:r>
        <w:drawing>
          <wp:inline>
            <wp:extent cx="4620126" cy="3696101"/>
            <wp:effectExtent b="0" l="0" r="0" t="0"/>
            <wp:docPr descr="" title="" id="15" name="Picture"/>
            <a:graphic>
              <a:graphicData uri="http://schemas.openxmlformats.org/drawingml/2006/picture">
                <pic:pic>
                  <pic:nvPicPr>
                    <pic:cNvPr descr="Lab-3-Solution_files/figure-docx/unnamed-chunk-8-1.png" id="16" name="Picture"/>
                    <pic:cNvPicPr>
                      <a:picLocks noChangeArrowheads="1" noChangeAspect="1"/>
                    </pic:cNvPicPr>
                  </pic:nvPicPr>
                  <pic:blipFill>
                    <a:blip r:embed="rId14"/>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rPr>
          <w:b/>
          <w:bCs/>
        </w:rPr>
        <w:t xml:space="preserve">Q3.</w:t>
      </w:r>
      <w:r>
        <w:t xml:space="preserve"> </w:t>
      </w:r>
      <w:r>
        <w:t xml:space="preserve">In the plot above the most common colour is at the</w:t>
      </w:r>
      <w:r>
        <w:t xml:space="preserve"> </w:t>
      </w:r>
      <w:r>
        <w:rPr>
          <w:i/>
          <w:iCs/>
        </w:rPr>
        <w:t xml:space="preserve">bottom</w:t>
      </w:r>
      <w:r>
        <w:t xml:space="preserve">. Why? Fix it so that the most common colour is at the top.</w:t>
      </w:r>
    </w:p>
    <w:p>
      <w:pPr>
        <w:pStyle w:val="SourceCode"/>
      </w:pPr>
      <w:r>
        <w:rPr>
          <w:rStyle w:val="NormalTok"/>
        </w:rPr>
        <w:t xml:space="preserve">starwars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eye_color =</w:t>
      </w:r>
      <w:r>
        <w:rPr>
          <w:rStyle w:val="NormalTok"/>
        </w:rPr>
        <w:t xml:space="preserve"> </w:t>
      </w:r>
      <w:r>
        <w:rPr>
          <w:rStyle w:val="FunctionTok"/>
        </w:rPr>
        <w:t xml:space="preserve">fct_rev</w:t>
      </w:r>
      <w:r>
        <w:rPr>
          <w:rStyle w:val="NormalTok"/>
        </w:rPr>
        <w:t xml:space="preserve">(</w:t>
      </w:r>
      <w:r>
        <w:rPr>
          <w:rStyle w:val="FunctionTok"/>
        </w:rPr>
        <w:t xml:space="preserve">fct_infreq</w:t>
      </w:r>
      <w:r>
        <w:rPr>
          <w:rStyle w:val="NormalTok"/>
        </w:rPr>
        <w:t xml:space="preserve">(eye_color)))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y =</w:t>
      </w:r>
      <w:r>
        <w:rPr>
          <w:rStyle w:val="NormalTok"/>
        </w:rPr>
        <w:t xml:space="preserve"> eye_color)) </w:t>
      </w:r>
      <w:r>
        <w:rPr>
          <w:rStyle w:val="SpecialCharTok"/>
        </w:rPr>
        <w:t xml:space="preserve">+</w:t>
      </w:r>
      <w:r>
        <w:br/>
      </w:r>
      <w:r>
        <w:rPr>
          <w:rStyle w:val="NormalTok"/>
        </w:rPr>
        <w:t xml:space="preserve">  </w:t>
      </w:r>
      <w:r>
        <w:rPr>
          <w:rStyle w:val="FunctionTok"/>
        </w:rPr>
        <w:t xml:space="preserve">geom_bar</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"Number of characters"</w:t>
      </w:r>
      <w:r>
        <w:rPr>
          <w:rStyle w:val="NormalTok"/>
        </w:rPr>
        <w:t xml:space="preserve">, </w:t>
      </w:r>
      <w:r>
        <w:rPr>
          <w:rStyle w:val="AttributeTok"/>
        </w:rPr>
        <w:t xml:space="preserve">y =</w:t>
      </w:r>
      <w:r>
        <w:rPr>
          <w:rStyle w:val="NormalTok"/>
        </w:rPr>
        <w:t xml:space="preserve"> </w:t>
      </w:r>
      <w:r>
        <w:rPr>
          <w:rStyle w:val="StringTok"/>
        </w:rPr>
        <w:t xml:space="preserve">"Eye colour"</w:t>
      </w:r>
      <w:r>
        <w:rPr>
          <w:rStyle w:val="NormalTok"/>
        </w:rPr>
        <w:t xml:space="preserve">)</w:t>
      </w:r>
    </w:p>
    <w:p>
      <w:pPr>
        <w:pStyle w:val="FirstParagraph"/>
      </w:pPr>
      <w:r>
        <w:drawing>
          <wp:inline>
            <wp:extent cx="4620126" cy="3696101"/>
            <wp:effectExtent b="0" l="0" r="0" t="0"/>
            <wp:docPr descr="" title="" id="18" name="Picture"/>
            <a:graphic>
              <a:graphicData uri="http://schemas.openxmlformats.org/drawingml/2006/picture">
                <pic:pic>
                  <pic:nvPicPr>
                    <pic:cNvPr descr="Lab-3-Solution_files/figure-docx/unnamed-chunk-9-1.png" id="19" name="Picture"/>
                    <pic:cNvPicPr>
                      <a:picLocks noChangeArrowheads="1" noChangeAspect="1"/>
                    </pic:cNvPicPr>
                  </pic:nvPicPr>
                  <pic:blipFill>
                    <a:blip r:embed="rId17"/>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rPr>
          <w:i/>
          <w:iCs/>
        </w:rPr>
        <w:t xml:space="preserve">Answer.</w:t>
      </w:r>
      <w:r>
        <w:t xml:space="preserve"> </w:t>
      </w:r>
      <w:r>
        <w:t xml:space="preserve">On a vertical axis</w:t>
      </w:r>
      <w:r>
        <w:t xml:space="preserve"> </w:t>
      </w:r>
      <w:r>
        <w:rPr>
          <w:rStyle w:val="VerbatimChar"/>
        </w:rPr>
        <w:t xml:space="preserve">ggplot2</w:t>
      </w:r>
      <w:r>
        <w:t xml:space="preserve"> </w:t>
      </w:r>
      <w:r>
        <w:t xml:space="preserve">draws the first level at the bottom, closest to the origin.</w:t>
      </w:r>
      <w:r>
        <w:t xml:space="preserve"> </w:t>
      </w:r>
      <w:r>
        <w:rPr>
          <w:rStyle w:val="VerbatimChar"/>
        </w:rPr>
        <w:t xml:space="preserve">fct_infreq()</w:t>
      </w:r>
      <w:r>
        <w:t xml:space="preserve"> </w:t>
      </w:r>
      <w:r>
        <w:t xml:space="preserve">makes the most frequent level the first, so it ends up at the bottom. Wrapping it in</w:t>
      </w:r>
      <w:r>
        <w:t xml:space="preserve"> </w:t>
      </w:r>
      <w:r>
        <w:rPr>
          <w:rStyle w:val="VerbatimChar"/>
        </w:rPr>
        <w:t xml:space="preserve">fct_rev()</w:t>
      </w:r>
      <w:r>
        <w:t xml:space="preserve"> </w:t>
      </w:r>
      <w:r>
        <w:t xml:space="preserve">reverses the level order.</w:t>
      </w:r>
    </w:p>
    <w:p>
      <w:pPr>
        <w:pStyle w:val="BodyText"/>
      </w:pPr>
      <w:r>
        <w:t xml:space="preserve">Next, the average mass of characters by eye colour:</w:t>
      </w:r>
    </w:p>
    <w:p>
      <w:pPr>
        <w:pStyle w:val="SourceCode"/>
      </w:pPr>
      <w:r>
        <w:rPr>
          <w:rStyle w:val="NormalTok"/>
        </w:rPr>
        <w:t xml:space="preserve">starwars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(mass)) </w:t>
      </w:r>
      <w:r>
        <w:rPr>
          <w:rStyle w:val="SpecialCharTok"/>
        </w:rPr>
        <w:t xml:space="preserve">%&gt;%</w:t>
      </w:r>
      <w:r>
        <w:br/>
      </w:r>
      <w:r>
        <w:rPr>
          <w:rStyle w:val="NormalTok"/>
        </w:rPr>
        <w:t xml:space="preserve">  </w:t>
      </w:r>
      <w:r>
        <w:rPr>
          <w:rStyle w:val="FunctionTok"/>
        </w:rPr>
        <w:t xml:space="preserve">group_by</w:t>
      </w:r>
      <w:r>
        <w:rPr>
          <w:rStyle w:val="NormalTok"/>
        </w:rPr>
        <w:t xml:space="preserve">(eye_color)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average_mass =</w:t>
      </w:r>
      <w:r>
        <w:rPr>
          <w:rStyle w:val="NormalTok"/>
        </w:rPr>
        <w:t xml:space="preserve"> </w:t>
      </w:r>
      <w:r>
        <w:rPr>
          <w:rStyle w:val="FunctionTok"/>
        </w:rPr>
        <w:t xml:space="preserve">mean</w:t>
      </w:r>
      <w:r>
        <w:rPr>
          <w:rStyle w:val="NormalTok"/>
        </w:rPr>
        <w:t xml:space="preserve">(mass), </w:t>
      </w:r>
      <w:r>
        <w:rPr>
          <w:rStyle w:val="AttributeTok"/>
        </w:rPr>
        <w:t xml:space="preserve">n =</w:t>
      </w:r>
      <w:r>
        <w:rPr>
          <w:rStyle w:val="NormalTok"/>
        </w:rPr>
        <w:t xml:space="preserve"> </w:t>
      </w:r>
      <w:r>
        <w:rPr>
          <w:rStyle w:val="FunctionTok"/>
        </w:rPr>
        <w:t xml:space="preserve">n</w:t>
      </w:r>
      <w:r>
        <w:rPr>
          <w:rStyle w:val="NormalTok"/>
        </w:rPr>
        <w:t xml:space="preserve">())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average_mass, </w:t>
      </w:r>
      <w:r>
        <w:rPr>
          <w:rStyle w:val="AttributeTok"/>
        </w:rPr>
        <w:t xml:space="preserve">y =</w:t>
      </w:r>
      <w:r>
        <w:rPr>
          <w:rStyle w:val="NormalTok"/>
        </w:rPr>
        <w:t xml:space="preserve"> eye_color)) </w:t>
      </w:r>
      <w:r>
        <w:rPr>
          <w:rStyle w:val="SpecialCharTok"/>
        </w:rPr>
        <w:t xml:space="preserve">+</w:t>
      </w:r>
      <w:r>
        <w:br/>
      </w:r>
      <w:r>
        <w:rPr>
          <w:rStyle w:val="NormalTok"/>
        </w:rPr>
        <w:t xml:space="preserve">  </w:t>
      </w:r>
      <w:r>
        <w:rPr>
          <w:rStyle w:val="FunctionTok"/>
        </w:rPr>
        <w:t xml:space="preserve">geom_point</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"Average mass (kg)"</w:t>
      </w:r>
      <w:r>
        <w:rPr>
          <w:rStyle w:val="NormalTok"/>
        </w:rPr>
        <w:t xml:space="preserve">, </w:t>
      </w:r>
      <w:r>
        <w:rPr>
          <w:rStyle w:val="AttributeTok"/>
        </w:rPr>
        <w:t xml:space="preserve">y =</w:t>
      </w:r>
      <w:r>
        <w:rPr>
          <w:rStyle w:val="NormalTok"/>
        </w:rPr>
        <w:t xml:space="preserve"> </w:t>
      </w:r>
      <w:r>
        <w:rPr>
          <w:rStyle w:val="StringTok"/>
        </w:rPr>
        <w:t xml:space="preserve">"Eye colour"</w:t>
      </w:r>
      <w:r>
        <w:rPr>
          <w:rStyle w:val="NormalTok"/>
        </w:rPr>
        <w:t xml:space="preserve">)</w:t>
      </w:r>
    </w:p>
    <w:p>
      <w:pPr>
        <w:pStyle w:val="FirstParagraph"/>
      </w:pPr>
      <w:r>
        <w:drawing>
          <wp:inline>
            <wp:extent cx="4620126" cy="3696101"/>
            <wp:effectExtent b="0" l="0" r="0" t="0"/>
            <wp:docPr descr="" title="" id="21" name="Picture"/>
            <a:graphic>
              <a:graphicData uri="http://schemas.openxmlformats.org/drawingml/2006/picture">
                <pic:pic>
                  <pic:nvPicPr>
                    <pic:cNvPr descr="Lab-3-Solution_files/figure-docx/unnamed-chunk-10-1.png" id="22" name="Picture"/>
                    <pic:cNvPicPr>
                      <a:picLocks noChangeArrowheads="1" noChangeAspect="1"/>
                    </pic:cNvPicPr>
                  </pic:nvPicPr>
                  <pic:blipFill>
                    <a:blip r:embed="rId20"/>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As before, the plot is easier to read if the levels are sorted, this time by the value being plotted.</w:t>
      </w:r>
      <w:r>
        <w:t xml:space="preserve"> </w:t>
      </w:r>
      <w:r>
        <w:rPr>
          <w:rStyle w:val="VerbatimChar"/>
        </w:rPr>
        <w:t xml:space="preserve">fct_reorder(f, x)</w:t>
      </w:r>
      <w:r>
        <w:t xml:space="preserve"> </w:t>
      </w:r>
      <w:r>
        <w:t xml:space="preserve">reorders the levels of</w:t>
      </w:r>
      <w:r>
        <w:t xml:space="preserve"> </w:t>
      </w:r>
      <w:r>
        <w:rPr>
          <w:rStyle w:val="VerbatimChar"/>
        </w:rPr>
        <w:t xml:space="preserve">f</w:t>
      </w:r>
      <w:r>
        <w:t xml:space="preserve"> </w:t>
      </w:r>
      <w:r>
        <w:t xml:space="preserve">by the values of</w:t>
      </w:r>
      <w:r>
        <w:t xml:space="preserve"> </w:t>
      </w:r>
      <w:r>
        <w:rPr>
          <w:rStyle w:val="VerbatimChar"/>
        </w:rPr>
        <w:t xml:space="preserve">x</w:t>
      </w:r>
      <w:r>
        <w:t xml:space="preserve">:</w:t>
      </w:r>
    </w:p>
    <w:p>
      <w:pPr>
        <w:pStyle w:val="SourceCode"/>
      </w:pPr>
      <w:r>
        <w:rPr>
          <w:rStyle w:val="NormalTok"/>
        </w:rPr>
        <w:t xml:space="preserve">starwars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(mass)) </w:t>
      </w:r>
      <w:r>
        <w:rPr>
          <w:rStyle w:val="SpecialCharTok"/>
        </w:rPr>
        <w:t xml:space="preserve">%&gt;%</w:t>
      </w:r>
      <w:r>
        <w:br/>
      </w:r>
      <w:r>
        <w:rPr>
          <w:rStyle w:val="NormalTok"/>
        </w:rPr>
        <w:t xml:space="preserve">  </w:t>
      </w:r>
      <w:r>
        <w:rPr>
          <w:rStyle w:val="FunctionTok"/>
        </w:rPr>
        <w:t xml:space="preserve">group_by</w:t>
      </w:r>
      <w:r>
        <w:rPr>
          <w:rStyle w:val="NormalTok"/>
        </w:rPr>
        <w:t xml:space="preserve">(eye_color)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average_mass =</w:t>
      </w:r>
      <w:r>
        <w:rPr>
          <w:rStyle w:val="NormalTok"/>
        </w:rPr>
        <w:t xml:space="preserve"> </w:t>
      </w:r>
      <w:r>
        <w:rPr>
          <w:rStyle w:val="FunctionTok"/>
        </w:rPr>
        <w:t xml:space="preserve">mean</w:t>
      </w:r>
      <w:r>
        <w:rPr>
          <w:rStyle w:val="NormalTok"/>
        </w:rPr>
        <w:t xml:space="preserve">(mass), </w:t>
      </w:r>
      <w:r>
        <w:rPr>
          <w:rStyle w:val="AttributeTok"/>
        </w:rPr>
        <w:t xml:space="preserve">n =</w:t>
      </w:r>
      <w:r>
        <w:rPr>
          <w:rStyle w:val="NormalTok"/>
        </w:rPr>
        <w:t xml:space="preserve"> </w:t>
      </w:r>
      <w:r>
        <w:rPr>
          <w:rStyle w:val="FunctionTok"/>
        </w:rPr>
        <w:t xml:space="preserve">n</w:t>
      </w:r>
      <w:r>
        <w:rPr>
          <w:rStyle w:val="NormalTok"/>
        </w:rPr>
        <w:t xml:space="preserve">())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average_mass, </w:t>
      </w:r>
      <w:r>
        <w:rPr>
          <w:rStyle w:val="AttributeTok"/>
        </w:rPr>
        <w:t xml:space="preserve">y =</w:t>
      </w:r>
      <w:r>
        <w:rPr>
          <w:rStyle w:val="NormalTok"/>
        </w:rPr>
        <w:t xml:space="preserve"> </w:t>
      </w:r>
      <w:r>
        <w:rPr>
          <w:rStyle w:val="FunctionTok"/>
        </w:rPr>
        <w:t xml:space="preserve">fct_reorder</w:t>
      </w:r>
      <w:r>
        <w:rPr>
          <w:rStyle w:val="NormalTok"/>
        </w:rPr>
        <w:t xml:space="preserve">(eye_color, average_mass)))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FunctionTok"/>
        </w:rPr>
        <w:t xml:space="preserve">aes</w:t>
      </w:r>
      <w:r>
        <w:rPr>
          <w:rStyle w:val="NormalTok"/>
        </w:rPr>
        <w:t xml:space="preserve">(</w:t>
      </w:r>
      <w:r>
        <w:rPr>
          <w:rStyle w:val="AttributeTok"/>
        </w:rPr>
        <w:t xml:space="preserve">size =</w:t>
      </w:r>
      <w:r>
        <w:rPr>
          <w:rStyle w:val="NormalTok"/>
        </w:rPr>
        <w:t xml:space="preserve"> n))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"Average mass (kg)"</w:t>
      </w:r>
      <w:r>
        <w:rPr>
          <w:rStyle w:val="NormalTok"/>
        </w:rPr>
        <w:t xml:space="preserve">, </w:t>
      </w:r>
      <w:r>
        <w:rPr>
          <w:rStyle w:val="AttributeTok"/>
        </w:rPr>
        <w:t xml:space="preserve">y =</w:t>
      </w:r>
      <w:r>
        <w:rPr>
          <w:rStyle w:val="NormalTok"/>
        </w:rPr>
        <w:t xml:space="preserve"> </w:t>
      </w:r>
      <w:r>
        <w:rPr>
          <w:rStyle w:val="StringTok"/>
        </w:rPr>
        <w:t xml:space="preserve">"Eye colour"</w:t>
      </w:r>
      <w:r>
        <w:rPr>
          <w:rStyle w:val="NormalTok"/>
        </w:rPr>
        <w:t xml:space="preserve">, </w:t>
      </w:r>
      <w:r>
        <w:rPr>
          <w:rStyle w:val="AttributeTok"/>
        </w:rPr>
        <w:t xml:space="preserve">size =</w:t>
      </w:r>
      <w:r>
        <w:rPr>
          <w:rStyle w:val="NormalTok"/>
        </w:rPr>
        <w:t xml:space="preserve"> </w:t>
      </w:r>
      <w:r>
        <w:rPr>
          <w:rStyle w:val="StringTok"/>
        </w:rPr>
        <w:t xml:space="preserve">"Characters"</w:t>
      </w:r>
      <w:r>
        <w:rPr>
          <w:rStyle w:val="NormalTok"/>
        </w:rPr>
        <w:t xml:space="preserve">)</w:t>
      </w:r>
    </w:p>
    <w:p>
      <w:pPr>
        <w:pStyle w:val="FirstParagraph"/>
      </w:pPr>
      <w:r>
        <w:drawing>
          <wp:inline>
            <wp:extent cx="4620126" cy="3696101"/>
            <wp:effectExtent b="0" l="0" r="0" t="0"/>
            <wp:docPr descr="" title="" id="24" name="Picture"/>
            <a:graphic>
              <a:graphicData uri="http://schemas.openxmlformats.org/drawingml/2006/picture">
                <pic:pic>
                  <pic:nvPicPr>
                    <pic:cNvPr descr="Lab-3-Solution_files/figure-docx/unnamed-chunk-11-1.png" id="25" name="Picture"/>
                    <pic:cNvPicPr>
                      <a:picLocks noChangeArrowheads="1" noChangeAspect="1"/>
                    </pic:cNvPicPr>
                  </pic:nvPicPr>
                  <pic:blipFill>
                    <a:blip r:embed="rId23"/>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rPr>
          <w:b/>
          <w:bCs/>
        </w:rPr>
        <w:t xml:space="preserve">Q4.</w:t>
      </w:r>
      <w:r>
        <w:t xml:space="preserve"> </w:t>
      </w:r>
      <w:r>
        <w:t xml:space="preserve">One eye colour has an average mass far above the rest. How many characters is that average based on, and which character is responsible for it? What does this have in common with the frequency tables in Lab 2?</w:t>
      </w:r>
    </w:p>
    <w:p>
      <w:pPr>
        <w:pStyle w:val="SourceCode"/>
      </w:pPr>
      <w:r>
        <w:rPr>
          <w:rStyle w:val="NormalTok"/>
        </w:rPr>
        <w:t xml:space="preserve">starwars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(mass)) </w:t>
      </w:r>
      <w:r>
        <w:rPr>
          <w:rStyle w:val="SpecialCharTok"/>
        </w:rPr>
        <w:t xml:space="preserve">%&gt;%</w:t>
      </w:r>
      <w:r>
        <w:br/>
      </w:r>
      <w:r>
        <w:rPr>
          <w:rStyle w:val="NormalTok"/>
        </w:rPr>
        <w:t xml:space="preserve">  </w:t>
      </w:r>
      <w:r>
        <w:rPr>
          <w:rStyle w:val="FunctionTok"/>
        </w:rPr>
        <w:t xml:space="preserve">group_by</w:t>
      </w:r>
      <w:r>
        <w:rPr>
          <w:rStyle w:val="NormalTok"/>
        </w:rPr>
        <w:t xml:space="preserve">(eye_color)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average_mass =</w:t>
      </w:r>
      <w:r>
        <w:rPr>
          <w:rStyle w:val="NormalTok"/>
        </w:rPr>
        <w:t xml:space="preserve"> </w:t>
      </w:r>
      <w:r>
        <w:rPr>
          <w:rStyle w:val="FunctionTok"/>
        </w:rPr>
        <w:t xml:space="preserve">mean</w:t>
      </w:r>
      <w:r>
        <w:rPr>
          <w:rStyle w:val="NormalTok"/>
        </w:rPr>
        <w:t xml:space="preserve">(mass), </w:t>
      </w:r>
      <w:r>
        <w:rPr>
          <w:rStyle w:val="AttributeTok"/>
        </w:rPr>
        <w:t xml:space="preserve">n =</w:t>
      </w:r>
      <w:r>
        <w:rPr>
          <w:rStyle w:val="NormalTok"/>
        </w:rPr>
        <w:t xml:space="preserve"> </w:t>
      </w:r>
      <w:r>
        <w:rPr>
          <w:rStyle w:val="FunctionTok"/>
        </w:rPr>
        <w:t xml:space="preserve">n</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w:t>
      </w:r>
      <w:r>
        <w:rPr>
          <w:rStyle w:val="FunctionTok"/>
        </w:rPr>
        <w:t xml:space="preserve">desc</w:t>
      </w:r>
      <w:r>
        <w:rPr>
          <w:rStyle w:val="NormalTok"/>
        </w:rPr>
        <w:t xml:space="preserve">(average_mass)) </w:t>
      </w:r>
      <w:r>
        <w:rPr>
          <w:rStyle w:val="SpecialCharTok"/>
        </w:rPr>
        <w:t xml:space="preserve">%&gt;%</w:t>
      </w:r>
      <w:r>
        <w:br/>
      </w:r>
      <w:r>
        <w:rPr>
          <w:rStyle w:val="NormalTok"/>
        </w:rPr>
        <w:t xml:space="preserve">  </w:t>
      </w:r>
      <w:r>
        <w:rPr>
          <w:rStyle w:val="FunctionTok"/>
        </w:rPr>
        <w:t xml:space="preserve">head</w:t>
      </w:r>
      <w:r>
        <w:rPr>
          <w:rStyle w:val="NormalTok"/>
        </w:rPr>
        <w:t xml:space="preserve">(</w:t>
      </w:r>
      <w:r>
        <w:rPr>
          <w:rStyle w:val="DecValTok"/>
        </w:rPr>
        <w:t xml:space="preserve">3</w:t>
      </w:r>
      <w:r>
        <w:rPr>
          <w:rStyle w:val="NormalTok"/>
        </w:rPr>
        <w:t xml:space="preserve">)</w:t>
      </w:r>
    </w:p>
    <w:p>
      <w:pPr>
        <w:pStyle w:val="SourceCode"/>
      </w:pPr>
      <w:r>
        <w:rPr>
          <w:rStyle w:val="VerbatimChar"/>
        </w:rPr>
        <w:t xml:space="preserve"># A tibble: 3 × 3</w:t>
      </w:r>
      <w:r>
        <w:br/>
      </w:r>
      <w:r>
        <w:rPr>
          <w:rStyle w:val="VerbatimChar"/>
        </w:rPr>
        <w:t xml:space="preserve">  eye_color     average_mass     n</w:t>
      </w:r>
      <w:r>
        <w:br/>
      </w:r>
      <w:r>
        <w:rPr>
          <w:rStyle w:val="VerbatimChar"/>
        </w:rPr>
        <w:t xml:space="preserve">  &lt;chr&gt;                &lt;dbl&gt; &lt;int&gt;</w:t>
      </w:r>
      <w:r>
        <w:br/>
      </w:r>
      <w:r>
        <w:rPr>
          <w:rStyle w:val="VerbatimChar"/>
        </w:rPr>
        <w:t xml:space="preserve">1 orange               282.      6</w:t>
      </w:r>
      <w:r>
        <w:br/>
      </w:r>
      <w:r>
        <w:rPr>
          <w:rStyle w:val="VerbatimChar"/>
        </w:rPr>
        <w:t xml:space="preserve">2 green, yellow        159       1</w:t>
      </w:r>
      <w:r>
        <w:br/>
      </w:r>
      <w:r>
        <w:rPr>
          <w:rStyle w:val="VerbatimChar"/>
        </w:rPr>
        <w:t xml:space="preserve">3 blue                  86.5    12</w:t>
      </w:r>
    </w:p>
    <w:p>
      <w:pPr>
        <w:pStyle w:val="SourceCode"/>
      </w:pPr>
      <w:r>
        <w:rPr>
          <w:rStyle w:val="NormalTok"/>
        </w:rPr>
        <w:t xml:space="preserve">starwars </w:t>
      </w:r>
      <w:r>
        <w:rPr>
          <w:rStyle w:val="SpecialCharTok"/>
        </w:rPr>
        <w:t xml:space="preserve">%&gt;%</w:t>
      </w:r>
      <w:r>
        <w:rPr>
          <w:rStyle w:val="NormalTok"/>
        </w:rPr>
        <w:t xml:space="preserve"> </w:t>
      </w:r>
      <w:r>
        <w:rPr>
          <w:rStyle w:val="FunctionTok"/>
        </w:rPr>
        <w:t xml:space="preserve">filter</w:t>
      </w:r>
      <w:r>
        <w:rPr>
          <w:rStyle w:val="NormalTok"/>
        </w:rPr>
        <w:t xml:space="preserve">(mass </w:t>
      </w:r>
      <w:r>
        <w:rPr>
          <w:rStyle w:val="SpecialCharTok"/>
        </w:rPr>
        <w:t xml:space="preserve">&gt;</w:t>
      </w:r>
      <w:r>
        <w:rPr>
          <w:rStyle w:val="NormalTok"/>
        </w:rPr>
        <w:t xml:space="preserve"> </w:t>
      </w:r>
      <w:r>
        <w:rPr>
          <w:rStyle w:val="DecValTok"/>
        </w:rPr>
        <w:t xml:space="preserve">1000</w:t>
      </w:r>
      <w:r>
        <w:rPr>
          <w:rStyle w:val="NormalTok"/>
        </w:rPr>
        <w:t xml:space="preserve">) </w:t>
      </w:r>
      <w:r>
        <w:rPr>
          <w:rStyle w:val="SpecialCharTok"/>
        </w:rPr>
        <w:t xml:space="preserve">%&gt;%</w:t>
      </w:r>
      <w:r>
        <w:rPr>
          <w:rStyle w:val="NormalTok"/>
        </w:rPr>
        <w:t xml:space="preserve"> </w:t>
      </w:r>
      <w:r>
        <w:rPr>
          <w:rStyle w:val="FunctionTok"/>
        </w:rPr>
        <w:t xml:space="preserve">select</w:t>
      </w:r>
      <w:r>
        <w:rPr>
          <w:rStyle w:val="NormalTok"/>
        </w:rPr>
        <w:t xml:space="preserve">(name, eye_color, mass)</w:t>
      </w:r>
    </w:p>
    <w:p>
      <w:pPr>
        <w:pStyle w:val="SourceCode"/>
      </w:pPr>
      <w:r>
        <w:rPr>
          <w:rStyle w:val="VerbatimChar"/>
        </w:rPr>
        <w:t xml:space="preserve"># A tibble: 1 × 3</w:t>
      </w:r>
      <w:r>
        <w:br/>
      </w:r>
      <w:r>
        <w:rPr>
          <w:rStyle w:val="VerbatimChar"/>
        </w:rPr>
        <w:t xml:space="preserve">  name                  eye_color  mass</w:t>
      </w:r>
      <w:r>
        <w:br/>
      </w:r>
      <w:r>
        <w:rPr>
          <w:rStyle w:val="VerbatimChar"/>
        </w:rPr>
        <w:t xml:space="preserve">  &lt;chr&gt;                 &lt;chr&gt;     &lt;dbl&gt;</w:t>
      </w:r>
      <w:r>
        <w:br/>
      </w:r>
      <w:r>
        <w:rPr>
          <w:rStyle w:val="VerbatimChar"/>
        </w:rPr>
        <w:t xml:space="preserve">1 Jabba Desilijic Tiure orange     1358</w:t>
      </w:r>
    </w:p>
    <w:p>
      <w:pPr>
        <w:pStyle w:val="FirstParagraph"/>
      </w:pPr>
      <w:r>
        <w:rPr>
          <w:i/>
          <w:iCs/>
        </w:rPr>
        <w:t xml:space="preserve">Answer.</w:t>
      </w:r>
      <w:r>
        <w:t xml:space="preserve"> </w:t>
      </w:r>
      <w:r>
        <w:t xml:space="preserve">The orange-eyed group has an average mass of about 282 kg, based on 6 characters. One of them is Jabba Desilijic Tiure, at 1,358 kg; the other five average under 70 kg, in line with most other groups. The group average is really one extreme observation. This is the same issue as a claim frequency computed from very little exposure in Lab 2: a summary statistic for a small group can be dominated by one value. Showing the group size (here through the point size) is a simple guard against over-reading it.</w:t>
      </w:r>
    </w:p>
    <w:bookmarkEnd w:id="26"/>
    <w:bookmarkStart w:id="27" w:name="Xd8f95e508d2eaa6243edc845bc01be8fa623f33"/>
    <w:p>
      <w:pPr>
        <w:pStyle w:val="Heading3"/>
      </w:pPr>
      <w:r>
        <w:t xml:space="preserve">Factors in regression: the reference level</w:t>
      </w:r>
    </w:p>
    <w:p>
      <w:pPr>
        <w:pStyle w:val="FirstParagraph"/>
      </w:pPr>
      <w:r>
        <w:t xml:space="preserve">When a factor enters a regression, R creates one dummy variable per level</w:t>
      </w:r>
      <w:r>
        <w:t xml:space="preserve"> </w:t>
      </w:r>
      <w:r>
        <w:rPr>
          <w:i/>
          <w:iCs/>
        </w:rPr>
        <w:t xml:space="preserve">except the first</w:t>
      </w:r>
      <w:r>
        <w:t xml:space="preserve">, which becomes the</w:t>
      </w:r>
      <w:r>
        <w:t xml:space="preserve"> </w:t>
      </w:r>
      <w:r>
        <w:rPr>
          <w:b/>
          <w:bCs/>
        </w:rPr>
        <w:t xml:space="preserve">reference level</w:t>
      </w:r>
      <w:r>
        <w:t xml:space="preserve">. Every other level’s coefficient is a difference relative to it. By default the reference is simply the first level alphabetically, which is rarely a meaningful choice. A common actuarial convention is to use the level with the most data as the reference, so that the other coefficients are measured against a well-estimated baseline.</w:t>
      </w:r>
    </w:p>
    <w:p>
      <w:pPr>
        <w:pStyle w:val="BodyText"/>
      </w:pPr>
      <w:r>
        <w:rPr>
          <w:b/>
          <w:bCs/>
        </w:rPr>
        <w:t xml:space="preserve">Q5.</w:t>
      </w:r>
      <w:r>
        <w:t xml:space="preserve"> </w:t>
      </w:r>
      <w:r>
        <w:t xml:space="preserve">In</w:t>
      </w:r>
      <w:r>
        <w:t xml:space="preserve"> </w:t>
      </w:r>
      <w:r>
        <w:rPr>
          <w:rStyle w:val="VerbatimChar"/>
        </w:rPr>
        <w:t xml:space="preserve">mtcars</w:t>
      </w:r>
      <w:r>
        <w:t xml:space="preserve">,</w:t>
      </w:r>
      <w:r>
        <w:t xml:space="preserve"> </w:t>
      </w:r>
      <w:r>
        <w:rPr>
          <w:rStyle w:val="VerbatimChar"/>
        </w:rPr>
        <w:t xml:space="preserve">cyl</w:t>
      </w:r>
      <w:r>
        <w:t xml:space="preserve"> </w:t>
      </w:r>
      <w:r>
        <w:t xml:space="preserve">takes the values 4, 6 and 8. Fit</w:t>
      </w:r>
      <w:r>
        <w:t xml:space="preserve"> </w:t>
      </w:r>
      <w:r>
        <w:rPr>
          <w:rStyle w:val="VerbatimChar"/>
        </w:rPr>
        <w:t xml:space="preserve">lm(mpg ~ factor(cyl))</w:t>
      </w:r>
      <w:r>
        <w:t xml:space="preserve">, then refit it with 8 cylinders as the reference level using</w:t>
      </w:r>
      <w:r>
        <w:t xml:space="preserve"> </w:t>
      </w:r>
      <w:r>
        <w:rPr>
          <w:rStyle w:val="VerbatimChar"/>
        </w:rPr>
        <w:t xml:space="preserve">fct_relevel()</w:t>
      </w:r>
      <w:r>
        <w:t xml:space="preserve">. Explain how the coefficients change and what stays the same.</w:t>
      </w:r>
    </w:p>
    <w:p>
      <w:pPr>
        <w:pStyle w:val="SourceCode"/>
      </w:pPr>
      <w:r>
        <w:rPr>
          <w:rStyle w:val="FunctionTok"/>
        </w:rPr>
        <w:t xml:space="preserve">coef</w:t>
      </w:r>
      <w:r>
        <w:rPr>
          <w:rStyle w:val="NormalTok"/>
        </w:rPr>
        <w:t xml:space="preserve">(</w:t>
      </w:r>
      <w:r>
        <w:rPr>
          <w:rStyle w:val="FunctionTok"/>
        </w:rPr>
        <w:t xml:space="preserve">lm</w:t>
      </w:r>
      <w:r>
        <w:rPr>
          <w:rStyle w:val="NormalTok"/>
        </w:rPr>
        <w:t xml:space="preserve">(mpg </w:t>
      </w:r>
      <w:r>
        <w:rPr>
          <w:rStyle w:val="SpecialCharTok"/>
        </w:rPr>
        <w:t xml:space="preserve">~</w:t>
      </w:r>
      <w:r>
        <w:rPr>
          <w:rStyle w:val="NormalTok"/>
        </w:rPr>
        <w:t xml:space="preserve"> </w:t>
      </w:r>
      <w:r>
        <w:rPr>
          <w:rStyle w:val="FunctionTok"/>
        </w:rPr>
        <w:t xml:space="preserve">factor</w:t>
      </w:r>
      <w:r>
        <w:rPr>
          <w:rStyle w:val="NormalTok"/>
        </w:rPr>
        <w:t xml:space="preserve">(cyl), </w:t>
      </w:r>
      <w:r>
        <w:rPr>
          <w:rStyle w:val="AttributeTok"/>
        </w:rPr>
        <w:t xml:space="preserve">data =</w:t>
      </w:r>
      <w:r>
        <w:rPr>
          <w:rStyle w:val="NormalTok"/>
        </w:rPr>
        <w:t xml:space="preserve"> mtcars))</w:t>
      </w:r>
    </w:p>
    <w:p>
      <w:pPr>
        <w:pStyle w:val="SourceCode"/>
      </w:pPr>
      <w:r>
        <w:rPr>
          <w:rStyle w:val="VerbatimChar"/>
        </w:rPr>
        <w:t xml:space="preserve"> (Intercept) factor(cyl)6 factor(cyl)8 </w:t>
      </w:r>
      <w:r>
        <w:br/>
      </w:r>
      <w:r>
        <w:rPr>
          <w:rStyle w:val="VerbatimChar"/>
        </w:rPr>
        <w:t xml:space="preserve">   26.663636    -6.920779   -11.563636 </w:t>
      </w:r>
    </w:p>
    <w:p>
      <w:pPr>
        <w:pStyle w:val="SourceCode"/>
      </w:pPr>
      <w:r>
        <w:rPr>
          <w:rStyle w:val="NormalTok"/>
        </w:rPr>
        <w:t xml:space="preserve">mtcars_rl </w:t>
      </w:r>
      <w:r>
        <w:rPr>
          <w:rStyle w:val="OtherTok"/>
        </w:rPr>
        <w:t xml:space="preserve">&lt;-</w:t>
      </w:r>
      <w:r>
        <w:rPr>
          <w:rStyle w:val="NormalTok"/>
        </w:rPr>
        <w:t xml:space="preserve"> mtcars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cyl =</w:t>
      </w:r>
      <w:r>
        <w:rPr>
          <w:rStyle w:val="NormalTok"/>
        </w:rPr>
        <w:t xml:space="preserve"> </w:t>
      </w:r>
      <w:r>
        <w:rPr>
          <w:rStyle w:val="FunctionTok"/>
        </w:rPr>
        <w:t xml:space="preserve">fct_relevel</w:t>
      </w:r>
      <w:r>
        <w:rPr>
          <w:rStyle w:val="NormalTok"/>
        </w:rPr>
        <w:t xml:space="preserve">(</w:t>
      </w:r>
      <w:r>
        <w:rPr>
          <w:rStyle w:val="FunctionTok"/>
        </w:rPr>
        <w:t xml:space="preserve">factor</w:t>
      </w:r>
      <w:r>
        <w:rPr>
          <w:rStyle w:val="NormalTok"/>
        </w:rPr>
        <w:t xml:space="preserve">(cyl), </w:t>
      </w:r>
      <w:r>
        <w:rPr>
          <w:rStyle w:val="StringTok"/>
        </w:rPr>
        <w:t xml:space="preserve">"8"</w:t>
      </w:r>
      <w:r>
        <w:rPr>
          <w:rStyle w:val="NormalTok"/>
        </w:rPr>
        <w:t xml:space="preserve">))</w:t>
      </w:r>
      <w:r>
        <w:br/>
      </w:r>
      <w:r>
        <w:rPr>
          <w:rStyle w:val="FunctionTok"/>
        </w:rPr>
        <w:t xml:space="preserve">coef</w:t>
      </w:r>
      <w:r>
        <w:rPr>
          <w:rStyle w:val="NormalTok"/>
        </w:rPr>
        <w:t xml:space="preserve">(</w:t>
      </w:r>
      <w:r>
        <w:rPr>
          <w:rStyle w:val="FunctionTok"/>
        </w:rPr>
        <w:t xml:space="preserve">lm</w:t>
      </w:r>
      <w:r>
        <w:rPr>
          <w:rStyle w:val="NormalTok"/>
        </w:rPr>
        <w:t xml:space="preserve">(mpg </w:t>
      </w:r>
      <w:r>
        <w:rPr>
          <w:rStyle w:val="SpecialCharTok"/>
        </w:rPr>
        <w:t xml:space="preserve">~</w:t>
      </w:r>
      <w:r>
        <w:rPr>
          <w:rStyle w:val="NormalTok"/>
        </w:rPr>
        <w:t xml:space="preserve"> cyl, </w:t>
      </w:r>
      <w:r>
        <w:rPr>
          <w:rStyle w:val="AttributeTok"/>
        </w:rPr>
        <w:t xml:space="preserve">data =</w:t>
      </w:r>
      <w:r>
        <w:rPr>
          <w:rStyle w:val="NormalTok"/>
        </w:rPr>
        <w:t xml:space="preserve"> mtcars_rl))</w:t>
      </w:r>
    </w:p>
    <w:p>
      <w:pPr>
        <w:pStyle w:val="SourceCode"/>
      </w:pPr>
      <w:r>
        <w:rPr>
          <w:rStyle w:val="VerbatimChar"/>
        </w:rPr>
        <w:t xml:space="preserve">(Intercept)        cyl4        cyl6 </w:t>
      </w:r>
      <w:r>
        <w:br/>
      </w:r>
      <w:r>
        <w:rPr>
          <w:rStyle w:val="VerbatimChar"/>
        </w:rPr>
        <w:t xml:space="preserve">  15.100000   11.563636    4.642857 </w:t>
      </w:r>
    </w:p>
    <w:p>
      <w:pPr>
        <w:pStyle w:val="FirstParagraph"/>
      </w:pPr>
      <w:r>
        <w:rPr>
          <w:i/>
          <w:iCs/>
        </w:rPr>
        <w:t xml:space="preserve">Answer.</w:t>
      </w:r>
      <w:r>
        <w:t xml:space="preserve"> </w:t>
      </w:r>
      <w:r>
        <w:t xml:space="preserve">In the first fit the intercept, 26.66, is the mean</w:t>
      </w:r>
      <w:r>
        <w:t xml:space="preserve"> </w:t>
      </w:r>
      <w:r>
        <w:rPr>
          <w:rStyle w:val="VerbatimChar"/>
        </w:rPr>
        <w:t xml:space="preserve">mpg</w:t>
      </w:r>
      <w:r>
        <w:t xml:space="preserve"> </w:t>
      </w:r>
      <w:r>
        <w:t xml:space="preserve">of 4-cylinder cars, and the other two coefficients are the differences for 6 cylinders (</w:t>
      </w:r>
      <m:oMath>
        <m:r>
          <m:rPr>
            <m:sty m:val="p"/>
          </m:rPr>
          <m:t>−</m:t>
        </m:r>
        <m:r>
          <m:t>6.92</m:t>
        </m:r>
      </m:oMath>
      <w:r>
        <w:t xml:space="preserve">) and 8 cylinders (</w:t>
      </w:r>
      <m:oMath>
        <m:r>
          <m:rPr>
            <m:sty m:val="p"/>
          </m:rPr>
          <m:t>−</m:t>
        </m:r>
        <m:r>
          <m:t>11.56</m:t>
        </m:r>
      </m:oMath>
      <w:r>
        <w:t xml:space="preserve">). With 8 as the reference the intercept becomes the mean for 8-cylinder cars (15.10) and the coefficients are now the differences for 4 cylinders (</w:t>
      </w:r>
      <m:oMath>
        <m:r>
          <m:rPr>
            <m:sty m:val="p"/>
          </m:rPr>
          <m:t>+</m:t>
        </m:r>
        <m:r>
          <m:t>11.56</m:t>
        </m:r>
      </m:oMath>
      <w:r>
        <w:t xml:space="preserve">) and 6 cylinders (</w:t>
      </w:r>
      <m:oMath>
        <m:r>
          <m:rPr>
            <m:sty m:val="p"/>
          </m:rPr>
          <m:t>+</m:t>
        </m:r>
        <m:r>
          <m:t>4.64</m:t>
        </m:r>
      </m:oMath>
      <w:r>
        <w:t xml:space="preserve">). The fitted values and the fit itself are identical; only the parametrisation changes. The group means can be recovered from either version.</w:t>
      </w:r>
    </w:p>
    <w:p>
      <w:r>
        <w:pict>
          <v:rect style="width:0;height:1.5pt" o:hralign="center" o:hrstd="t" o:hr="t"/>
        </w:pict>
      </w:r>
    </w:p>
    <w:bookmarkEnd w:id="27"/>
    <w:bookmarkEnd w:id="28"/>
    <w:bookmarkStart w:id="35" w:name="part-2-linear-regression"/>
    <w:p>
      <w:pPr>
        <w:pStyle w:val="Heading2"/>
      </w:pPr>
      <w:r>
        <w:t xml:space="preserve">Part 2: Linear regression</w:t>
      </w:r>
    </w:p>
    <w:bookmarkStart w:id="29" w:name="the-model"/>
    <w:p>
      <w:pPr>
        <w:pStyle w:val="Heading3"/>
      </w:pPr>
      <w:r>
        <w:t xml:space="preserve">The model</w:t>
      </w:r>
    </w:p>
    <w:p>
      <w:pPr>
        <w:pStyle w:val="FirstParagraph"/>
      </w:pPr>
      <w:r>
        <w:t xml:space="preserve">Linear regression predicts a response</w:t>
      </w:r>
      <w:r>
        <w:t xml:space="preserve"> </w:t>
      </w:r>
      <m:oMath>
        <m:r>
          <m:t>Y</m:t>
        </m:r>
      </m:oMath>
      <w:r>
        <w:t xml:space="preserve"> </w:t>
      </w:r>
      <w:r>
        <w:t xml:space="preserve">from</w:t>
      </w:r>
      <w:r>
        <w:t xml:space="preserve"> </w:t>
      </w:r>
      <m:oMath>
        <m:r>
          <m:t>p</m:t>
        </m:r>
      </m:oMath>
      <w:r>
        <w:t xml:space="preserve"> </w:t>
      </w:r>
      <w:r>
        <w:t xml:space="preserve">explanatory variables</w:t>
      </w:r>
      <w:r>
        <w:t xml:space="preserve"> </w:t>
      </w:r>
      <m:oMath>
        <m:sSub>
          <m:e>
            <m:r>
              <m:t>x</m:t>
            </m:r>
          </m:e>
          <m:sub>
            <m:r>
              <m:t>1</m:t>
            </m:r>
          </m:sub>
        </m:sSub>
        <m:r>
          <m:rPr>
            <m:sty m:val="p"/>
          </m:rPr>
          <m:t>,</m:t>
        </m:r>
        <m:r>
          <m:rPr>
            <m:sty m:val="p"/>
          </m:rPr>
          <m:t>…</m:t>
        </m:r>
        <m:r>
          <m:rPr>
            <m:sty m:val="p"/>
          </m:rPr>
          <m:t>,</m:t>
        </m:r>
        <m:sSub>
          <m:e>
            <m:r>
              <m:t>x</m:t>
            </m:r>
          </m:e>
          <m:sub>
            <m:r>
              <m:t>p</m:t>
            </m:r>
          </m:sub>
        </m:sSub>
      </m:oMath>
      <w:r>
        <w:t xml:space="preserve">. For observations</w:t>
      </w:r>
      <w:r>
        <w:t xml:space="preserve"> </w:t>
      </w:r>
      <m:oMath>
        <m:r>
          <m:t>i</m:t>
        </m:r>
        <m:r>
          <m:rPr>
            <m:sty m:val="p"/>
          </m:rPr>
          <m:t>=</m:t>
        </m:r>
        <m:r>
          <m:t>1</m:t>
        </m:r>
        <m:r>
          <m:rPr>
            <m:sty m:val="p"/>
          </m:rPr>
          <m:t>,</m:t>
        </m:r>
        <m:r>
          <m:rPr>
            <m:sty m:val="p"/>
          </m:rPr>
          <m:t>…</m:t>
        </m:r>
        <m:r>
          <m:rPr>
            <m:sty m:val="p"/>
          </m:rPr>
          <m:t>,</m:t>
        </m:r>
        <m:r>
          <m:t>n</m:t>
        </m:r>
      </m:oMath>
      <w:r>
        <w:t xml:space="preserve"> </w:t>
      </w:r>
      <w:r>
        <w:t xml:space="preserve">the model is</w:t>
      </w:r>
    </w:p>
    <w:p>
      <w:pPr>
        <w:pStyle w:val="BodyText"/>
      </w:pPr>
      <m:oMathPara>
        <m:oMathParaPr>
          <m:jc m:val="center"/>
        </m:oMathParaPr>
        <m:oMath>
          <m:sSub>
            <m:e>
              <m:r>
                <m:t>Y</m:t>
              </m:r>
            </m:e>
            <m:sub>
              <m:r>
                <m:t>i</m:t>
              </m:r>
            </m:sub>
          </m:sSub>
          <m:r>
            <m:rPr>
              <m:sty m:val="p"/>
            </m:rPr>
            <m:t>=</m:t>
          </m:r>
          <m:sSub>
            <m:e>
              <m:r>
                <m:t>β</m:t>
              </m:r>
            </m:e>
            <m:sub>
              <m:r>
                <m:t>0</m:t>
              </m:r>
            </m:sub>
          </m:sSub>
          <m:r>
            <m:rPr>
              <m:sty m:val="p"/>
            </m:rPr>
            <m:t>+</m:t>
          </m:r>
          <m:sSub>
            <m:e>
              <m:r>
                <m:t>β</m:t>
              </m:r>
            </m:e>
            <m:sub>
              <m:r>
                <m:t>1</m:t>
              </m:r>
            </m:sub>
          </m:sSub>
          <m:sSub>
            <m:e>
              <m:r>
                <m:t>x</m:t>
              </m:r>
            </m:e>
            <m:sub>
              <m:r>
                <m:t>i</m:t>
              </m:r>
              <m:r>
                <m:t>1</m:t>
              </m:r>
            </m:sub>
          </m:sSub>
          <m:r>
            <m:rPr>
              <m:sty m:val="p"/>
            </m:rPr>
            <m:t>+</m:t>
          </m:r>
          <m:sSub>
            <m:e>
              <m:r>
                <m:t>β</m:t>
              </m:r>
            </m:e>
            <m:sub>
              <m:r>
                <m:t>2</m:t>
              </m:r>
            </m:sub>
          </m:sSub>
          <m:sSub>
            <m:e>
              <m:r>
                <m:t>x</m:t>
              </m:r>
            </m:e>
            <m:sub>
              <m:r>
                <m:t>i</m:t>
              </m:r>
              <m:r>
                <m:t>2</m:t>
              </m:r>
            </m:sub>
          </m:sSub>
          <m:r>
            <m:rPr>
              <m:sty m:val="p"/>
            </m:rPr>
            <m:t>+</m:t>
          </m:r>
          <m:r>
            <m:rPr>
              <m:sty m:val="p"/>
            </m:rPr>
            <m:t>⋯</m:t>
          </m:r>
          <m:r>
            <m:rPr>
              <m:sty m:val="p"/>
            </m:rPr>
            <m:t>+</m:t>
          </m:r>
          <m:sSub>
            <m:e>
              <m:r>
                <m:t>β</m:t>
              </m:r>
            </m:e>
            <m:sub>
              <m:r>
                <m:t>p</m:t>
              </m:r>
            </m:sub>
          </m:sSub>
          <m:sSub>
            <m:e>
              <m:r>
                <m:t>x</m:t>
              </m:r>
            </m:e>
            <m:sub>
              <m:r>
                <m:t>i</m:t>
              </m:r>
              <m:r>
                <m:t>p</m:t>
              </m:r>
            </m:sub>
          </m:sSub>
          <m:r>
            <m:rPr>
              <m:sty m:val="p"/>
            </m:rPr>
            <m:t>+</m:t>
          </m:r>
          <m:sSub>
            <m:e>
              <m:r>
                <m:t>ε</m:t>
              </m:r>
            </m:e>
            <m:sub>
              <m:r>
                <m:t>i</m:t>
              </m:r>
            </m:sub>
          </m:sSub>
          <m:r>
            <m:rPr>
              <m:sty m:val="p"/>
            </m:rPr>
            <m:t>,</m:t>
          </m:r>
          <m:r>
            <m:t>  </m:t>
          </m:r>
          <m:sSub>
            <m:e>
              <m:r>
                <m:t>ε</m:t>
              </m:r>
            </m:e>
            <m:sub>
              <m:r>
                <m:t>i</m:t>
              </m:r>
            </m:sub>
          </m:sSub>
          <m:limUpp>
            <m:e>
              <m:r>
                <m:rPr>
                  <m:sty m:val="p"/>
                </m:rPr>
                <m:t>∼</m:t>
              </m:r>
            </m:e>
            <m:lim>
              <m:r>
                <m:rPr>
                  <m:nor/>
                  <m:sty m:val="p"/>
                </m:rPr>
                <m:t>iid</m:t>
              </m:r>
            </m:lim>
          </m:limUpp>
          <m:r>
            <m:t>N</m:t>
          </m:r>
          <m:r>
            <m:rPr>
              <m:sty m:val="p"/>
            </m:rPr>
            <m:t>(</m:t>
          </m:r>
          <m:r>
            <m:t>0</m:t>
          </m:r>
          <m:r>
            <m:rPr>
              <m:sty m:val="p"/>
            </m:rPr>
            <m:t>,</m:t>
          </m:r>
          <m:sSup>
            <m:e>
              <m:r>
                <m:t>σ</m:t>
              </m:r>
            </m:e>
            <m:sup>
              <m:r>
                <m:t>2</m:t>
              </m:r>
            </m:sup>
          </m:sSup>
          <m:r>
            <m:rPr>
              <m:sty m:val="p"/>
            </m:rPr>
            <m:t>)</m:t>
          </m:r>
          <m:r>
            <m:rPr>
              <m:sty m:val="p"/>
            </m:rPr>
            <m:t>.</m:t>
          </m:r>
        </m:oMath>
      </m:oMathPara>
    </w:p>
    <w:p>
      <w:pPr>
        <w:pStyle w:val="FirstParagraph"/>
      </w:pPr>
      <w:r>
        <w:t xml:space="preserve">In matrix form,</w:t>
      </w:r>
      <w:r>
        <w:t xml:space="preserve"> </w:t>
      </w:r>
      <m:oMath>
        <m:r>
          <m:rPr>
            <m:sty m:val="b"/>
          </m:rPr>
          <m:t>Y</m:t>
        </m:r>
        <m:r>
          <m:rPr>
            <m:sty m:val="p"/>
          </m:rPr>
          <m:t>=</m:t>
        </m:r>
        <m:r>
          <m:rPr>
            <m:sty m:val="b"/>
          </m:rPr>
          <m:t>X</m:t>
        </m:r>
        <m:r>
          <m:rPr>
            <m:sty m:val="b"/>
          </m:rPr>
          <m:t>β</m:t>
        </m:r>
        <m:r>
          <m:rPr>
            <m:sty m:val="p"/>
          </m:rPr>
          <m:t>+</m:t>
        </m:r>
        <m:r>
          <m:rPr>
            <m:sty m:val="b"/>
          </m:rPr>
          <m:t>ε</m:t>
        </m:r>
      </m:oMath>
      <w:r>
        <w:t xml:space="preserve">, and the least-squares estimate is</w:t>
      </w:r>
      <w:r>
        <w:t xml:space="preserve"> </w:t>
      </w:r>
      <m:oMath>
        <m:acc>
          <m:accPr>
            <m:chr m:val="̂"/>
          </m:accPr>
          <m:e>
            <m:r>
              <m:rPr>
                <m:sty m:val="b"/>
              </m:rPr>
              <m:t>β</m:t>
            </m:r>
          </m:e>
        </m:acc>
        <m:r>
          <m:rPr>
            <m:sty m:val="p"/>
          </m:rPr>
          <m:t>=</m:t>
        </m:r>
        <m:r>
          <m:rPr>
            <m:sty m:val="p"/>
          </m:rPr>
          <m:t>(</m:t>
        </m:r>
        <m:sSup>
          <m:e>
            <m:r>
              <m:rPr>
                <m:sty m:val="b"/>
              </m:rPr>
              <m:t>X</m:t>
            </m:r>
          </m:e>
          <m:sup>
            <m:r>
              <m:rPr>
                <m:sty m:val="p"/>
              </m:rPr>
              <m:t>⊤</m:t>
            </m:r>
          </m:sup>
        </m:sSup>
        <m:r>
          <m:rPr>
            <m:sty m:val="b"/>
          </m:rPr>
          <m:t>X</m:t>
        </m:r>
        <m:sSup>
          <m:e>
            <m:r>
              <m:rPr>
                <m:sty m:val="p"/>
              </m:rPr>
              <m:t>)</m:t>
            </m:r>
          </m:e>
          <m:sup>
            <m:r>
              <m:rPr>
                <m:sty m:val="p"/>
              </m:rPr>
              <m:t>−</m:t>
            </m:r>
            <m:r>
              <m:t>1</m:t>
            </m:r>
          </m:sup>
        </m:sSup>
        <m:sSup>
          <m:e>
            <m:r>
              <m:rPr>
                <m:sty m:val="b"/>
              </m:rPr>
              <m:t>X</m:t>
            </m:r>
          </m:e>
          <m:sup>
            <m:r>
              <m:rPr>
                <m:sty m:val="p"/>
              </m:rPr>
              <m:t>⊤</m:t>
            </m:r>
          </m:sup>
        </m:sSup>
        <m:r>
          <m:rPr>
            <m:sty m:val="b"/>
          </m:rPr>
          <m:t>Y</m:t>
        </m:r>
      </m:oMath>
      <w:r>
        <w:t xml:space="preserve">, which you computed by hand at the end of Lab 1. In R the model is fitted with</w:t>
      </w:r>
      <w:r>
        <w:t xml:space="preserve"> </w:t>
      </w:r>
      <w:r>
        <w:rPr>
          <w:rStyle w:val="VerbatimChar"/>
        </w:rPr>
        <w:t xml:space="preserve">lm()</w:t>
      </w:r>
      <w:r>
        <w:t xml:space="preserve">.</w:t>
      </w:r>
    </w:p>
    <w:p>
      <w:pPr>
        <w:pStyle w:val="BodyText"/>
      </w:pPr>
      <w:r>
        <w:t xml:space="preserve">We use the built-in</w:t>
      </w:r>
      <w:r>
        <w:t xml:space="preserve"> </w:t>
      </w:r>
      <w:r>
        <w:rPr>
          <w:rStyle w:val="VerbatimChar"/>
        </w:rPr>
        <w:t xml:space="preserve">mtcars</w:t>
      </w:r>
      <w:r>
        <w:t xml:space="preserve"> </w:t>
      </w:r>
      <w:r>
        <w:t xml:space="preserve">data (type</w:t>
      </w:r>
      <w:r>
        <w:t xml:space="preserve"> </w:t>
      </w:r>
      <w:r>
        <w:rPr>
          <w:rStyle w:val="VerbatimChar"/>
        </w:rPr>
        <w:t xml:space="preserve">?mtcars</w:t>
      </w:r>
      <w:r>
        <w:t xml:space="preserve"> </w:t>
      </w:r>
      <w:r>
        <w:t xml:space="preserve">for a description) and model fuel efficiency,</w:t>
      </w:r>
      <w:r>
        <w:t xml:space="preserve"> </w:t>
      </w:r>
      <w:r>
        <w:rPr>
          <w:rStyle w:val="VerbatimChar"/>
        </w:rPr>
        <w:t xml:space="preserve">mpg</w:t>
      </w:r>
      <w:r>
        <w:t xml:space="preserve"> </w:t>
      </w:r>
      <w:r>
        <w:t xml:space="preserve">(miles per US gallon), using</w:t>
      </w:r>
    </w:p>
    <w:p>
      <w:pPr>
        <w:pStyle w:val="Compact"/>
        <w:numPr>
          <w:ilvl w:val="0"/>
          <w:numId w:val="1002"/>
        </w:numPr>
      </w:pPr>
      <w:r>
        <w:rPr>
          <w:rStyle w:val="VerbatimChar"/>
        </w:rPr>
        <w:t xml:space="preserve">cyl</w:t>
      </w:r>
      <w:r>
        <w:t xml:space="preserve">, number of cylinders,</w:t>
      </w:r>
    </w:p>
    <w:p>
      <w:pPr>
        <w:pStyle w:val="Compact"/>
        <w:numPr>
          <w:ilvl w:val="0"/>
          <w:numId w:val="1002"/>
        </w:numPr>
      </w:pPr>
      <w:r>
        <w:rPr>
          <w:rStyle w:val="VerbatimChar"/>
        </w:rPr>
        <w:t xml:space="preserve">hp</w:t>
      </w:r>
      <w:r>
        <w:t xml:space="preserve">, gross horsepower,</w:t>
      </w:r>
    </w:p>
    <w:p>
      <w:pPr>
        <w:pStyle w:val="Compact"/>
        <w:numPr>
          <w:ilvl w:val="0"/>
          <w:numId w:val="1002"/>
        </w:numPr>
      </w:pPr>
      <w:r>
        <w:rPr>
          <w:rStyle w:val="VerbatimChar"/>
        </w:rPr>
        <w:t xml:space="preserve">wt</w:t>
      </w:r>
      <w:r>
        <w:t xml:space="preserve">, weight in thousands of pounds.</w:t>
      </w:r>
    </w:p>
    <w:p>
      <w:pPr>
        <w:pStyle w:val="SourceCode"/>
      </w:pPr>
      <w:r>
        <w:rPr>
          <w:rStyle w:val="FunctionTok"/>
        </w:rPr>
        <w:t xml:space="preserve">head</w:t>
      </w:r>
      <w:r>
        <w:rPr>
          <w:rStyle w:val="NormalTok"/>
        </w:rPr>
        <w:t xml:space="preserve">(mtcars)</w:t>
      </w:r>
    </w:p>
    <w:p>
      <w:pPr>
        <w:pStyle w:val="SourceCode"/>
      </w:pPr>
      <w:r>
        <w:rPr>
          <w:rStyle w:val="VerbatimChar"/>
        </w:rPr>
        <w:t xml:space="preserve">                   mpg cyl disp  hp drat    wt  qsec vs am gear carb</w:t>
      </w:r>
      <w:r>
        <w:br/>
      </w:r>
      <w:r>
        <w:rPr>
          <w:rStyle w:val="VerbatimChar"/>
        </w:rPr>
        <w:t xml:space="preserve">Mazda RX4         21.0   6  160 110 3.90 2.620 16.46  0  1    4    4</w:t>
      </w:r>
      <w:r>
        <w:br/>
      </w:r>
      <w:r>
        <w:rPr>
          <w:rStyle w:val="VerbatimChar"/>
        </w:rPr>
        <w:t xml:space="preserve">Mazda RX4 Wag     21.0   6  160 110 3.90 2.875 17.02  0  1    4    4</w:t>
      </w:r>
      <w:r>
        <w:br/>
      </w:r>
      <w:r>
        <w:rPr>
          <w:rStyle w:val="VerbatimChar"/>
        </w:rPr>
        <w:t xml:space="preserve">Datsun 710        22.8   4  108  93 3.85 2.320 18.61  1  1    4    1</w:t>
      </w:r>
      <w:r>
        <w:br/>
      </w:r>
      <w:r>
        <w:rPr>
          <w:rStyle w:val="VerbatimChar"/>
        </w:rPr>
        <w:t xml:space="preserve">Hornet 4 Drive    21.4   6  258 110 3.08 3.215 19.44  1  0    3    1</w:t>
      </w:r>
      <w:r>
        <w:br/>
      </w:r>
      <w:r>
        <w:rPr>
          <w:rStyle w:val="VerbatimChar"/>
        </w:rPr>
        <w:t xml:space="preserve">Hornet Sportabout 18.7   8  360 175 3.15 3.440 17.02  0  0    3    2</w:t>
      </w:r>
      <w:r>
        <w:br/>
      </w:r>
      <w:r>
        <w:rPr>
          <w:rStyle w:val="VerbatimChar"/>
        </w:rPr>
        <w:t xml:space="preserve">Valiant           18.1   6  225 105 2.76 3.460 20.22  1  0    3    1</w:t>
      </w:r>
    </w:p>
    <w:p>
      <w:pPr>
        <w:pStyle w:val="SourceCode"/>
      </w:pPr>
      <w:r>
        <w:rPr>
          <w:rStyle w:val="NormalTok"/>
        </w:rPr>
        <w:t xml:space="preserve">LM </w:t>
      </w:r>
      <w:r>
        <w:rPr>
          <w:rStyle w:val="OtherTok"/>
        </w:rPr>
        <w:t xml:space="preserve">&lt;-</w:t>
      </w:r>
      <w:r>
        <w:rPr>
          <w:rStyle w:val="NormalTok"/>
        </w:rPr>
        <w:t xml:space="preserve"> </w:t>
      </w:r>
      <w:r>
        <w:rPr>
          <w:rStyle w:val="FunctionTok"/>
        </w:rPr>
        <w:t xml:space="preserve">lm</w:t>
      </w:r>
      <w:r>
        <w:rPr>
          <w:rStyle w:val="NormalTok"/>
        </w:rPr>
        <w:t xml:space="preserve">(mpg </w:t>
      </w:r>
      <w:r>
        <w:rPr>
          <w:rStyle w:val="SpecialCharTok"/>
        </w:rPr>
        <w:t xml:space="preserve">~</w:t>
      </w:r>
      <w:r>
        <w:rPr>
          <w:rStyle w:val="NormalTok"/>
        </w:rPr>
        <w:t xml:space="preserve"> cyl </w:t>
      </w:r>
      <w:r>
        <w:rPr>
          <w:rStyle w:val="SpecialCharTok"/>
        </w:rPr>
        <w:t xml:space="preserve">+</w:t>
      </w:r>
      <w:r>
        <w:rPr>
          <w:rStyle w:val="NormalTok"/>
        </w:rPr>
        <w:t xml:space="preserve"> hp </w:t>
      </w:r>
      <w:r>
        <w:rPr>
          <w:rStyle w:val="SpecialCharTok"/>
        </w:rPr>
        <w:t xml:space="preserve">+</w:t>
      </w:r>
      <w:r>
        <w:rPr>
          <w:rStyle w:val="NormalTok"/>
        </w:rPr>
        <w:t xml:space="preserve"> wt, </w:t>
      </w:r>
      <w:r>
        <w:rPr>
          <w:rStyle w:val="AttributeTok"/>
        </w:rPr>
        <w:t xml:space="preserve">data =</w:t>
      </w:r>
      <w:r>
        <w:rPr>
          <w:rStyle w:val="NormalTok"/>
        </w:rPr>
        <w:t xml:space="preserve"> mtcars)</w:t>
      </w:r>
      <w:r>
        <w:br/>
      </w:r>
      <w:r>
        <w:rPr>
          <w:rStyle w:val="FunctionTok"/>
        </w:rPr>
        <w:t xml:space="preserve">summary</w:t>
      </w:r>
      <w:r>
        <w:rPr>
          <w:rStyle w:val="NormalTok"/>
        </w:rPr>
        <w:t xml:space="preserve">(LM)</w:t>
      </w:r>
    </w:p>
    <w:p>
      <w:pPr>
        <w:pStyle w:val="SourceCode"/>
      </w:pPr>
      <w:r>
        <w:br/>
      </w:r>
      <w:r>
        <w:rPr>
          <w:rStyle w:val="VerbatimChar"/>
        </w:rPr>
        <w:t xml:space="preserve">Call:</w:t>
      </w:r>
      <w:r>
        <w:br/>
      </w:r>
      <w:r>
        <w:rPr>
          <w:rStyle w:val="VerbatimChar"/>
        </w:rPr>
        <w:t xml:space="preserve">lm(formula = mpg ~ cyl + hp + wt, data = mtcars)</w:t>
      </w:r>
      <w:r>
        <w:br/>
      </w:r>
      <w:r>
        <w:br/>
      </w:r>
      <w:r>
        <w:rPr>
          <w:rStyle w:val="VerbatimChar"/>
        </w:rPr>
        <w:t xml:space="preserve">Residuals:</w:t>
      </w:r>
      <w:r>
        <w:br/>
      </w:r>
      <w:r>
        <w:rPr>
          <w:rStyle w:val="VerbatimChar"/>
        </w:rPr>
        <w:t xml:space="preserve">    Min      1Q  Median      3Q     Max </w:t>
      </w:r>
      <w:r>
        <w:br/>
      </w:r>
      <w:r>
        <w:rPr>
          <w:rStyle w:val="VerbatimChar"/>
        </w:rPr>
        <w:t xml:space="preserve">-3.9290 -1.5598 -0.5311  1.1850  5.8986 </w:t>
      </w:r>
      <w:r>
        <w:br/>
      </w:r>
      <w:r>
        <w:br/>
      </w:r>
      <w:r>
        <w:rPr>
          <w:rStyle w:val="VerbatimChar"/>
        </w:rPr>
        <w:t xml:space="preserve">Coefficients:</w:t>
      </w:r>
      <w:r>
        <w:br/>
      </w:r>
      <w:r>
        <w:rPr>
          <w:rStyle w:val="VerbatimChar"/>
        </w:rPr>
        <w:t xml:space="preserve">            Estimate Std. Error t value Pr(&gt;|t|)    </w:t>
      </w:r>
      <w:r>
        <w:br/>
      </w:r>
      <w:r>
        <w:rPr>
          <w:rStyle w:val="VerbatimChar"/>
        </w:rPr>
        <w:t xml:space="preserve">(Intercept) 38.75179    1.78686  21.687  &lt; 2e-16 ***</w:t>
      </w:r>
      <w:r>
        <w:br/>
      </w:r>
      <w:r>
        <w:rPr>
          <w:rStyle w:val="VerbatimChar"/>
        </w:rPr>
        <w:t xml:space="preserve">cyl         -0.94162    0.55092  -1.709 0.098480 .  </w:t>
      </w:r>
      <w:r>
        <w:br/>
      </w:r>
      <w:r>
        <w:rPr>
          <w:rStyle w:val="VerbatimChar"/>
        </w:rPr>
        <w:t xml:space="preserve">hp          -0.01804    0.01188  -1.519 0.140015    </w:t>
      </w:r>
      <w:r>
        <w:br/>
      </w:r>
      <w:r>
        <w:rPr>
          <w:rStyle w:val="VerbatimChar"/>
        </w:rPr>
        <w:t xml:space="preserve">wt          -3.16697    0.74058  -4.276 0.000199 ***</w:t>
      </w:r>
      <w:r>
        <w:br/>
      </w:r>
      <w:r>
        <w:rPr>
          <w:rStyle w:val="VerbatimChar"/>
        </w:rPr>
        <w:t xml:space="preserve">---</w:t>
      </w:r>
      <w:r>
        <w:br/>
      </w:r>
      <w:r>
        <w:rPr>
          <w:rStyle w:val="VerbatimChar"/>
        </w:rPr>
        <w:t xml:space="preserve">Signif. codes:  0 '***' 0.001 '**' 0.01 '*' 0.05 '.' 0.1 ' ' 1</w:t>
      </w:r>
      <w:r>
        <w:br/>
      </w:r>
      <w:r>
        <w:br/>
      </w:r>
      <w:r>
        <w:rPr>
          <w:rStyle w:val="VerbatimChar"/>
        </w:rPr>
        <w:t xml:space="preserve">Residual standard error: 2.512 on 28 degrees of freedom</w:t>
      </w:r>
      <w:r>
        <w:br/>
      </w:r>
      <w:r>
        <w:rPr>
          <w:rStyle w:val="VerbatimChar"/>
        </w:rPr>
        <w:t xml:space="preserve">Multiple R-squared:  0.8431,    Adjusted R-squared:  0.8263 </w:t>
      </w:r>
      <w:r>
        <w:br/>
      </w:r>
      <w:r>
        <w:rPr>
          <w:rStyle w:val="VerbatimChar"/>
        </w:rPr>
        <w:t xml:space="preserve">F-statistic: 50.17 on 3 and 28 DF,  p-value: 2.184e-11</w:t>
      </w:r>
    </w:p>
    <w:p>
      <w:pPr>
        <w:pStyle w:val="FirstParagraph"/>
      </w:pPr>
      <w:r>
        <w:t xml:space="preserve">The fitted model is</w:t>
      </w:r>
    </w:p>
    <w:p>
      <w:pPr>
        <w:pStyle w:val="BodyText"/>
      </w:pPr>
      <m:oMathPara>
        <m:oMathParaPr>
          <m:jc m:val="center"/>
        </m:oMathParaPr>
        <m:oMath>
          <m:acc>
            <m:accPr>
              <m:chr m:val="̂"/>
            </m:accPr>
            <m:e>
              <m:r>
                <m:rPr>
                  <m:nor/>
                  <m:scr m:val="monospace"/>
                  <m:sty m:val="p"/>
                </m:rPr>
                <m:t>mpg</m:t>
              </m:r>
            </m:e>
          </m:acc>
          <m:r>
            <m:rPr>
              <m:sty m:val="p"/>
            </m:rPr>
            <m:t>=</m:t>
          </m:r>
          <m:r>
            <m:t>38.75</m:t>
          </m:r>
          <m:r>
            <m:rPr>
              <m:sty m:val="p"/>
            </m:rPr>
            <m:t>−</m:t>
          </m:r>
          <m:r>
            <m:t>0.942</m:t>
          </m:r>
          <m:r>
            <m:t> </m:t>
          </m:r>
          <m:r>
            <m:rPr>
              <m:nor/>
              <m:scr m:val="monospace"/>
              <m:sty m:val="p"/>
            </m:rPr>
            <m:t>cyl</m:t>
          </m:r>
          <m:r>
            <m:rPr>
              <m:sty m:val="p"/>
            </m:rPr>
            <m:t>−</m:t>
          </m:r>
          <m:r>
            <m:t>0.0180</m:t>
          </m:r>
          <m:r>
            <m:t> </m:t>
          </m:r>
          <m:r>
            <m:rPr>
              <m:nor/>
              <m:scr m:val="monospace"/>
              <m:sty m:val="p"/>
            </m:rPr>
            <m:t>hp</m:t>
          </m:r>
          <m:r>
            <m:rPr>
              <m:sty m:val="p"/>
            </m:rPr>
            <m:t>−</m:t>
          </m:r>
          <m:r>
            <m:t>3.17</m:t>
          </m:r>
          <m:r>
            <m:t> </m:t>
          </m:r>
          <m:r>
            <m:rPr>
              <m:nor/>
              <m:scr m:val="monospace"/>
              <m:sty m:val="p"/>
            </m:rPr>
            <m:t>wt</m:t>
          </m:r>
          <m:r>
            <m:rPr>
              <m:sty m:val="p"/>
            </m:rPr>
            <m:t>.</m:t>
          </m:r>
        </m:oMath>
      </m:oMathPara>
    </w:p>
    <w:p>
      <w:pPr>
        <w:pStyle w:val="FirstParagraph"/>
      </w:pPr>
      <w:r>
        <w:rPr>
          <w:b/>
          <w:bCs/>
        </w:rPr>
        <w:t xml:space="preserve">Q6.</w:t>
      </w:r>
      <w:r>
        <w:t xml:space="preserve"> </w:t>
      </w:r>
      <w:r>
        <w:t xml:space="preserve">Interpret the coefficient on</w:t>
      </w:r>
      <w:r>
        <w:t xml:space="preserve"> </w:t>
      </w:r>
      <w:r>
        <w:rPr>
          <w:rStyle w:val="VerbatimChar"/>
        </w:rPr>
        <w:t xml:space="preserve">wt</w:t>
      </w:r>
      <w:r>
        <w:t xml:space="preserve"> </w:t>
      </w:r>
      <w:r>
        <w:t xml:space="preserve">in plain language. Then say what the</w:t>
      </w:r>
      <w:r>
        <w:t xml:space="preserve"> </w:t>
      </w:r>
      <w:r>
        <w:rPr>
          <w:rStyle w:val="VerbatimChar"/>
        </w:rPr>
        <w:t xml:space="preserve">Std. Error</w:t>
      </w:r>
      <w:r>
        <w:t xml:space="preserve">,</w:t>
      </w:r>
      <w:r>
        <w:t xml:space="preserve"> </w:t>
      </w:r>
      <w:r>
        <w:rPr>
          <w:rStyle w:val="VerbatimChar"/>
        </w:rPr>
        <w:t xml:space="preserve">t value</w:t>
      </w:r>
      <w:r>
        <w:t xml:space="preserve"> </w:t>
      </w:r>
      <w:r>
        <w:t xml:space="preserve">and</w:t>
      </w:r>
      <w:r>
        <w:t xml:space="preserve"> </w:t>
      </w:r>
      <w:r>
        <w:rPr>
          <w:rStyle w:val="VerbatimChar"/>
        </w:rPr>
        <w:t xml:space="preserve">Pr(&gt;|t|)</w:t>
      </w:r>
      <w:r>
        <w:t xml:space="preserve"> </w:t>
      </w:r>
      <w:r>
        <w:t xml:space="preserve">columns, and the significance codes, tell you about each coefficient.</w:t>
      </w:r>
    </w:p>
    <w:p>
      <w:pPr>
        <w:pStyle w:val="BodyText"/>
      </w:pPr>
      <w:r>
        <w:rPr>
          <w:i/>
          <w:iCs/>
        </w:rPr>
        <w:t xml:space="preserve">Answer.</w:t>
      </w:r>
      <w:r>
        <w:t xml:space="preserve"> </w:t>
      </w:r>
      <w:r>
        <w:t xml:space="preserve">Holding the number of cylinders and horsepower fixed, each additional 1,000 lb of weight is associated with a fall of about 3.2 mpg. The standard error measures how precisely each coefficient is estimated; the t value is the estimate divided by its standard error; and</w:t>
      </w:r>
      <w:r>
        <w:t xml:space="preserve"> </w:t>
      </w:r>
      <w:r>
        <w:rPr>
          <w:rStyle w:val="VerbatimChar"/>
        </w:rPr>
        <w:t xml:space="preserve">Pr(&gt;|t|)</w:t>
      </w:r>
      <w:r>
        <w:t xml:space="preserve"> </w:t>
      </w:r>
      <w:r>
        <w:t xml:space="preserve">is the p-value for testing whether that coefficient is zero</w:t>
      </w:r>
      <w:r>
        <w:t xml:space="preserve"> </w:t>
      </w:r>
      <w:r>
        <w:rPr>
          <w:i/>
          <w:iCs/>
        </w:rPr>
        <w:t xml:space="preserve">given the other variables are in the model</w:t>
      </w:r>
      <w:r>
        <w:t xml:space="preserve">. The significance codes summarise the p-values:</w:t>
      </w:r>
      <w:r>
        <w:t xml:space="preserve"> </w:t>
      </w:r>
      <w:r>
        <w:rPr>
          <w:rStyle w:val="VerbatimChar"/>
        </w:rPr>
        <w:t xml:space="preserve">***</w:t>
      </w:r>
      <w:r>
        <w:t xml:space="preserve"> </w:t>
      </w:r>
      <w:r>
        <w:t xml:space="preserve">means</w:t>
      </w:r>
      <w:r>
        <w:t xml:space="preserve"> </w:t>
      </w:r>
      <m:oMath>
        <m:r>
          <m:t>p</m:t>
        </m:r>
        <m:r>
          <m:rPr>
            <m:sty m:val="p"/>
          </m:rPr>
          <m:t>&lt;</m:t>
        </m:r>
        <m:r>
          <m:t>0.001</m:t>
        </m:r>
      </m:oMath>
      <w:r>
        <w:t xml:space="preserve">,</w:t>
      </w:r>
      <w:r>
        <w:t xml:space="preserve"> </w:t>
      </w:r>
      <w:r>
        <w:rPr>
          <w:rStyle w:val="VerbatimChar"/>
        </w:rPr>
        <w:t xml:space="preserve">.</w:t>
      </w:r>
      <w:r>
        <w:t xml:space="preserve"> </w:t>
      </w:r>
      <w:r>
        <w:t xml:space="preserve">means</w:t>
      </w:r>
      <w:r>
        <w:t xml:space="preserve"> </w:t>
      </w:r>
      <m:oMath>
        <m:r>
          <m:t>0.05</m:t>
        </m:r>
        <m:r>
          <m:rPr>
            <m:sty m:val="p"/>
          </m:rPr>
          <m:t>≤</m:t>
        </m:r>
        <m:r>
          <m:t>p</m:t>
        </m:r>
        <m:r>
          <m:rPr>
            <m:sty m:val="p"/>
          </m:rPr>
          <m:t>&lt;</m:t>
        </m:r>
        <m:r>
          <m:t>0.1</m:t>
        </m:r>
      </m:oMath>
      <w:r>
        <w:t xml:space="preserve"> </w:t>
      </w:r>
      <w:r>
        <w:t xml:space="preserve">and a blank means</w:t>
      </w:r>
      <w:r>
        <w:t xml:space="preserve"> </w:t>
      </w:r>
      <m:oMath>
        <m:r>
          <m:t>p</m:t>
        </m:r>
        <m:r>
          <m:rPr>
            <m:sty m:val="p"/>
          </m:rPr>
          <m:t>≥</m:t>
        </m:r>
        <m:r>
          <m:t>0.1</m:t>
        </m:r>
      </m:oMath>
      <w:r>
        <w:t xml:space="preserve">. Here weight is strongly significant (</w:t>
      </w:r>
      <m:oMath>
        <m:r>
          <m:t>p</m:t>
        </m:r>
        <m:r>
          <m:rPr>
            <m:sty m:val="p"/>
          </m:rPr>
          <m:t>=</m:t>
        </m:r>
        <m:r>
          <m:t>0.0002</m:t>
        </m:r>
      </m:oMath>
      <w:r>
        <w:t xml:space="preserve">), cylinders is only marginal (</w:t>
      </w:r>
      <m:oMath>
        <m:r>
          <m:t>p</m:t>
        </m:r>
        <m:r>
          <m:rPr>
            <m:sty m:val="p"/>
          </m:rPr>
          <m:t>=</m:t>
        </m:r>
        <m:r>
          <m:t>0.098</m:t>
        </m:r>
      </m:oMath>
      <w:r>
        <w:t xml:space="preserve">), and horsepower is not significant at conventional levels (</w:t>
      </w:r>
      <m:oMath>
        <m:r>
          <m:t>p</m:t>
        </m:r>
        <m:r>
          <m:rPr>
            <m:sty m:val="p"/>
          </m:rPr>
          <m:t>=</m:t>
        </m:r>
        <m:r>
          <m:t>0.14</m:t>
        </m:r>
      </m:oMath>
      <w:r>
        <w:t xml:space="preserve">).</w:t>
      </w:r>
    </w:p>
    <w:p>
      <w:pPr>
        <w:pStyle w:val="BodyText"/>
      </w:pPr>
      <w:r>
        <w:rPr>
          <w:b/>
          <w:bCs/>
        </w:rPr>
        <w:t xml:space="preserve">Q7.</w:t>
      </w:r>
      <w:r>
        <w:t xml:space="preserve"> </w:t>
      </w:r>
      <w:r>
        <w:t xml:space="preserve">Now fit</w:t>
      </w:r>
      <w:r>
        <w:t xml:space="preserve"> </w:t>
      </w:r>
      <w:r>
        <w:rPr>
          <w:rStyle w:val="VerbatimChar"/>
        </w:rPr>
        <w:t xml:space="preserve">mpg ~ cyl</w:t>
      </w:r>
      <w:r>
        <w:t xml:space="preserve"> </w:t>
      </w:r>
      <w:r>
        <w:t xml:space="preserve">on its own. Is</w:t>
      </w:r>
      <w:r>
        <w:t xml:space="preserve"> </w:t>
      </w:r>
      <w:r>
        <w:rPr>
          <w:rStyle w:val="VerbatimChar"/>
        </w:rPr>
        <w:t xml:space="preserve">cyl</w:t>
      </w:r>
      <w:r>
        <w:t xml:space="preserve"> </w:t>
      </w:r>
      <w:r>
        <w:t xml:space="preserve">significant? How can it be highly significant here but not in the model above?</w:t>
      </w:r>
      <w:r>
        <w:t xml:space="preserve"> </w:t>
      </w:r>
      <w:r>
        <w:rPr>
          <w:i/>
          <w:iCs/>
        </w:rPr>
        <w:t xml:space="preserve">Hint: look at</w:t>
      </w:r>
      <w:r>
        <w:t xml:space="preserve"> </w:t>
      </w:r>
      <w:r>
        <w:rPr>
          <w:rStyle w:val="VerbatimChar"/>
        </w:rPr>
        <w:t xml:space="preserve">cor(mtcars[, c("cyl", "hp", "wt")])</w:t>
      </w:r>
      <w:r>
        <w:t xml:space="preserve">.</w:t>
      </w:r>
    </w:p>
    <w:p>
      <w:pPr>
        <w:pStyle w:val="SourceCode"/>
      </w:pPr>
      <w:r>
        <w:rPr>
          <w:rStyle w:val="FunctionTok"/>
        </w:rPr>
        <w:t xml:space="preserve">summary</w:t>
      </w:r>
      <w:r>
        <w:rPr>
          <w:rStyle w:val="NormalTok"/>
        </w:rPr>
        <w:t xml:space="preserve">(</w:t>
      </w:r>
      <w:r>
        <w:rPr>
          <w:rStyle w:val="FunctionTok"/>
        </w:rPr>
        <w:t xml:space="preserve">lm</w:t>
      </w:r>
      <w:r>
        <w:rPr>
          <w:rStyle w:val="NormalTok"/>
        </w:rPr>
        <w:t xml:space="preserve">(mpg </w:t>
      </w:r>
      <w:r>
        <w:rPr>
          <w:rStyle w:val="SpecialCharTok"/>
        </w:rPr>
        <w:t xml:space="preserve">~</w:t>
      </w:r>
      <w:r>
        <w:rPr>
          <w:rStyle w:val="NormalTok"/>
        </w:rPr>
        <w:t xml:space="preserve"> cyl, </w:t>
      </w:r>
      <w:r>
        <w:rPr>
          <w:rStyle w:val="AttributeTok"/>
        </w:rPr>
        <w:t xml:space="preserve">data =</w:t>
      </w:r>
      <w:r>
        <w:rPr>
          <w:rStyle w:val="NormalTok"/>
        </w:rPr>
        <w:t xml:space="preserve"> mtcars))</w:t>
      </w:r>
      <w:r>
        <w:rPr>
          <w:rStyle w:val="SpecialCharTok"/>
        </w:rPr>
        <w:t xml:space="preserve">$</w:t>
      </w:r>
      <w:r>
        <w:rPr>
          <w:rStyle w:val="NormalTok"/>
        </w:rPr>
        <w:t xml:space="preserve">coefficients</w:t>
      </w:r>
    </w:p>
    <w:p>
      <w:pPr>
        <w:pStyle w:val="SourceCode"/>
      </w:pPr>
      <w:r>
        <w:rPr>
          <w:rStyle w:val="VerbatimChar"/>
        </w:rPr>
        <w:t xml:space="preserve">            Estimate Std. Error   t value     Pr(&gt;|t|)</w:t>
      </w:r>
      <w:r>
        <w:br/>
      </w:r>
      <w:r>
        <w:rPr>
          <w:rStyle w:val="VerbatimChar"/>
        </w:rPr>
        <w:t xml:space="preserve">(Intercept) 37.88458  2.0738436 18.267808 8.369155e-18</w:t>
      </w:r>
      <w:r>
        <w:br/>
      </w:r>
      <w:r>
        <w:rPr>
          <w:rStyle w:val="VerbatimChar"/>
        </w:rPr>
        <w:t xml:space="preserve">cyl         -2.87579  0.3224089 -8.919699 6.112687e-10</w:t>
      </w:r>
    </w:p>
    <w:p>
      <w:pPr>
        <w:pStyle w:val="SourceCode"/>
      </w:pPr>
      <w:r>
        <w:rPr>
          <w:rStyle w:val="FunctionTok"/>
        </w:rPr>
        <w:t xml:space="preserve">cor</w:t>
      </w:r>
      <w:r>
        <w:rPr>
          <w:rStyle w:val="NormalTok"/>
        </w:rPr>
        <w:t xml:space="preserve">(mtcars[, </w:t>
      </w:r>
      <w:r>
        <w:rPr>
          <w:rStyle w:val="FunctionTok"/>
        </w:rPr>
        <w:t xml:space="preserve">c</w:t>
      </w:r>
      <w:r>
        <w:rPr>
          <w:rStyle w:val="NormalTok"/>
        </w:rPr>
        <w:t xml:space="preserve">(</w:t>
      </w:r>
      <w:r>
        <w:rPr>
          <w:rStyle w:val="StringTok"/>
        </w:rPr>
        <w:t xml:space="preserve">"cyl"</w:t>
      </w:r>
      <w:r>
        <w:rPr>
          <w:rStyle w:val="NormalTok"/>
        </w:rPr>
        <w:t xml:space="preserve">, </w:t>
      </w:r>
      <w:r>
        <w:rPr>
          <w:rStyle w:val="StringTok"/>
        </w:rPr>
        <w:t xml:space="preserve">"hp"</w:t>
      </w:r>
      <w:r>
        <w:rPr>
          <w:rStyle w:val="NormalTok"/>
        </w:rPr>
        <w:t xml:space="preserve">, </w:t>
      </w:r>
      <w:r>
        <w:rPr>
          <w:rStyle w:val="StringTok"/>
        </w:rPr>
        <w:t xml:space="preserve">"wt"</w:t>
      </w:r>
      <w:r>
        <w:rPr>
          <w:rStyle w:val="NormalTok"/>
        </w:rPr>
        <w:t xml:space="preserve">)])</w:t>
      </w:r>
    </w:p>
    <w:p>
      <w:pPr>
        <w:pStyle w:val="SourceCode"/>
      </w:pPr>
      <w:r>
        <w:rPr>
          <w:rStyle w:val="VerbatimChar"/>
        </w:rPr>
        <w:t xml:space="preserve">          cyl        hp        wt</w:t>
      </w:r>
      <w:r>
        <w:br/>
      </w:r>
      <w:r>
        <w:rPr>
          <w:rStyle w:val="VerbatimChar"/>
        </w:rPr>
        <w:t xml:space="preserve">cyl 1.0000000 0.8324475 0.7824958</w:t>
      </w:r>
      <w:r>
        <w:br/>
      </w:r>
      <w:r>
        <w:rPr>
          <w:rStyle w:val="VerbatimChar"/>
        </w:rPr>
        <w:t xml:space="preserve">hp  0.8324475 1.0000000 0.6587479</w:t>
      </w:r>
      <w:r>
        <w:br/>
      </w:r>
      <w:r>
        <w:rPr>
          <w:rStyle w:val="VerbatimChar"/>
        </w:rPr>
        <w:t xml:space="preserve">wt  0.7824958 0.6587479 1.0000000</w:t>
      </w:r>
    </w:p>
    <w:p>
      <w:pPr>
        <w:pStyle w:val="FirstParagraph"/>
      </w:pPr>
      <w:r>
        <w:rPr>
          <w:i/>
          <w:iCs/>
        </w:rPr>
        <w:t xml:space="preserve">Answer.</w:t>
      </w:r>
      <w:r>
        <w:t xml:space="preserve"> </w:t>
      </w:r>
      <w:r>
        <w:t xml:space="preserve">On its own</w:t>
      </w:r>
      <w:r>
        <w:t xml:space="preserve"> </w:t>
      </w:r>
      <w:r>
        <w:rPr>
          <w:rStyle w:val="VerbatimChar"/>
        </w:rPr>
        <w:t xml:space="preserve">cyl</w:t>
      </w:r>
      <w:r>
        <w:t xml:space="preserve"> </w:t>
      </w:r>
      <w:r>
        <w:t xml:space="preserve">is extremely significant: each extra cylinder is associated with about 2.9 fewer mpg (</w:t>
      </w:r>
      <m:oMath>
        <m:r>
          <m:t>p</m:t>
        </m:r>
        <m:r>
          <m:rPr>
            <m:sty m:val="p"/>
          </m:rPr>
          <m:t>≈</m:t>
        </m:r>
        <m:r>
          <m:t>6</m:t>
        </m:r>
        <m:r>
          <m:rPr>
            <m:sty m:val="p"/>
          </m:rPr>
          <m:t>×</m:t>
        </m:r>
        <m:sSup>
          <m:e>
            <m:r>
              <m:t>10</m:t>
            </m:r>
          </m:e>
          <m:sup>
            <m:r>
              <m:rPr>
                <m:sty m:val="p"/>
              </m:rPr>
              <m:t>−</m:t>
            </m:r>
            <m:r>
              <m:t>10</m:t>
            </m:r>
          </m:sup>
        </m:sSup>
      </m:oMath>
      <w:r>
        <w:t xml:space="preserve">). But</w:t>
      </w:r>
      <w:r>
        <w:t xml:space="preserve"> </w:t>
      </w:r>
      <w:r>
        <w:rPr>
          <w:rStyle w:val="VerbatimChar"/>
        </w:rPr>
        <w:t xml:space="preserve">cyl</w:t>
      </w:r>
      <w:r>
        <w:t xml:space="preserve"> </w:t>
      </w:r>
      <w:r>
        <w:t xml:space="preserve">is strongly correlated with both</w:t>
      </w:r>
      <w:r>
        <w:t xml:space="preserve"> </w:t>
      </w:r>
      <w:r>
        <w:rPr>
          <w:rStyle w:val="VerbatimChar"/>
        </w:rPr>
        <w:t xml:space="preserve">hp</w:t>
      </w:r>
      <w:r>
        <w:t xml:space="preserve"> </w:t>
      </w:r>
      <w:r>
        <w:t xml:space="preserve">(0.83) and</w:t>
      </w:r>
      <w:r>
        <w:t xml:space="preserve"> </w:t>
      </w:r>
      <w:r>
        <w:rPr>
          <w:rStyle w:val="VerbatimChar"/>
        </w:rPr>
        <w:t xml:space="preserve">wt</w:t>
      </w:r>
      <w:r>
        <w:t xml:space="preserve"> </w:t>
      </w:r>
      <w:r>
        <w:t xml:space="preserve">(0.78): cars with more cylinders also tend to be heavier and more powerful. Once weight is in the model, there is little</w:t>
      </w:r>
      <w:r>
        <w:t xml:space="preserve"> </w:t>
      </w:r>
      <w:r>
        <w:rPr>
          <w:i/>
          <w:iCs/>
        </w:rPr>
        <w:t xml:space="preserve">additional</w:t>
      </w:r>
      <w:r>
        <w:t xml:space="preserve"> </w:t>
      </w:r>
      <w:r>
        <w:t xml:space="preserve">information left in the number of cylinders, so its coefficient shrinks and its standard error grows. This is</w:t>
      </w:r>
      <w:r>
        <w:t xml:space="preserve"> </w:t>
      </w:r>
      <w:r>
        <w:rPr>
          <w:b/>
          <w:bCs/>
        </w:rPr>
        <w:t xml:space="preserve">multicollinearity</w:t>
      </w:r>
      <w:r>
        <w:t xml:space="preserve">. It does not mean cylinders are unrelated to fuel use; it means the data cannot separate the effects of three variables that move together. The p-value in a multiple regression always answers the question</w:t>
      </w:r>
      <w:r>
        <w:t xml:space="preserve"> </w:t>
      </w:r>
      <w:r>
        <w:t xml:space="preserve">“does this variable help</w:t>
      </w:r>
      <w:r>
        <w:t xml:space="preserve"> </w:t>
      </w:r>
      <w:r>
        <w:rPr>
          <w:i/>
          <w:iCs/>
        </w:rPr>
        <w:t xml:space="preserve">given the others</w:t>
      </w:r>
      <w:r>
        <w:t xml:space="preserve">?”</w:t>
      </w:r>
      <w:r>
        <w:t xml:space="preserve">.</w:t>
      </w:r>
    </w:p>
    <w:p>
      <w:pPr>
        <w:pStyle w:val="BodyText"/>
      </w:pPr>
      <w:r>
        <w:rPr>
          <w:b/>
          <w:bCs/>
        </w:rPr>
        <w:t xml:space="preserve">Q8.</w:t>
      </w:r>
      <w:r>
        <w:t xml:space="preserve"> </w:t>
      </w:r>
      <w:r>
        <w:t xml:space="preserve">Copy the</w:t>
      </w:r>
      <w:r>
        <w:t xml:space="preserve"> </w:t>
      </w:r>
      <w:r>
        <w:rPr>
          <w:rStyle w:val="VerbatimChar"/>
        </w:rPr>
        <w:t xml:space="preserve">summary(LM)</w:t>
      </w:r>
      <w:r>
        <w:t xml:space="preserve"> </w:t>
      </w:r>
      <w:r>
        <w:t xml:space="preserve">output into ChatGPT (or another AI assistant) and ask it to interpret the results. One such tool gave this summary:</w:t>
      </w:r>
    </w:p>
    <w:p>
      <w:pPr>
        <w:pStyle w:val="BlockText"/>
      </w:pPr>
      <w:r>
        <w:t xml:space="preserve">“Heavier cars with more cylinders and higher horsepower generally use more fuel. But in this model, weight is the key factor driving mpg differences.”</w:t>
      </w:r>
    </w:p>
    <w:p>
      <w:pPr>
        <w:pStyle w:val="FirstParagraph"/>
      </w:pPr>
      <w:r>
        <w:t xml:space="preserve">Do you agree? Identify anything that is overstated or that the model cannot support.</w:t>
      </w:r>
    </w:p>
    <w:p>
      <w:pPr>
        <w:pStyle w:val="BodyText"/>
      </w:pPr>
      <w:r>
        <w:rPr>
          <w:i/>
          <w:iCs/>
        </w:rPr>
        <w:t xml:space="preserve">Answer.</w:t>
      </w:r>
      <w:r>
        <w:t xml:space="preserve"> </w:t>
      </w:r>
      <w:r>
        <w:t xml:space="preserve">The signs are right and the second sentence is a fair reading. But the first sentence presents all three as established effects, whereas in this model only weight is statistically significant at the 5% level; the data do not let us say that cylinders or horsepower affect mpg</w:t>
      </w:r>
      <w:r>
        <w:t xml:space="preserve"> </w:t>
      </w:r>
      <w:r>
        <w:rPr>
          <w:i/>
          <w:iCs/>
        </w:rPr>
        <w:t xml:space="preserve">once weight is accounted for</w:t>
      </w:r>
      <w:r>
        <w:t xml:space="preserve">.</w:t>
      </w:r>
      <w:r>
        <w:t xml:space="preserve"> </w:t>
      </w:r>
      <w:r>
        <w:t xml:space="preserve">“Driving”</w:t>
      </w:r>
      <w:r>
        <w:t xml:space="preserve"> </w:t>
      </w:r>
      <w:r>
        <w:t xml:space="preserve">also suggests causation, which an observational regression on 32 cars cannot establish: weight is the variable most strongly</w:t>
      </w:r>
      <w:r>
        <w:t xml:space="preserve"> </w:t>
      </w:r>
      <w:r>
        <w:rPr>
          <w:i/>
          <w:iCs/>
        </w:rPr>
        <w:t xml:space="preserve">associated</w:t>
      </w:r>
      <w:r>
        <w:t xml:space="preserve"> </w:t>
      </w:r>
      <w:r>
        <w:t xml:space="preserve">with mpg after adjusting for the others. A fair summary would be:</w:t>
      </w:r>
      <w:r>
        <w:t xml:space="preserve"> </w:t>
      </w:r>
      <w:r>
        <w:t xml:space="preserve">“mpg falls with weight, about 3.2 mpg per 1,000 lb; cylinders and horsepower are also negatively associated with mpg, but because they are strongly correlated with weight their separate effects are not precisely estimated.”</w:t>
      </w:r>
      <w:r>
        <w:t xml:space="preserve"> </w:t>
      </w:r>
      <w:r>
        <w:t xml:space="preserve">The general lesson is that AI summaries of regression output tend to be fluent and plausible, and need checking against the numbers.</w:t>
      </w:r>
    </w:p>
    <w:bookmarkEnd w:id="29"/>
    <w:bookmarkStart w:id="33" w:name="residuals"/>
    <w:p>
      <w:pPr>
        <w:pStyle w:val="Heading3"/>
      </w:pPr>
      <w:r>
        <w:t xml:space="preserve">Residuals</w:t>
      </w:r>
    </w:p>
    <w:p>
      <w:pPr>
        <w:pStyle w:val="FirstParagraph"/>
      </w:pPr>
      <w:r>
        <w:t xml:space="preserve">The residuals</w:t>
      </w:r>
      <w:r>
        <w:t xml:space="preserve"> </w:t>
      </w:r>
      <m:oMath>
        <m:sSub>
          <m:e>
            <m:r>
              <m:t>e</m:t>
            </m:r>
          </m:e>
          <m:sub>
            <m:r>
              <m:t>i</m:t>
            </m:r>
          </m:sub>
        </m:sSub>
        <m:r>
          <m:rPr>
            <m:sty m:val="p"/>
          </m:rPr>
          <m:t>=</m:t>
        </m:r>
        <m:sSub>
          <m:e>
            <m:r>
              <m:t>y</m:t>
            </m:r>
          </m:e>
          <m:sub>
            <m:r>
              <m:t>i</m:t>
            </m:r>
          </m:sub>
        </m:sSub>
        <m:r>
          <m:rPr>
            <m:sty m:val="p"/>
          </m:rPr>
          <m:t>−</m:t>
        </m:r>
        <m:sSub>
          <m:e>
            <m:acc>
              <m:accPr>
                <m:chr m:val="̂"/>
              </m:accPr>
              <m:e>
                <m:r>
                  <m:t>y</m:t>
                </m:r>
              </m:e>
            </m:acc>
          </m:e>
          <m:sub>
            <m:r>
              <m:t>i</m:t>
            </m:r>
          </m:sub>
        </m:sSub>
      </m:oMath>
      <w:r>
        <w:t xml:space="preserve"> </w:t>
      </w:r>
      <w:r>
        <w:t xml:space="preserve">are our estimates of the errors</w:t>
      </w:r>
      <w:r>
        <w:t xml:space="preserve"> </w:t>
      </w:r>
      <m:oMath>
        <m:sSub>
          <m:e>
            <m:r>
              <m:t>ε</m:t>
            </m:r>
          </m:e>
          <m:sub>
            <m:r>
              <m:t>i</m:t>
            </m:r>
          </m:sub>
        </m:sSub>
      </m:oMath>
      <w:r>
        <w:t xml:space="preserve">. If the model is adequate they should look like independent draws from</w:t>
      </w:r>
      <w:r>
        <w:t xml:space="preserve"> </w:t>
      </w:r>
      <m:oMath>
        <m:r>
          <m:t>N</m:t>
        </m:r>
        <m:r>
          <m:rPr>
            <m:sty m:val="p"/>
          </m:rPr>
          <m:t>(</m:t>
        </m:r>
        <m:r>
          <m:t>0</m:t>
        </m:r>
        <m:r>
          <m:rPr>
            <m:sty m:val="p"/>
          </m:rPr>
          <m:t>,</m:t>
        </m:r>
        <m:sSup>
          <m:e>
            <m:r>
              <m:t>σ</m:t>
            </m:r>
          </m:e>
          <m:sup>
            <m:r>
              <m:t>2</m:t>
            </m:r>
          </m:sup>
        </m:sSup>
        <m:r>
          <m:rPr>
            <m:sty m:val="p"/>
          </m:rPr>
          <m:t>)</m:t>
        </m:r>
      </m:oMath>
      <w:r>
        <w:t xml:space="preserve">: centred on zero, with constant spread, and with no pattern when plotted against the fitted values.</w:t>
      </w:r>
      <w:r>
        <w:t xml:space="preserve"> </w:t>
      </w:r>
      <w:r>
        <w:rPr>
          <w:rStyle w:val="VerbatimChar"/>
        </w:rPr>
        <w:t xml:space="preserve">residuals()</w:t>
      </w:r>
      <w:r>
        <w:t xml:space="preserve"> </w:t>
      </w:r>
      <w:r>
        <w:t xml:space="preserve">extracts them;</w:t>
      </w:r>
      <w:r>
        <w:t xml:space="preserve"> </w:t>
      </w:r>
      <w:r>
        <w:rPr>
          <w:rStyle w:val="VerbatimChar"/>
        </w:rPr>
        <w:t xml:space="preserve">fitted()</w:t>
      </w:r>
      <w:r>
        <w:t xml:space="preserve"> </w:t>
      </w:r>
      <w:r>
        <w:t xml:space="preserve">extracts</w:t>
      </w:r>
      <w:r>
        <w:t xml:space="preserve"> </w:t>
      </w:r>
      <m:oMath>
        <m:sSub>
          <m:e>
            <m:acc>
              <m:accPr>
                <m:chr m:val="̂"/>
              </m:accPr>
              <m:e>
                <m:r>
                  <m:t>y</m:t>
                </m:r>
              </m:e>
            </m:acc>
          </m:e>
          <m:sub>
            <m:r>
              <m:t>i</m:t>
            </m:r>
          </m:sub>
        </m:sSub>
      </m:oMath>
      <w:r>
        <w:t xml:space="preserve">.</w:t>
      </w:r>
    </w:p>
    <w:p>
      <w:pPr>
        <w:pStyle w:val="SourceCode"/>
      </w:pPr>
      <w:r>
        <w:rPr>
          <w:rStyle w:val="NormalTok"/>
        </w:rPr>
        <w:t xml:space="preserve">res </w:t>
      </w:r>
      <w:r>
        <w:rPr>
          <w:rStyle w:val="OtherTok"/>
        </w:rPr>
        <w:t xml:space="preserve">&lt;-</w:t>
      </w:r>
      <w:r>
        <w:rPr>
          <w:rStyle w:val="NormalTok"/>
        </w:rPr>
        <w:t xml:space="preserve"> </w:t>
      </w:r>
      <w:r>
        <w:rPr>
          <w:rStyle w:val="FunctionTok"/>
        </w:rPr>
        <w:t xml:space="preserve">residuals</w:t>
      </w:r>
      <w:r>
        <w:rPr>
          <w:rStyle w:val="NormalTok"/>
        </w:rPr>
        <w:t xml:space="preserve">(LM)</w:t>
      </w:r>
      <w:r>
        <w:br/>
      </w:r>
      <w:r>
        <w:rPr>
          <w:rStyle w:val="FunctionTok"/>
        </w:rPr>
        <w:t xml:space="preserve">summary</w:t>
      </w:r>
      <w:r>
        <w:rPr>
          <w:rStyle w:val="NormalTok"/>
        </w:rPr>
        <w:t xml:space="preserve">(res)</w:t>
      </w:r>
    </w:p>
    <w:p>
      <w:pPr>
        <w:pStyle w:val="SourceCode"/>
      </w:pPr>
      <w:r>
        <w:rPr>
          <w:rStyle w:val="VerbatimChar"/>
        </w:rPr>
        <w:t xml:space="preserve">   Min. 1st Qu.  Median    Mean 3rd Qu.    Max. </w:t>
      </w:r>
      <w:r>
        <w:br/>
      </w:r>
      <w:r>
        <w:rPr>
          <w:rStyle w:val="VerbatimChar"/>
        </w:rPr>
        <w:t xml:space="preserve">-3.9290 -1.5598 -0.5311  0.0000  1.1850  5.8986 </w:t>
      </w:r>
    </w:p>
    <w:p>
      <w:pPr>
        <w:pStyle w:val="SourceCode"/>
      </w:pP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FunctionTok"/>
        </w:rPr>
        <w:t xml:space="preserve">plot</w:t>
      </w:r>
      <w:r>
        <w:rPr>
          <w:rStyle w:val="NormalTok"/>
        </w:rPr>
        <w:t xml:space="preserve">(</w:t>
      </w:r>
      <w:r>
        <w:rPr>
          <w:rStyle w:val="FunctionTok"/>
        </w:rPr>
        <w:t xml:space="preserve">fitted</w:t>
      </w:r>
      <w:r>
        <w:rPr>
          <w:rStyle w:val="NormalTok"/>
        </w:rPr>
        <w:t xml:space="preserve">(LM), res, </w:t>
      </w:r>
      <w:r>
        <w:rPr>
          <w:rStyle w:val="AttributeTok"/>
        </w:rPr>
        <w:t xml:space="preserve">xlab =</w:t>
      </w:r>
      <w:r>
        <w:rPr>
          <w:rStyle w:val="NormalTok"/>
        </w:rPr>
        <w:t xml:space="preserve"> </w:t>
      </w:r>
      <w:r>
        <w:rPr>
          <w:rStyle w:val="StringTok"/>
        </w:rPr>
        <w:t xml:space="preserve">"Fitted values"</w:t>
      </w:r>
      <w:r>
        <w:rPr>
          <w:rStyle w:val="NormalTok"/>
        </w:rPr>
        <w:t xml:space="preserve">, </w:t>
      </w:r>
      <w:r>
        <w:rPr>
          <w:rStyle w:val="AttributeTok"/>
        </w:rPr>
        <w:t xml:space="preserve">ylab =</w:t>
      </w:r>
      <w:r>
        <w:rPr>
          <w:rStyle w:val="NormalTok"/>
        </w:rPr>
        <w:t xml:space="preserve"> </w:t>
      </w:r>
      <w:r>
        <w:rPr>
          <w:rStyle w:val="StringTok"/>
        </w:rPr>
        <w:t xml:space="preserve">"Residuals"</w:t>
      </w:r>
      <w:r>
        <w:rPr>
          <w:rStyle w:val="NormalTok"/>
        </w:rPr>
        <w:t xml:space="preserve">,</w:t>
      </w:r>
      <w:r>
        <w:br/>
      </w:r>
      <w:r>
        <w:rPr>
          <w:rStyle w:val="NormalTok"/>
        </w:rPr>
        <w:t xml:space="preserve">     </w:t>
      </w:r>
      <w:r>
        <w:rPr>
          <w:rStyle w:val="AttributeTok"/>
        </w:rPr>
        <w:t xml:space="preserve">main =</w:t>
      </w:r>
      <w:r>
        <w:rPr>
          <w:rStyle w:val="NormalTok"/>
        </w:rPr>
        <w:t xml:space="preserve"> </w:t>
      </w:r>
      <w:r>
        <w:rPr>
          <w:rStyle w:val="StringTok"/>
        </w:rPr>
        <w:t xml:space="preserve">"Residuals vs fitted"</w:t>
      </w:r>
      <w:r>
        <w:rPr>
          <w:rStyle w:val="NormalTok"/>
        </w:rPr>
        <w:t xml:space="preserve">)</w:t>
      </w:r>
      <w:r>
        <w:br/>
      </w:r>
      <w:r>
        <w:rPr>
          <w:rStyle w:val="FunctionTok"/>
        </w:rPr>
        <w:t xml:space="preserve">abline</w:t>
      </w:r>
      <w:r>
        <w:rPr>
          <w:rStyle w:val="NormalTok"/>
        </w:rPr>
        <w:t xml:space="preserve">(</w:t>
      </w:r>
      <w:r>
        <w:rPr>
          <w:rStyle w:val="AttributeTok"/>
        </w:rPr>
        <w:t xml:space="preserve">h =</w:t>
      </w:r>
      <w:r>
        <w:rPr>
          <w:rStyle w:val="NormalTok"/>
        </w:rPr>
        <w:t xml:space="preserve"> </w:t>
      </w:r>
      <w:r>
        <w:rPr>
          <w:rStyle w:val="DecValTok"/>
        </w:rPr>
        <w:t xml:space="preserve">0</w:t>
      </w:r>
      <w:r>
        <w:rPr>
          <w:rStyle w:val="NormalTok"/>
        </w:rPr>
        <w:t xml:space="preserve">, </w:t>
      </w:r>
      <w:r>
        <w:rPr>
          <w:rStyle w:val="AttributeTok"/>
        </w:rPr>
        <w:t xml:space="preserve">col =</w:t>
      </w:r>
      <w:r>
        <w:rPr>
          <w:rStyle w:val="NormalTok"/>
        </w:rPr>
        <w:t xml:space="preserve"> </w:t>
      </w:r>
      <w:r>
        <w:rPr>
          <w:rStyle w:val="StringTok"/>
        </w:rPr>
        <w:t xml:space="preserve">"red"</w:t>
      </w:r>
      <w:r>
        <w:rPr>
          <w:rStyle w:val="NormalTok"/>
        </w:rPr>
        <w:t xml:space="preserve">, </w:t>
      </w:r>
      <w:r>
        <w:rPr>
          <w:rStyle w:val="AttributeTok"/>
        </w:rPr>
        <w:t xml:space="preserve">lty =</w:t>
      </w:r>
      <w:r>
        <w:rPr>
          <w:rStyle w:val="NormalTok"/>
        </w:rPr>
        <w:t xml:space="preserve"> </w:t>
      </w:r>
      <w:r>
        <w:rPr>
          <w:rStyle w:val="DecValTok"/>
        </w:rPr>
        <w:t xml:space="preserve">2</w:t>
      </w:r>
      <w:r>
        <w:rPr>
          <w:rStyle w:val="NormalTok"/>
        </w:rPr>
        <w:t xml:space="preserve">)</w:t>
      </w:r>
      <w:r>
        <w:br/>
      </w:r>
      <w:r>
        <w:rPr>
          <w:rStyle w:val="FunctionTok"/>
        </w:rPr>
        <w:t xml:space="preserve">qqnorm</w:t>
      </w:r>
      <w:r>
        <w:rPr>
          <w:rStyle w:val="NormalTok"/>
        </w:rPr>
        <w:t xml:space="preserve">(res, </w:t>
      </w:r>
      <w:r>
        <w:rPr>
          <w:rStyle w:val="AttributeTok"/>
        </w:rPr>
        <w:t xml:space="preserve">main =</w:t>
      </w:r>
      <w:r>
        <w:rPr>
          <w:rStyle w:val="NormalTok"/>
        </w:rPr>
        <w:t xml:space="preserve"> </w:t>
      </w:r>
      <w:r>
        <w:rPr>
          <w:rStyle w:val="StringTok"/>
        </w:rPr>
        <w:t xml:space="preserve">"Normal QQ plot of residuals"</w:t>
      </w:r>
      <w:r>
        <w:rPr>
          <w:rStyle w:val="NormalTok"/>
        </w:rPr>
        <w:t xml:space="preserve">)</w:t>
      </w:r>
      <w:r>
        <w:br/>
      </w:r>
      <w:r>
        <w:rPr>
          <w:rStyle w:val="FunctionTok"/>
        </w:rPr>
        <w:t xml:space="preserve">qqline</w:t>
      </w:r>
      <w:r>
        <w:rPr>
          <w:rStyle w:val="NormalTok"/>
        </w:rPr>
        <w:t xml:space="preserve">(res, </w:t>
      </w:r>
      <w:r>
        <w:rPr>
          <w:rStyle w:val="AttributeTok"/>
        </w:rPr>
        <w:t xml:space="preserve">col =</w:t>
      </w:r>
      <w:r>
        <w:rPr>
          <w:rStyle w:val="NormalTok"/>
        </w:rPr>
        <w:t xml:space="preserve"> </w:t>
      </w:r>
      <w:r>
        <w:rPr>
          <w:rStyle w:val="StringTok"/>
        </w:rPr>
        <w:t xml:space="preserve">"red"</w:t>
      </w:r>
      <w:r>
        <w:rPr>
          <w:rStyle w:val="NormalTok"/>
        </w:rPr>
        <w:t xml:space="preserve">, </w:t>
      </w:r>
      <w:r>
        <w:rPr>
          <w:rStyle w:val="AttributeTok"/>
        </w:rPr>
        <w:t xml:space="preserve">lty =</w:t>
      </w:r>
      <w:r>
        <w:rPr>
          <w:rStyle w:val="NormalTok"/>
        </w:rPr>
        <w:t xml:space="preserve"> </w:t>
      </w:r>
      <w:r>
        <w:rPr>
          <w:rStyle w:val="DecValTok"/>
        </w:rPr>
        <w:t xml:space="preserve">2</w:t>
      </w:r>
      <w:r>
        <w:rPr>
          <w:rStyle w:val="NormalTok"/>
        </w:rPr>
        <w:t xml:space="preserve">)</w:t>
      </w:r>
    </w:p>
    <w:p>
      <w:pPr>
        <w:pStyle w:val="FirstParagraph"/>
      </w:pPr>
      <w:r>
        <w:drawing>
          <wp:inline>
            <wp:extent cx="4620126" cy="3696101"/>
            <wp:effectExtent b="0" l="0" r="0" t="0"/>
            <wp:docPr descr="" title="" id="31" name="Picture"/>
            <a:graphic>
              <a:graphicData uri="http://schemas.openxmlformats.org/drawingml/2006/picture">
                <pic:pic>
                  <pic:nvPicPr>
                    <pic:cNvPr descr="Lab-3-Solution_files/figure-docx/unnamed-chunk-16-1.png" id="32" name="Picture"/>
                    <pic:cNvPicPr>
                      <a:picLocks noChangeArrowheads="1" noChangeAspect="1"/>
                    </pic:cNvPicPr>
                  </pic:nvPicPr>
                  <pic:blipFill>
                    <a:blip r:embed="rId30"/>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p>
    <w:p>
      <w:pPr>
        <w:pStyle w:val="FirstParagraph"/>
      </w:pPr>
      <w:r>
        <w:t xml:space="preserve">The QQ plot compares the sorted residuals with the quantiles you would expect from a normal sample of the same size. If the residuals are normal the points lie close to the straight line; curvature at the ends indicates skewness or heavy tails. (R’s built-in</w:t>
      </w:r>
      <w:r>
        <w:t xml:space="preserve"> </w:t>
      </w:r>
      <w:r>
        <w:rPr>
          <w:rStyle w:val="VerbatimChar"/>
        </w:rPr>
        <w:t xml:space="preserve">plot(LM)</w:t>
      </w:r>
      <w:r>
        <w:t xml:space="preserve"> </w:t>
      </w:r>
      <w:r>
        <w:t xml:space="preserve">produces these and two further diagnostic plots in one call.)</w:t>
      </w:r>
    </w:p>
    <w:p>
      <w:pPr>
        <w:pStyle w:val="BodyText"/>
      </w:pPr>
      <w:r>
        <w:rPr>
          <w:b/>
          <w:bCs/>
        </w:rPr>
        <w:t xml:space="preserve">Q9.</w:t>
      </w:r>
      <w:r>
        <w:t xml:space="preserve"> </w:t>
      </w:r>
      <w:r>
        <w:t xml:space="preserve">Is there any pattern in the residuals-versus-fitted plot? Do the residuals look normal? How much weight would you put on these conclusions with</w:t>
      </w:r>
      <w:r>
        <w:t xml:space="preserve"> </w:t>
      </w:r>
      <m:oMath>
        <m:r>
          <m:t>n</m:t>
        </m:r>
        <m:r>
          <m:rPr>
            <m:sty m:val="p"/>
          </m:rPr>
          <m:t>=</m:t>
        </m:r>
        <m:r>
          <m:t>32</m:t>
        </m:r>
      </m:oMath>
      <w:r>
        <w:t xml:space="preserve">?</w:t>
      </w:r>
    </w:p>
    <w:p>
      <w:pPr>
        <w:pStyle w:val="BodyText"/>
      </w:pPr>
      <w:r>
        <w:rPr>
          <w:i/>
          <w:iCs/>
        </w:rPr>
        <w:t xml:space="preserve">Answer.</w:t>
      </w:r>
      <w:r>
        <w:t xml:space="preserve"> </w:t>
      </w:r>
      <w:r>
        <w:t xml:space="preserve">There is a mild U-shape: residuals tend to be positive for the lowest and highest fitted values and negative in the middle, which suggests the relationship with mpg is somewhat curved (fuel efficiency is closer to linear in</w:t>
      </w:r>
      <w:r>
        <w:t xml:space="preserve"> </w:t>
      </w:r>
      <m:oMath>
        <m:r>
          <m:t>1</m:t>
        </m:r>
        <m:r>
          <m:rPr>
            <m:sty m:val="p"/>
          </m:rPr>
          <m:t>/</m:t>
        </m:r>
        <m:r>
          <m:rPr>
            <m:nor/>
            <m:sty m:val="p"/>
          </m:rPr>
          <m:t>weight</m:t>
        </m:r>
      </m:oMath>
      <w:r>
        <w:t xml:space="preserve"> </w:t>
      </w:r>
      <w:r>
        <w:t xml:space="preserve">than in weight). The QQ plot is reasonably straight, with a few large positive residuals in the upper tail (the Toyota Corolla and Fiat 128 are noticeably more efficient than the model predicts). With only 32 points both plots are noisy, so neither suggests a serious problem, but the curvature is worth following up, for example by adding</w:t>
      </w:r>
      <w:r>
        <w:t xml:space="preserve"> </w:t>
      </w:r>
      <w:r>
        <w:rPr>
          <w:rStyle w:val="VerbatimChar"/>
        </w:rPr>
        <w:t xml:space="preserve">I(wt^2)</w:t>
      </w:r>
      <w:r>
        <w:t xml:space="preserve"> </w:t>
      </w:r>
      <w:r>
        <w:t xml:space="preserve">or modelling</w:t>
      </w:r>
      <w:r>
        <w:t xml:space="preserve"> </w:t>
      </w:r>
      <w:r>
        <w:rPr>
          <w:rStyle w:val="VerbatimChar"/>
        </w:rPr>
        <w:t xml:space="preserve">log(mpg)</w:t>
      </w:r>
      <w:r>
        <w:t xml:space="preserve">.</w:t>
      </w:r>
    </w:p>
    <w:bookmarkEnd w:id="33"/>
    <w:bookmarkStart w:id="34" w:name="goodness-of-fit"/>
    <w:p>
      <w:pPr>
        <w:pStyle w:val="Heading3"/>
      </w:pPr>
      <w:r>
        <w:t xml:space="preserve">Goodness of fit</w:t>
      </w:r>
    </w:p>
    <w:p>
      <w:pPr>
        <w:pStyle w:val="FirstParagraph"/>
      </w:pPr>
      <m:oMath>
        <m:sSup>
          <m:e>
            <m:r>
              <m:t>R</m:t>
            </m:r>
          </m:e>
          <m:sup>
            <m:r>
              <m:t>2</m:t>
            </m:r>
          </m:sup>
        </m:sSup>
      </m:oMath>
      <w:r>
        <w:t xml:space="preserve"> </w:t>
      </w:r>
      <w:r>
        <w:t xml:space="preserve">is the proportion of the variability in</w:t>
      </w:r>
      <w:r>
        <w:t xml:space="preserve"> </w:t>
      </w:r>
      <m:oMath>
        <m:r>
          <m:t>Y</m:t>
        </m:r>
      </m:oMath>
      <w:r>
        <w:t xml:space="preserve"> </w:t>
      </w:r>
      <w:r>
        <w:t xml:space="preserve">explained by the model; adjusted</w:t>
      </w:r>
      <w:r>
        <w:t xml:space="preserve"> </w:t>
      </w:r>
      <m:oMath>
        <m:sSup>
          <m:e>
            <m:r>
              <m:t>R</m:t>
            </m:r>
          </m:e>
          <m:sup>
            <m:r>
              <m:t>2</m:t>
            </m:r>
          </m:sup>
        </m:sSup>
      </m:oMath>
      <w:r>
        <w:t xml:space="preserve">,</w:t>
      </w:r>
      <w:r>
        <w:t xml:space="preserve"> </w:t>
      </w:r>
      <m:oMath>
        <m:sSup>
          <m:e>
            <m:acc>
              <m:accPr>
                <m:chr m:val="‾"/>
              </m:accPr>
              <m:e>
                <m:r>
                  <m:t>R</m:t>
                </m:r>
              </m:e>
            </m:acc>
          </m:e>
          <m:sup>
            <m:r>
              <m:t>2</m:t>
            </m:r>
          </m:sup>
        </m:sSup>
      </m:oMath>
      <w:r>
        <w:t xml:space="preserve">, adds a penalty for the number of predictors</w:t>
      </w:r>
      <w:r>
        <w:t xml:space="preserve"> </w:t>
      </w:r>
      <m:oMath>
        <m:r>
          <m:t>p</m:t>
        </m:r>
      </m:oMath>
      <w:r>
        <w:t xml:space="preserve">:</w:t>
      </w:r>
    </w:p>
    <w:p>
      <w:pPr>
        <w:pStyle w:val="BodyText"/>
      </w:pPr>
      <m:oMathPara>
        <m:oMathParaPr>
          <m:jc m:val="center"/>
        </m:oMathParaPr>
        <m:oMath>
          <m:sSup>
            <m:e>
              <m:r>
                <m:t>R</m:t>
              </m:r>
            </m:e>
            <m:sup>
              <m:r>
                <m:t>2</m:t>
              </m:r>
            </m:sup>
          </m:sSup>
          <m:r>
            <m:rPr>
              <m:sty m:val="p"/>
            </m:rPr>
            <m:t>=</m:t>
          </m:r>
          <m:r>
            <m:t>1</m:t>
          </m:r>
          <m:r>
            <m:rPr>
              <m:sty m:val="p"/>
            </m:rPr>
            <m:t>−</m:t>
          </m:r>
          <m:f>
            <m:fPr>
              <m:type m:val="bar"/>
            </m:fPr>
            <m:num>
              <m:nary>
                <m:naryPr>
                  <m:chr m:val="∑"/>
                  <m:limLoc m:val="undOvr"/>
                  <m:subHide m:val="off"/>
                  <m:supHide m:val="on"/>
                </m:naryPr>
                <m:sub>
                  <m:r>
                    <m:t>i</m:t>
                  </m:r>
                </m:sub>
                <m:sup>
                  <m:r>
                    <m:t>​</m:t>
                  </m:r>
                </m:sup>
                <m:e>
                  <m:r>
                    <m:rPr>
                      <m:sty m:val="p"/>
                    </m:rPr>
                    <m:t>(</m:t>
                  </m:r>
                </m:e>
              </m:nary>
              <m:sSub>
                <m:e>
                  <m:r>
                    <m:t>y</m:t>
                  </m:r>
                </m:e>
                <m:sub>
                  <m:r>
                    <m:t>i</m:t>
                  </m:r>
                </m:sub>
              </m:sSub>
              <m:r>
                <m:rPr>
                  <m:sty m:val="p"/>
                </m:rPr>
                <m:t>−</m:t>
              </m:r>
              <m:sSub>
                <m:e>
                  <m:acc>
                    <m:accPr>
                      <m:chr m:val="̂"/>
                    </m:accPr>
                    <m:e>
                      <m:r>
                        <m:t>y</m:t>
                      </m:r>
                    </m:e>
                  </m:acc>
                </m:e>
                <m:sub>
                  <m:r>
                    <m:t>i</m:t>
                  </m:r>
                </m:sub>
              </m:sSub>
              <m:sSup>
                <m:e>
                  <m:r>
                    <m:rPr>
                      <m:sty m:val="p"/>
                    </m:rPr>
                    <m:t>)</m:t>
                  </m:r>
                </m:e>
                <m:sup>
                  <m:r>
                    <m:t>2</m:t>
                  </m:r>
                </m:sup>
              </m:sSup>
            </m:num>
            <m:den>
              <m:nary>
                <m:naryPr>
                  <m:chr m:val="∑"/>
                  <m:limLoc m:val="undOvr"/>
                  <m:subHide m:val="off"/>
                  <m:supHide m:val="on"/>
                </m:naryPr>
                <m:sub>
                  <m:r>
                    <m:t>i</m:t>
                  </m:r>
                </m:sub>
                <m:sup>
                  <m:r>
                    <m:t>​</m:t>
                  </m:r>
                </m:sup>
                <m:e>
                  <m:r>
                    <m:rPr>
                      <m:sty m:val="p"/>
                    </m:rPr>
                    <m:t>(</m:t>
                  </m:r>
                </m:e>
              </m:nary>
              <m:sSub>
                <m:e>
                  <m:r>
                    <m:t>y</m:t>
                  </m:r>
                </m:e>
                <m:sub>
                  <m:r>
                    <m:t>i</m:t>
                  </m:r>
                </m:sub>
              </m:sSub>
              <m:r>
                <m:rPr>
                  <m:sty m:val="p"/>
                </m:rPr>
                <m:t>−</m:t>
              </m:r>
              <m:acc>
                <m:accPr>
                  <m:chr m:val="‾"/>
                </m:accPr>
                <m:e>
                  <m:r>
                    <m:t>y</m:t>
                  </m:r>
                </m:e>
              </m:acc>
              <m:sSup>
                <m:e>
                  <m:r>
                    <m:rPr>
                      <m:sty m:val="p"/>
                    </m:rPr>
                    <m:t>)</m:t>
                  </m:r>
                </m:e>
                <m:sup>
                  <m:r>
                    <m:t>2</m:t>
                  </m:r>
                </m:sup>
              </m:sSup>
            </m:den>
          </m:f>
          <m:r>
            <m:rPr>
              <m:sty m:val="p"/>
            </m:rPr>
            <m:t>,</m:t>
          </m:r>
          <m:r>
            <m:t>  </m:t>
          </m:r>
          <m:sSup>
            <m:e>
              <m:acc>
                <m:accPr>
                  <m:chr m:val="‾"/>
                </m:accPr>
                <m:e>
                  <m:r>
                    <m:t>R</m:t>
                  </m:r>
                </m:e>
              </m:acc>
            </m:e>
            <m:sup>
              <m:r>
                <m:t>2</m:t>
              </m:r>
            </m:sup>
          </m:sSup>
          <m:r>
            <m:rPr>
              <m:sty m:val="p"/>
            </m:rPr>
            <m:t>=</m:t>
          </m:r>
          <m:r>
            <m:t>1</m:t>
          </m:r>
          <m:r>
            <m:rPr>
              <m:sty m:val="p"/>
            </m:rPr>
            <m:t>−</m:t>
          </m:r>
          <m:r>
            <m:rPr>
              <m:sty m:val="p"/>
            </m:rPr>
            <m:t>(</m:t>
          </m:r>
          <m:r>
            <m:t>1</m:t>
          </m:r>
          <m:r>
            <m:rPr>
              <m:sty m:val="p"/>
            </m:rPr>
            <m:t>−</m:t>
          </m:r>
          <m:sSup>
            <m:e>
              <m:r>
                <m:t>R</m:t>
              </m:r>
            </m:e>
            <m:sup>
              <m:r>
                <m:t>2</m:t>
              </m:r>
            </m:sup>
          </m:sSup>
          <m:r>
            <m:rPr>
              <m:sty m:val="p"/>
            </m:rPr>
            <m:t>)</m:t>
          </m:r>
          <m:r>
            <m:t> </m:t>
          </m:r>
          <m:f>
            <m:fPr>
              <m:type m:val="bar"/>
            </m:fPr>
            <m:num>
              <m:r>
                <m:t>n</m:t>
              </m:r>
              <m:r>
                <m:rPr>
                  <m:sty m:val="p"/>
                </m:rPr>
                <m:t>−</m:t>
              </m:r>
              <m:r>
                <m:t>1</m:t>
              </m:r>
            </m:num>
            <m:den>
              <m:r>
                <m:t>n</m:t>
              </m:r>
              <m:r>
                <m:rPr>
                  <m:sty m:val="p"/>
                </m:rPr>
                <m:t>−</m:t>
              </m:r>
              <m:r>
                <m:t>p</m:t>
              </m:r>
              <m:r>
                <m:rPr>
                  <m:sty m:val="p"/>
                </m:rPr>
                <m:t>−</m:t>
              </m:r>
              <m:r>
                <m:t>1</m:t>
              </m:r>
            </m:den>
          </m:f>
          <m:r>
            <m:rPr>
              <m:sty m:val="p"/>
            </m:rPr>
            <m:t>.</m:t>
          </m:r>
        </m:oMath>
      </m:oMathPara>
    </w:p>
    <w:p>
      <w:pPr>
        <w:pStyle w:val="FirstParagraph"/>
      </w:pPr>
      <w:r>
        <w:rPr>
          <w:b/>
          <w:bCs/>
        </w:rPr>
        <w:t xml:space="preserve">Q10.</w:t>
      </w:r>
      <w:r>
        <w:t xml:space="preserve"> </w:t>
      </w:r>
      <w:r>
        <w:t xml:space="preserve">Compute</w:t>
      </w:r>
      <w:r>
        <w:t xml:space="preserve"> </w:t>
      </w:r>
      <m:oMath>
        <m:sSup>
          <m:e>
            <m:r>
              <m:t>R</m:t>
            </m:r>
          </m:e>
          <m:sup>
            <m:r>
              <m:t>2</m:t>
            </m:r>
          </m:sup>
        </m:sSup>
      </m:oMath>
      <w:r>
        <w:t xml:space="preserve"> </w:t>
      </w:r>
      <w:r>
        <w:t xml:space="preserve">and</w:t>
      </w:r>
      <w:r>
        <w:t xml:space="preserve"> </w:t>
      </w:r>
      <m:oMath>
        <m:sSup>
          <m:e>
            <m:acc>
              <m:accPr>
                <m:chr m:val="‾"/>
              </m:accPr>
              <m:e>
                <m:r>
                  <m:t>R</m:t>
                </m:r>
              </m:e>
            </m:acc>
          </m:e>
          <m:sup>
            <m:r>
              <m:t>2</m:t>
            </m:r>
          </m:sup>
        </m:sSup>
      </m:oMath>
      <w:r>
        <w:t xml:space="preserve"> </w:t>
      </w:r>
      <w:r>
        <w:t xml:space="preserve">for</w:t>
      </w:r>
      <w:r>
        <w:t xml:space="preserve"> </w:t>
      </w:r>
      <w:r>
        <w:rPr>
          <w:rStyle w:val="VerbatimChar"/>
        </w:rPr>
        <w:t xml:space="preserve">LM</w:t>
      </w:r>
      <w:r>
        <w:t xml:space="preserve"> </w:t>
      </w:r>
      <w:r>
        <w:t xml:space="preserve">from the formulas and check them against</w:t>
      </w:r>
      <w:r>
        <w:t xml:space="preserve"> </w:t>
      </w:r>
      <w:r>
        <w:rPr>
          <w:rStyle w:val="VerbatimChar"/>
        </w:rPr>
        <w:t xml:space="preserve">summary(LM)</w:t>
      </w:r>
      <w:r>
        <w:t xml:space="preserve">. Then add a column of pure noise,</w:t>
      </w:r>
      <w:r>
        <w:t xml:space="preserve"> </w:t>
      </w:r>
      <w:r>
        <w:rPr>
          <w:rStyle w:val="VerbatimChar"/>
        </w:rPr>
        <w:t xml:space="preserve">noise = rnorm(32)</w:t>
      </w:r>
      <w:r>
        <w:t xml:space="preserve">, to the model. What happens to each?</w:t>
      </w:r>
    </w:p>
    <w:p>
      <w:pPr>
        <w:pStyle w:val="SourceCode"/>
      </w:pPr>
      <w:r>
        <w:rPr>
          <w:rStyle w:val="NormalTok"/>
        </w:rPr>
        <w:t xml:space="preserve">y </w:t>
      </w:r>
      <w:r>
        <w:rPr>
          <w:rStyle w:val="OtherTok"/>
        </w:rPr>
        <w:t xml:space="preserve">&lt;-</w:t>
      </w:r>
      <w:r>
        <w:rPr>
          <w:rStyle w:val="NormalTok"/>
        </w:rPr>
        <w:t xml:space="preserve"> mtcars</w:t>
      </w:r>
      <w:r>
        <w:rPr>
          <w:rStyle w:val="SpecialCharTok"/>
        </w:rPr>
        <w:t xml:space="preserve">$</w:t>
      </w:r>
      <w:r>
        <w:rPr>
          <w:rStyle w:val="NormalTok"/>
        </w:rPr>
        <w:t xml:space="preserve">mpg</w:t>
      </w:r>
      <w:r>
        <w:br/>
      </w:r>
      <w:r>
        <w:rPr>
          <w:rStyle w:val="NormalTok"/>
        </w:rPr>
        <w:t xml:space="preserve">n </w:t>
      </w:r>
      <w:r>
        <w:rPr>
          <w:rStyle w:val="OtherTok"/>
        </w:rPr>
        <w:t xml:space="preserve">&lt;-</w:t>
      </w:r>
      <w:r>
        <w:rPr>
          <w:rStyle w:val="NormalTok"/>
        </w:rPr>
        <w:t xml:space="preserve"> </w:t>
      </w:r>
      <w:r>
        <w:rPr>
          <w:rStyle w:val="FunctionTok"/>
        </w:rPr>
        <w:t xml:space="preserve">nrow</w:t>
      </w:r>
      <w:r>
        <w:rPr>
          <w:rStyle w:val="NormalTok"/>
        </w:rPr>
        <w:t xml:space="preserve">(mtcars); p </w:t>
      </w:r>
      <w:r>
        <w:rPr>
          <w:rStyle w:val="OtherTok"/>
        </w:rPr>
        <w:t xml:space="preserve">&lt;-</w:t>
      </w:r>
      <w:r>
        <w:rPr>
          <w:rStyle w:val="NormalTok"/>
        </w:rPr>
        <w:t xml:space="preserve"> </w:t>
      </w:r>
      <w:r>
        <w:rPr>
          <w:rStyle w:val="DecValTok"/>
        </w:rPr>
        <w:t xml:space="preserve">3</w:t>
      </w:r>
      <w:r>
        <w:br/>
      </w:r>
      <w:r>
        <w:rPr>
          <w:rStyle w:val="NormalTok"/>
        </w:rPr>
        <w:t xml:space="preserve">R2 </w:t>
      </w:r>
      <w:r>
        <w:rPr>
          <w:rStyle w:val="OtherTok"/>
        </w:rPr>
        <w:t xml:space="preserve">&lt;-</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sum</w:t>
      </w:r>
      <w:r>
        <w:rPr>
          <w:rStyle w:val="NormalTok"/>
        </w:rPr>
        <w:t xml:space="preserve">(</w:t>
      </w:r>
      <w:r>
        <w:rPr>
          <w:rStyle w:val="FunctionTok"/>
        </w:rPr>
        <w:t xml:space="preserve">residuals</w:t>
      </w:r>
      <w:r>
        <w:rPr>
          <w:rStyle w:val="NormalTok"/>
        </w:rPr>
        <w:t xml:space="preserve">(LM)</w:t>
      </w:r>
      <w:r>
        <w:rPr>
          <w:rStyle w:val="SpecialCharTok"/>
        </w:rPr>
        <w:t xml:space="preserve">^</w:t>
      </w:r>
      <w:r>
        <w:rPr>
          <w:rStyle w:val="DecValTok"/>
        </w:rPr>
        <w:t xml:space="preserve">2</w:t>
      </w:r>
      <w:r>
        <w:rPr>
          <w:rStyle w:val="NormalTok"/>
        </w:rPr>
        <w:t xml:space="preserve">) </w:t>
      </w:r>
      <w:r>
        <w:rPr>
          <w:rStyle w:val="SpecialCharTok"/>
        </w:rPr>
        <w:t xml:space="preserve">/</w:t>
      </w:r>
      <w:r>
        <w:rPr>
          <w:rStyle w:val="NormalTok"/>
        </w:rPr>
        <w:t xml:space="preserve"> </w:t>
      </w:r>
      <w:r>
        <w:rPr>
          <w:rStyle w:val="FunctionTok"/>
        </w:rPr>
        <w:t xml:space="preserve">sum</w:t>
      </w:r>
      <w:r>
        <w:rPr>
          <w:rStyle w:val="NormalTok"/>
        </w:rPr>
        <w:t xml:space="preserve">((y </w:t>
      </w:r>
      <w:r>
        <w:rPr>
          <w:rStyle w:val="SpecialCharTok"/>
        </w:rPr>
        <w:t xml:space="preserve">-</w:t>
      </w:r>
      <w:r>
        <w:rPr>
          <w:rStyle w:val="NormalTok"/>
        </w:rPr>
        <w:t xml:space="preserve"> </w:t>
      </w:r>
      <w:r>
        <w:rPr>
          <w:rStyle w:val="FunctionTok"/>
        </w:rPr>
        <w:t xml:space="preserve">mean</w:t>
      </w:r>
      <w:r>
        <w:rPr>
          <w:rStyle w:val="NormalTok"/>
        </w:rPr>
        <w:t xml:space="preserve">(y))</w:t>
      </w:r>
      <w:r>
        <w:rPr>
          <w:rStyle w:val="SpecialCharTok"/>
        </w:rPr>
        <w:t xml:space="preserve">^</w:t>
      </w:r>
      <w:r>
        <w:rPr>
          <w:rStyle w:val="DecValTok"/>
        </w:rPr>
        <w:t xml:space="preserve">2</w:t>
      </w:r>
      <w:r>
        <w:rPr>
          <w:rStyle w:val="NormalTok"/>
        </w:rPr>
        <w:t xml:space="preserve">)</w:t>
      </w:r>
      <w:r>
        <w:br/>
      </w:r>
      <w:r>
        <w:rPr>
          <w:rStyle w:val="NormalTok"/>
        </w:rPr>
        <w:t xml:space="preserve">R2_adj </w:t>
      </w:r>
      <w:r>
        <w:rPr>
          <w:rStyle w:val="OtherTok"/>
        </w:rPr>
        <w:t xml:space="preserve">&lt;-</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R2) </w:t>
      </w:r>
      <w:r>
        <w:rPr>
          <w:rStyle w:val="SpecialCharTok"/>
        </w:rPr>
        <w:t xml:space="preserve">*</w:t>
      </w:r>
      <w:r>
        <w:rPr>
          <w:rStyle w:val="NormalTok"/>
        </w:rPr>
        <w:t xml:space="preserve"> (n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(n </w:t>
      </w:r>
      <w:r>
        <w:rPr>
          <w:rStyle w:val="SpecialCharTok"/>
        </w:rPr>
        <w:t xml:space="preserve">-</w:t>
      </w:r>
      <w:r>
        <w:rPr>
          <w:rStyle w:val="NormalTok"/>
        </w:rPr>
        <w:t xml:space="preserve"> p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FunctionTok"/>
        </w:rPr>
        <w:t xml:space="preserve">c</w:t>
      </w:r>
      <w:r>
        <w:rPr>
          <w:rStyle w:val="NormalTok"/>
        </w:rPr>
        <w:t xml:space="preserve">(</w:t>
      </w:r>
      <w:r>
        <w:rPr>
          <w:rStyle w:val="AttributeTok"/>
        </w:rPr>
        <w:t xml:space="preserve">R2 =</w:t>
      </w:r>
      <w:r>
        <w:rPr>
          <w:rStyle w:val="NormalTok"/>
        </w:rPr>
        <w:t xml:space="preserve"> R2, </w:t>
      </w:r>
      <w:r>
        <w:rPr>
          <w:rStyle w:val="AttributeTok"/>
        </w:rPr>
        <w:t xml:space="preserve">R2_adj =</w:t>
      </w:r>
      <w:r>
        <w:rPr>
          <w:rStyle w:val="NormalTok"/>
        </w:rPr>
        <w:t xml:space="preserve"> R2_adj)</w:t>
      </w:r>
    </w:p>
    <w:p>
      <w:pPr>
        <w:pStyle w:val="SourceCode"/>
      </w:pPr>
      <w:r>
        <w:rPr>
          <w:rStyle w:val="VerbatimChar"/>
        </w:rPr>
        <w:t xml:space="preserve">       R2    R2_adj </w:t>
      </w:r>
      <w:r>
        <w:br/>
      </w:r>
      <w:r>
        <w:rPr>
          <w:rStyle w:val="VerbatimChar"/>
        </w:rPr>
        <w:t xml:space="preserve">0.8431500 0.8263446 </w:t>
      </w:r>
    </w:p>
    <w:p>
      <w:pPr>
        <w:pStyle w:val="SourceCode"/>
      </w:pPr>
      <w:r>
        <w:rPr>
          <w:rStyle w:val="FunctionTok"/>
        </w:rPr>
        <w:t xml:space="preserve">c</w:t>
      </w:r>
      <w:r>
        <w:rPr>
          <w:rStyle w:val="NormalTok"/>
        </w:rPr>
        <w:t xml:space="preserve">(</w:t>
      </w:r>
      <w:r>
        <w:rPr>
          <w:rStyle w:val="FunctionTok"/>
        </w:rPr>
        <w:t xml:space="preserve">summary</w:t>
      </w:r>
      <w:r>
        <w:rPr>
          <w:rStyle w:val="NormalTok"/>
        </w:rPr>
        <w:t xml:space="preserve">(LM)</w:t>
      </w:r>
      <w:r>
        <w:rPr>
          <w:rStyle w:val="SpecialCharTok"/>
        </w:rPr>
        <w:t xml:space="preserve">$</w:t>
      </w:r>
      <w:r>
        <w:rPr>
          <w:rStyle w:val="NormalTok"/>
        </w:rPr>
        <w:t xml:space="preserve">r.squared, </w:t>
      </w:r>
      <w:r>
        <w:rPr>
          <w:rStyle w:val="FunctionTok"/>
        </w:rPr>
        <w:t xml:space="preserve">summary</w:t>
      </w:r>
      <w:r>
        <w:rPr>
          <w:rStyle w:val="NormalTok"/>
        </w:rPr>
        <w:t xml:space="preserve">(LM)</w:t>
      </w:r>
      <w:r>
        <w:rPr>
          <w:rStyle w:val="SpecialCharTok"/>
        </w:rPr>
        <w:t xml:space="preserve">$</w:t>
      </w:r>
      <w:r>
        <w:rPr>
          <w:rStyle w:val="NormalTok"/>
        </w:rPr>
        <w:t xml:space="preserve">adj.r.squared)</w:t>
      </w:r>
    </w:p>
    <w:p>
      <w:pPr>
        <w:pStyle w:val="SourceCode"/>
      </w:pPr>
      <w:r>
        <w:rPr>
          <w:rStyle w:val="VerbatimChar"/>
        </w:rPr>
        <w:t xml:space="preserve">[1] 0.8431500 0.8263446</w:t>
      </w:r>
    </w:p>
    <w:p>
      <w:pPr>
        <w:pStyle w:val="SourceCode"/>
      </w:pPr>
      <w:r>
        <w:rPr>
          <w:rStyle w:val="FunctionTok"/>
        </w:rPr>
        <w:t xml:space="preserve">set.seed</w:t>
      </w:r>
      <w:r>
        <w:rPr>
          <w:rStyle w:val="NormalTok"/>
        </w:rPr>
        <w:t xml:space="preserve">(</w:t>
      </w:r>
      <w:r>
        <w:rPr>
          <w:rStyle w:val="DecValTok"/>
        </w:rPr>
        <w:t xml:space="preserve">3</w:t>
      </w:r>
      <w:r>
        <w:rPr>
          <w:rStyle w:val="NormalTok"/>
        </w:rPr>
        <w:t xml:space="preserve">)</w:t>
      </w:r>
      <w:r>
        <w:br/>
      </w:r>
      <w:r>
        <w:rPr>
          <w:rStyle w:val="NormalTok"/>
        </w:rPr>
        <w:t xml:space="preserve">mtcars_noise </w:t>
      </w:r>
      <w:r>
        <w:rPr>
          <w:rStyle w:val="OtherTok"/>
        </w:rPr>
        <w:t xml:space="preserve">&lt;-</w:t>
      </w:r>
      <w:r>
        <w:rPr>
          <w:rStyle w:val="NormalTok"/>
        </w:rPr>
        <w:t xml:space="preserve"> mtcars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noise =</w:t>
      </w:r>
      <w:r>
        <w:rPr>
          <w:rStyle w:val="NormalTok"/>
        </w:rPr>
        <w:t xml:space="preserve"> </w:t>
      </w:r>
      <w:r>
        <w:rPr>
          <w:rStyle w:val="FunctionTok"/>
        </w:rPr>
        <w:t xml:space="preserve">rnorm</w:t>
      </w:r>
      <w:r>
        <w:rPr>
          <w:rStyle w:val="NormalTok"/>
        </w:rPr>
        <w:t xml:space="preserve">(</w:t>
      </w:r>
      <w:r>
        <w:rPr>
          <w:rStyle w:val="FunctionTok"/>
        </w:rPr>
        <w:t xml:space="preserve">n</w:t>
      </w:r>
      <w:r>
        <w:rPr>
          <w:rStyle w:val="NormalTok"/>
        </w:rPr>
        <w:t xml:space="preserve">()))</w:t>
      </w:r>
      <w:r>
        <w:br/>
      </w:r>
      <w:r>
        <w:rPr>
          <w:rStyle w:val="NormalTok"/>
        </w:rPr>
        <w:t xml:space="preserve">LM_noise </w:t>
      </w:r>
      <w:r>
        <w:rPr>
          <w:rStyle w:val="OtherTok"/>
        </w:rPr>
        <w:t xml:space="preserve">&lt;-</w:t>
      </w:r>
      <w:r>
        <w:rPr>
          <w:rStyle w:val="NormalTok"/>
        </w:rPr>
        <w:t xml:space="preserve"> </w:t>
      </w:r>
      <w:r>
        <w:rPr>
          <w:rStyle w:val="FunctionTok"/>
        </w:rPr>
        <w:t xml:space="preserve">lm</w:t>
      </w:r>
      <w:r>
        <w:rPr>
          <w:rStyle w:val="NormalTok"/>
        </w:rPr>
        <w:t xml:space="preserve">(mpg </w:t>
      </w:r>
      <w:r>
        <w:rPr>
          <w:rStyle w:val="SpecialCharTok"/>
        </w:rPr>
        <w:t xml:space="preserve">~</w:t>
      </w:r>
      <w:r>
        <w:rPr>
          <w:rStyle w:val="NormalTok"/>
        </w:rPr>
        <w:t xml:space="preserve"> cyl </w:t>
      </w:r>
      <w:r>
        <w:rPr>
          <w:rStyle w:val="SpecialCharTok"/>
        </w:rPr>
        <w:t xml:space="preserve">+</w:t>
      </w:r>
      <w:r>
        <w:rPr>
          <w:rStyle w:val="NormalTok"/>
        </w:rPr>
        <w:t xml:space="preserve"> hp </w:t>
      </w:r>
      <w:r>
        <w:rPr>
          <w:rStyle w:val="SpecialCharTok"/>
        </w:rPr>
        <w:t xml:space="preserve">+</w:t>
      </w:r>
      <w:r>
        <w:rPr>
          <w:rStyle w:val="NormalTok"/>
        </w:rPr>
        <w:t xml:space="preserve"> wt </w:t>
      </w:r>
      <w:r>
        <w:rPr>
          <w:rStyle w:val="SpecialCharTok"/>
        </w:rPr>
        <w:t xml:space="preserve">+</w:t>
      </w:r>
      <w:r>
        <w:rPr>
          <w:rStyle w:val="NormalTok"/>
        </w:rPr>
        <w:t xml:space="preserve"> noise, </w:t>
      </w:r>
      <w:r>
        <w:rPr>
          <w:rStyle w:val="AttributeTok"/>
        </w:rPr>
        <w:t xml:space="preserve">data =</w:t>
      </w:r>
      <w:r>
        <w:rPr>
          <w:rStyle w:val="NormalTok"/>
        </w:rPr>
        <w:t xml:space="preserve"> mtcars_noise)</w:t>
      </w:r>
      <w:r>
        <w:br/>
      </w:r>
      <w:r>
        <w:rPr>
          <w:rStyle w:val="FunctionTok"/>
        </w:rPr>
        <w:t xml:space="preserve">c</w:t>
      </w:r>
      <w:r>
        <w:rPr>
          <w:rStyle w:val="NormalTok"/>
        </w:rPr>
        <w:t xml:space="preserve">(</w:t>
      </w:r>
      <w:r>
        <w:rPr>
          <w:rStyle w:val="AttributeTok"/>
        </w:rPr>
        <w:t xml:space="preserve">R2 =</w:t>
      </w:r>
      <w:r>
        <w:rPr>
          <w:rStyle w:val="NormalTok"/>
        </w:rPr>
        <w:t xml:space="preserve"> </w:t>
      </w:r>
      <w:r>
        <w:rPr>
          <w:rStyle w:val="FunctionTok"/>
        </w:rPr>
        <w:t xml:space="preserve">summary</w:t>
      </w:r>
      <w:r>
        <w:rPr>
          <w:rStyle w:val="NormalTok"/>
        </w:rPr>
        <w:t xml:space="preserve">(LM_noise)</w:t>
      </w:r>
      <w:r>
        <w:rPr>
          <w:rStyle w:val="SpecialCharTok"/>
        </w:rPr>
        <w:t xml:space="preserve">$</w:t>
      </w:r>
      <w:r>
        <w:rPr>
          <w:rStyle w:val="NormalTok"/>
        </w:rPr>
        <w:t xml:space="preserve">r.squared, </w:t>
      </w:r>
      <w:r>
        <w:rPr>
          <w:rStyle w:val="AttributeTok"/>
        </w:rPr>
        <w:t xml:space="preserve">R2_adj =</w:t>
      </w:r>
      <w:r>
        <w:rPr>
          <w:rStyle w:val="NormalTok"/>
        </w:rPr>
        <w:t xml:space="preserve"> </w:t>
      </w:r>
      <w:r>
        <w:rPr>
          <w:rStyle w:val="FunctionTok"/>
        </w:rPr>
        <w:t xml:space="preserve">summary</w:t>
      </w:r>
      <w:r>
        <w:rPr>
          <w:rStyle w:val="NormalTok"/>
        </w:rPr>
        <w:t xml:space="preserve">(LM_noise)</w:t>
      </w:r>
      <w:r>
        <w:rPr>
          <w:rStyle w:val="SpecialCharTok"/>
        </w:rPr>
        <w:t xml:space="preserve">$</w:t>
      </w:r>
      <w:r>
        <w:rPr>
          <w:rStyle w:val="NormalTok"/>
        </w:rPr>
        <w:t xml:space="preserve">adj.r.squared)</w:t>
      </w:r>
    </w:p>
    <w:p>
      <w:pPr>
        <w:pStyle w:val="SourceCode"/>
      </w:pPr>
      <w:r>
        <w:rPr>
          <w:rStyle w:val="VerbatimChar"/>
        </w:rPr>
        <w:t xml:space="preserve">       R2    R2_adj </w:t>
      </w:r>
      <w:r>
        <w:br/>
      </w:r>
      <w:r>
        <w:rPr>
          <w:rStyle w:val="VerbatimChar"/>
        </w:rPr>
        <w:t xml:space="preserve">0.8434518 0.8202595 </w:t>
      </w:r>
    </w:p>
    <w:p>
      <w:pPr>
        <w:pStyle w:val="FirstParagraph"/>
      </w:pPr>
      <w:r>
        <w:rPr>
          <w:i/>
          <w:iCs/>
        </w:rPr>
        <w:t xml:space="preserve">Answer.</w:t>
      </w:r>
      <w:r>
        <w:t xml:space="preserve"> </w:t>
      </w:r>
      <w:r>
        <w:t xml:space="preserve">The hand calculation matches</w:t>
      </w:r>
      <w:r>
        <w:t xml:space="preserve"> </w:t>
      </w:r>
      <w:r>
        <w:rPr>
          <w:rStyle w:val="VerbatimChar"/>
        </w:rPr>
        <w:t xml:space="preserve">summary()</w:t>
      </w:r>
      <w:r>
        <w:t xml:space="preserve">:</w:t>
      </w:r>
      <w:r>
        <w:t xml:space="preserve"> </w:t>
      </w:r>
      <m:oMath>
        <m:sSup>
          <m:e>
            <m:r>
              <m:t>R</m:t>
            </m:r>
          </m:e>
          <m:sup>
            <m:r>
              <m:t>2</m:t>
            </m:r>
          </m:sup>
        </m:sSup>
        <m:r>
          <m:rPr>
            <m:sty m:val="p"/>
          </m:rPr>
          <m:t>=</m:t>
        </m:r>
        <m:r>
          <m:t>0.843</m:t>
        </m:r>
      </m:oMath>
      <w:r>
        <w:t xml:space="preserve">,</w:t>
      </w:r>
      <w:r>
        <w:t xml:space="preserve"> </w:t>
      </w:r>
      <m:oMath>
        <m:sSup>
          <m:e>
            <m:acc>
              <m:accPr>
                <m:chr m:val="‾"/>
              </m:accPr>
              <m:e>
                <m:r>
                  <m:t>R</m:t>
                </m:r>
              </m:e>
            </m:acc>
          </m:e>
          <m:sup>
            <m:r>
              <m:t>2</m:t>
            </m:r>
          </m:sup>
        </m:sSup>
        <m:r>
          <m:rPr>
            <m:sty m:val="p"/>
          </m:rPr>
          <m:t>=</m:t>
        </m:r>
        <m:r>
          <m:t>0.826</m:t>
        </m:r>
      </m:oMath>
      <w:r>
        <w:t xml:space="preserve">. Adding a predictor that is pure noise still</w:t>
      </w:r>
      <w:r>
        <w:t xml:space="preserve"> </w:t>
      </w:r>
      <w:r>
        <w:rPr>
          <w:i/>
          <w:iCs/>
        </w:rPr>
        <w:t xml:space="preserve">increases</w:t>
      </w:r>
      <w:r>
        <w:t xml:space="preserve"> </w:t>
      </w:r>
      <m:oMath>
        <m:sSup>
          <m:e>
            <m:r>
              <m:t>R</m:t>
            </m:r>
          </m:e>
          <m:sup>
            <m:r>
              <m:t>2</m:t>
            </m:r>
          </m:sup>
        </m:sSup>
      </m:oMath>
      <w:r>
        <w:t xml:space="preserve"> </w:t>
      </w:r>
      <w:r>
        <w:t xml:space="preserve">slightly, because least squares can always use an extra column to fit the sample a little better, even by chance. Adjusted</w:t>
      </w:r>
      <w:r>
        <w:t xml:space="preserve"> </w:t>
      </w:r>
      <m:oMath>
        <m:sSup>
          <m:e>
            <m:r>
              <m:t>R</m:t>
            </m:r>
          </m:e>
          <m:sup>
            <m:r>
              <m:t>2</m:t>
            </m:r>
          </m:sup>
        </m:sSup>
      </m:oMath>
      <w:r>
        <w:t xml:space="preserve"> </w:t>
      </w:r>
      <w:r>
        <w:t xml:space="preserve">falls, because the penalty for the extra parameter outweighs the tiny gain. This is why</w:t>
      </w:r>
      <w:r>
        <w:t xml:space="preserve"> </w:t>
      </w:r>
      <m:oMath>
        <m:sSup>
          <m:e>
            <m:r>
              <m:t>R</m:t>
            </m:r>
          </m:e>
          <m:sup>
            <m:r>
              <m:t>2</m:t>
            </m:r>
          </m:sup>
        </m:sSup>
      </m:oMath>
      <w:r>
        <w:t xml:space="preserve"> </w:t>
      </w:r>
      <w:r>
        <w:t xml:space="preserve">alone should never be used to decide whether to add a variable. Adjusted</w:t>
      </w:r>
      <w:r>
        <w:t xml:space="preserve"> </w:t>
      </w:r>
      <m:oMath>
        <m:sSup>
          <m:e>
            <m:r>
              <m:t>R</m:t>
            </m:r>
          </m:e>
          <m:sup>
            <m:r>
              <m:t>2</m:t>
            </m:r>
          </m:sup>
        </m:sSup>
      </m:oMath>
      <w:r>
        <w:t xml:space="preserve"> </w:t>
      </w:r>
      <w:r>
        <w:t xml:space="preserve">is a crude improvement; in later labs we will use information criteria (AIC, BIC) and, above all, performance on held-out data.</w:t>
      </w:r>
    </w:p>
    <w:p>
      <w:r>
        <w:pict>
          <v:rect style="width:0;height:1.5pt" o:hralign="center" o:hrstd="t" o:hr="t"/>
        </w:pict>
      </w:r>
    </w:p>
    <w:bookmarkEnd w:id="34"/>
    <w:bookmarkEnd w:id="35"/>
    <w:bookmarkStart w:id="50" w:name="part-3-case-study-modelling-claim-counts"/>
    <w:p>
      <w:pPr>
        <w:pStyle w:val="Heading2"/>
      </w:pPr>
      <w:r>
        <w:t xml:space="preserve">Part 3: Case study — modelling claim counts</w:t>
      </w:r>
    </w:p>
    <w:p>
      <w:pPr>
        <w:pStyle w:val="FirstParagraph"/>
      </w:pPr>
      <w:r>
        <w:t xml:space="preserve">We return to the French MTPL data from Lab 2. The response is now</w:t>
      </w:r>
      <w:r>
        <w:t xml:space="preserve"> </w:t>
      </w:r>
      <w:r>
        <w:rPr>
          <w:rStyle w:val="VerbatimChar"/>
        </w:rPr>
        <w:t xml:space="preserve">ClaimNb</w:t>
      </w:r>
      <w:r>
        <w:t xml:space="preserve">, the number of claims on each policy. Make sure</w:t>
      </w:r>
      <w:r>
        <w:t xml:space="preserve"> </w:t>
      </w:r>
      <w:r>
        <w:rPr>
          <w:rStyle w:val="VerbatimChar"/>
        </w:rPr>
        <w:t xml:space="preserve">freMTPL2freq.csv</w:t>
      </w:r>
      <w:r>
        <w:t xml:space="preserve"> </w:t>
      </w:r>
      <w:r>
        <w:t xml:space="preserve">(from the course GitHub page) is in the same folder as this notebook.</w:t>
      </w:r>
    </w:p>
    <w:bookmarkStart w:id="36" w:name="task-1-load-and-prepare-the-data"/>
    <w:p>
      <w:pPr>
        <w:pStyle w:val="Heading3"/>
      </w:pPr>
      <w:r>
        <w:t xml:space="preserve">Task 1: Load and prepare the data</w:t>
      </w:r>
    </w:p>
    <w:p>
      <w:pPr>
        <w:pStyle w:val="FirstParagraph"/>
      </w:pPr>
      <w:r>
        <w:t xml:space="preserve">Load the data and apply the same caps as in Lab 2 (</w:t>
      </w:r>
      <w:r>
        <w:rPr>
          <w:rStyle w:val="VerbatimChar"/>
        </w:rPr>
        <w:t xml:space="preserve">ClaimNb</w:t>
      </w:r>
      <w:r>
        <w:t xml:space="preserve"> </w:t>
      </w:r>
      <w:r>
        <w:t xml:space="preserve">at 4,</w:t>
      </w:r>
      <w:r>
        <w:t xml:space="preserve"> </w:t>
      </w:r>
      <w:r>
        <w:rPr>
          <w:rStyle w:val="VerbatimChar"/>
        </w:rPr>
        <w:t xml:space="preserve">Exposure</w:t>
      </w:r>
      <w:r>
        <w:t xml:space="preserve"> </w:t>
      </w:r>
      <w:r>
        <w:t xml:space="preserve">at 1). Then convert</w:t>
      </w:r>
      <w:r>
        <w:t xml:space="preserve"> </w:t>
      </w:r>
      <w:r>
        <w:rPr>
          <w:rStyle w:val="VerbatimChar"/>
        </w:rPr>
        <w:t xml:space="preserve">Area</w:t>
      </w:r>
      <w:r>
        <w:t xml:space="preserve">,</w:t>
      </w:r>
      <w:r>
        <w:t xml:space="preserve"> </w:t>
      </w:r>
      <w:r>
        <w:rPr>
          <w:rStyle w:val="VerbatimChar"/>
        </w:rPr>
        <w:t xml:space="preserve">VehPower</w:t>
      </w:r>
      <w:r>
        <w:t xml:space="preserve">,</w:t>
      </w:r>
      <w:r>
        <w:t xml:space="preserve"> </w:t>
      </w:r>
      <w:r>
        <w:rPr>
          <w:rStyle w:val="VerbatimChar"/>
        </w:rPr>
        <w:t xml:space="preserve">VehGas</w:t>
      </w:r>
      <w:r>
        <w:t xml:space="preserve">,</w:t>
      </w:r>
      <w:r>
        <w:t xml:space="preserve"> </w:t>
      </w:r>
      <w:r>
        <w:rPr>
          <w:rStyle w:val="VerbatimChar"/>
        </w:rPr>
        <w:t xml:space="preserve">VehBrand</w:t>
      </w:r>
      <w:r>
        <w:t xml:space="preserve"> </w:t>
      </w:r>
      <w:r>
        <w:t xml:space="preserve">and</w:t>
      </w:r>
      <w:r>
        <w:t xml:space="preserve"> </w:t>
      </w:r>
      <w:r>
        <w:rPr>
          <w:rStyle w:val="VerbatimChar"/>
        </w:rPr>
        <w:t xml:space="preserve">Region</w:t>
      </w:r>
      <w:r>
        <w:t xml:space="preserve"> </w:t>
      </w:r>
      <w:r>
        <w:t xml:space="preserve">to factors. Following the convention from Part 1, use</w:t>
      </w:r>
      <w:r>
        <w:t xml:space="preserve"> </w:t>
      </w:r>
      <w:r>
        <w:rPr>
          <w:rStyle w:val="VerbatimChar"/>
        </w:rPr>
        <w:t xml:space="preserve">fct_infreq()</w:t>
      </w:r>
      <w:r>
        <w:t xml:space="preserve"> </w:t>
      </w:r>
      <w:r>
        <w:t xml:space="preserve">so that each factor’s reference level is its most common level. Check the reference levels.</w:t>
      </w:r>
    </w:p>
    <w:p>
      <w:pPr>
        <w:pStyle w:val="SourceCode"/>
      </w:pPr>
      <w:r>
        <w:rPr>
          <w:rStyle w:val="NormalTok"/>
        </w:rPr>
        <w:t xml:space="preserve">dat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"freMTPL2freq.csv"</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ClaimNb  =</w:t>
      </w:r>
      <w:r>
        <w:rPr>
          <w:rStyle w:val="NormalTok"/>
        </w:rPr>
        <w:t xml:space="preserve"> </w:t>
      </w:r>
      <w:r>
        <w:rPr>
          <w:rStyle w:val="FunctionTok"/>
        </w:rPr>
        <w:t xml:space="preserve">pmin</w:t>
      </w:r>
      <w:r>
        <w:rPr>
          <w:rStyle w:val="NormalTok"/>
        </w:rPr>
        <w:t xml:space="preserve">(ClaimNb, </w:t>
      </w:r>
      <w:r>
        <w:rPr>
          <w:rStyle w:val="DecValTok"/>
        </w:rPr>
        <w:t xml:space="preserve">4</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pmin</w:t>
      </w:r>
      <w:r>
        <w:rPr>
          <w:rStyle w:val="NormalTok"/>
        </w:rPr>
        <w:t xml:space="preserve">(Exposure, </w:t>
      </w:r>
      <w:r>
        <w:rPr>
          <w:rStyle w:val="DecValTok"/>
        </w:rPr>
        <w:t xml:space="preserve">1</w:t>
      </w:r>
      <w:r>
        <w:rPr>
          <w:rStyle w:val="NormalTok"/>
        </w:rPr>
        <w:t xml:space="preserve">),</w:t>
      </w:r>
      <w:r>
        <w:br/>
      </w:r>
      <w:r>
        <w:rPr>
          <w:rStyle w:val="NormalTok"/>
        </w:rPr>
        <w:t xml:space="preserve">         </w:t>
      </w:r>
      <w:r>
        <w:rPr>
          <w:rStyle w:val="FunctionTok"/>
        </w:rPr>
        <w:t xml:space="preserve">across</w:t>
      </w:r>
      <w:r>
        <w:rPr>
          <w:rStyle w:val="NormalTok"/>
        </w:rPr>
        <w:t xml:space="preserve">(</w:t>
      </w:r>
      <w:r>
        <w:rPr>
          <w:rStyle w:val="FunctionTok"/>
        </w:rPr>
        <w:t xml:space="preserve">c</w:t>
      </w:r>
      <w:r>
        <w:rPr>
          <w:rStyle w:val="NormalTok"/>
        </w:rPr>
        <w:t xml:space="preserve">(Area, VehPower, VehGas, VehBrand, Region),</w:t>
      </w:r>
      <w:r>
        <w:br/>
      </w:r>
      <w:r>
        <w:rPr>
          <w:rStyle w:val="NormalTok"/>
        </w:rPr>
        <w:t xml:space="preserve">                </w:t>
      </w:r>
      <w:r>
        <w:rPr>
          <w:rStyle w:val="SpecialCharTok"/>
        </w:rPr>
        <w:t xml:space="preserve">~</w:t>
      </w:r>
      <w:r>
        <w:rPr>
          <w:rStyle w:val="NormalTok"/>
        </w:rPr>
        <w:t xml:space="preserve"> </w:t>
      </w:r>
      <w:r>
        <w:rPr>
          <w:rStyle w:val="FunctionTok"/>
        </w:rPr>
        <w:t xml:space="preserve">fct_infreq</w:t>
      </w:r>
      <w:r>
        <w:rPr>
          <w:rStyle w:val="NormalTok"/>
        </w:rPr>
        <w:t xml:space="preserve">(</w:t>
      </w:r>
      <w:r>
        <w:rPr>
          <w:rStyle w:val="FunctionTok"/>
        </w:rPr>
        <w:t xml:space="preserve">factor</w:t>
      </w:r>
      <w:r>
        <w:rPr>
          <w:rStyle w:val="NormalTok"/>
        </w:rPr>
        <w:t xml:space="preserve">(.x))))</w:t>
      </w:r>
      <w:r>
        <w:br/>
      </w:r>
      <w:r>
        <w:br/>
      </w:r>
      <w:r>
        <w:rPr>
          <w:rStyle w:val="FunctionTok"/>
        </w:rPr>
        <w:t xml:space="preserve">sapply</w:t>
      </w:r>
      <w:r>
        <w:rPr>
          <w:rStyle w:val="NormalTok"/>
        </w:rPr>
        <w:t xml:space="preserve">(dat[</w:t>
      </w:r>
      <w:r>
        <w:rPr>
          <w:rStyle w:val="FunctionTok"/>
        </w:rPr>
        <w:t xml:space="preserve">c</w:t>
      </w:r>
      <w:r>
        <w:rPr>
          <w:rStyle w:val="NormalTok"/>
        </w:rPr>
        <w:t xml:space="preserve">(</w:t>
      </w:r>
      <w:r>
        <w:rPr>
          <w:rStyle w:val="StringTok"/>
        </w:rPr>
        <w:t xml:space="preserve">"Area"</w:t>
      </w:r>
      <w:r>
        <w:rPr>
          <w:rStyle w:val="NormalTok"/>
        </w:rPr>
        <w:t xml:space="preserve">, </w:t>
      </w:r>
      <w:r>
        <w:rPr>
          <w:rStyle w:val="StringTok"/>
        </w:rPr>
        <w:t xml:space="preserve">"VehPower"</w:t>
      </w:r>
      <w:r>
        <w:rPr>
          <w:rStyle w:val="NormalTok"/>
        </w:rPr>
        <w:t xml:space="preserve">, </w:t>
      </w:r>
      <w:r>
        <w:rPr>
          <w:rStyle w:val="StringTok"/>
        </w:rPr>
        <w:t xml:space="preserve">"VehGas"</w:t>
      </w:r>
      <w:r>
        <w:rPr>
          <w:rStyle w:val="NormalTok"/>
        </w:rPr>
        <w:t xml:space="preserve">, </w:t>
      </w:r>
      <w:r>
        <w:rPr>
          <w:rStyle w:val="StringTok"/>
        </w:rPr>
        <w:t xml:space="preserve">"VehBrand"</w:t>
      </w:r>
      <w:r>
        <w:rPr>
          <w:rStyle w:val="NormalTok"/>
        </w:rPr>
        <w:t xml:space="preserve">, </w:t>
      </w:r>
      <w:r>
        <w:rPr>
          <w:rStyle w:val="StringTok"/>
        </w:rPr>
        <w:t xml:space="preserve">"Region"</w:t>
      </w:r>
      <w:r>
        <w:rPr>
          <w:rStyle w:val="NormalTok"/>
        </w:rPr>
        <w:t xml:space="preserve">)],</w:t>
      </w:r>
      <w:r>
        <w:br/>
      </w:r>
      <w:r>
        <w:rPr>
          <w:rStyle w:val="NormalTok"/>
        </w:rPr>
        <w:t xml:space="preserve">       </w:t>
      </w:r>
      <w:r>
        <w:rPr>
          <w:rStyle w:val="ControlFlowTok"/>
        </w:rPr>
        <w:t xml:space="preserve">function</w:t>
      </w:r>
      <w:r>
        <w:rPr>
          <w:rStyle w:val="NormalTok"/>
        </w:rPr>
        <w:t xml:space="preserve">(f) </w:t>
      </w:r>
      <w:r>
        <w:rPr>
          <w:rStyle w:val="FunctionTok"/>
        </w:rPr>
        <w:t xml:space="preserve">levels</w:t>
      </w:r>
      <w:r>
        <w:rPr>
          <w:rStyle w:val="NormalTok"/>
        </w:rPr>
        <w:t xml:space="preserve">(f)[</w:t>
      </w:r>
      <w:r>
        <w:rPr>
          <w:rStyle w:val="DecValTok"/>
        </w:rPr>
        <w:t xml:space="preserve">1</w:t>
      </w:r>
      <w:r>
        <w:rPr>
          <w:rStyle w:val="NormalTok"/>
        </w:rPr>
        <w:t xml:space="preserve">])</w:t>
      </w:r>
    </w:p>
    <w:p>
      <w:pPr>
        <w:pStyle w:val="SourceCode"/>
      </w:pPr>
      <w:r>
        <w:rPr>
          <w:rStyle w:val="VerbatimChar"/>
        </w:rPr>
        <w:t xml:space="preserve">     Area  VehPower    VehGas  VehBrand    Region </w:t>
      </w:r>
      <w:r>
        <w:br/>
      </w:r>
      <w:r>
        <w:rPr>
          <w:rStyle w:val="VerbatimChar"/>
        </w:rPr>
        <w:t xml:space="preserve">      "C"       "6" "Regular"     "B12"     "R24" </w:t>
      </w:r>
    </w:p>
    <w:p>
      <w:pPr>
        <w:pStyle w:val="FirstParagraph"/>
      </w:pPr>
      <w:r>
        <w:rPr>
          <w:i/>
          <w:iCs/>
        </w:rPr>
        <w:t xml:space="preserve">Answer.</w:t>
      </w:r>
      <w:r>
        <w:t xml:space="preserve"> </w:t>
      </w:r>
      <w:r>
        <w:t xml:space="preserve">The reference levels are Area C, vehicle power 6, Regular fuel, brand B12 and region R24 (the Centre region), each the most common level of its factor. We treat</w:t>
      </w:r>
      <w:r>
        <w:t xml:space="preserve"> </w:t>
      </w:r>
      <w:r>
        <w:rPr>
          <w:rStyle w:val="VerbatimChar"/>
        </w:rPr>
        <w:t xml:space="preserve">VehPower</w:t>
      </w:r>
      <w:r>
        <w:t xml:space="preserve"> </w:t>
      </w:r>
      <w:r>
        <w:t xml:space="preserve">as a factor because Lab 2 showed its relationship with claim frequency is not monotone.</w:t>
      </w:r>
      <w:r>
        <w:t xml:space="preserve"> </w:t>
      </w:r>
      <w:r>
        <w:rPr>
          <w:rStyle w:val="VerbatimChar"/>
        </w:rPr>
        <w:t xml:space="preserve">Density</w:t>
      </w:r>
      <w:r>
        <w:t xml:space="preserve"> </w:t>
      </w:r>
      <w:r>
        <w:t xml:space="preserve">will enter the models on the log scale, as in Lab 2, because it ranges over four orders of magnitude.</w:t>
      </w:r>
    </w:p>
    <w:bookmarkEnd w:id="36"/>
    <w:bookmarkStart w:id="37" w:name="Xc9732cc197cc27937503a0ee7963b1673b6e240"/>
    <w:p>
      <w:pPr>
        <w:pStyle w:val="Heading3"/>
      </w:pPr>
      <w:r>
        <w:t xml:space="preserve">Task 2: A linear regression for claim counts</w:t>
      </w:r>
    </w:p>
    <w:p>
      <w:pPr>
        <w:pStyle w:val="FirstParagraph"/>
      </w:pPr>
      <w:r>
        <w:t xml:space="preserve">Fit a linear regression of</w:t>
      </w:r>
      <w:r>
        <w:t xml:space="preserve"> </w:t>
      </w:r>
      <w:r>
        <w:rPr>
          <w:rStyle w:val="VerbatimChar"/>
        </w:rPr>
        <w:t xml:space="preserve">ClaimNb</w:t>
      </w:r>
      <w:r>
        <w:t xml:space="preserve"> </w:t>
      </w:r>
      <w:r>
        <w:t xml:space="preserve">on all the rating factors, with</w:t>
      </w:r>
      <w:r>
        <w:t xml:space="preserve"> </w:t>
      </w:r>
      <w:r>
        <w:rPr>
          <w:rStyle w:val="VerbatimChar"/>
        </w:rPr>
        <w:t xml:space="preserve">log(Density)</w:t>
      </w:r>
      <w:r>
        <w:t xml:space="preserve"> </w:t>
      </w:r>
      <w:r>
        <w:t xml:space="preserve">in place of</w:t>
      </w:r>
      <w:r>
        <w:t xml:space="preserve"> </w:t>
      </w:r>
      <w:r>
        <w:rPr>
          <w:rStyle w:val="VerbatimChar"/>
        </w:rPr>
        <w:t xml:space="preserve">Density</w:t>
      </w:r>
      <w:r>
        <w:t xml:space="preserve">. Look at</w:t>
      </w:r>
      <w:r>
        <w:t xml:space="preserve"> </w:t>
      </w:r>
      <m:oMath>
        <m:sSup>
          <m:e>
            <m:r>
              <m:t>R</m:t>
            </m:r>
          </m:e>
          <m:sup>
            <m:r>
              <m:t>2</m:t>
            </m:r>
          </m:sup>
        </m:sSup>
      </m:oMath>
      <w:r>
        <w:t xml:space="preserve">, then answer:</w:t>
      </w:r>
    </w:p>
    <w:p>
      <w:pPr>
        <w:pStyle w:val="Compact"/>
        <w:numPr>
          <w:ilvl w:val="0"/>
          <w:numId w:val="1003"/>
        </w:numPr>
      </w:pPr>
      <w:r>
        <w:t xml:space="preserve">How many policies have a</w:t>
      </w:r>
      <w:r>
        <w:t xml:space="preserve"> </w:t>
      </w:r>
      <w:r>
        <w:rPr>
          <w:i/>
          <w:iCs/>
        </w:rPr>
        <w:t xml:space="preserve">negative</w:t>
      </w:r>
      <w:r>
        <w:t xml:space="preserve"> </w:t>
      </w:r>
      <w:r>
        <w:t xml:space="preserve">fitted number of claims?</w:t>
      </w:r>
    </w:p>
    <w:p>
      <w:pPr>
        <w:pStyle w:val="Compact"/>
        <w:numPr>
          <w:ilvl w:val="0"/>
          <w:numId w:val="1003"/>
        </w:numPr>
      </w:pPr>
      <w:r>
        <w:t xml:space="preserve">Does the model take account of</w:t>
      </w:r>
      <w:r>
        <w:t xml:space="preserve"> </w:t>
      </w:r>
      <w:r>
        <w:rPr>
          <w:rStyle w:val="VerbatimChar"/>
        </w:rPr>
        <w:t xml:space="preserve">Exposure</w:t>
      </w:r>
      <w:r>
        <w:t xml:space="preserve">? Should it?</w:t>
      </w:r>
    </w:p>
    <w:p>
      <w:pPr>
        <w:pStyle w:val="SourceCode"/>
      </w:pPr>
      <w:r>
        <w:rPr>
          <w:rStyle w:val="NormalTok"/>
        </w:rPr>
        <w:t xml:space="preserve">form </w:t>
      </w:r>
      <w:r>
        <w:rPr>
          <w:rStyle w:val="OtherTok"/>
        </w:rPr>
        <w:t xml:space="preserve">&lt;-</w:t>
      </w:r>
      <w:r>
        <w:rPr>
          <w:rStyle w:val="NormalTok"/>
        </w:rPr>
        <w:t xml:space="preserve"> ClaimNb </w:t>
      </w:r>
      <w:r>
        <w:rPr>
          <w:rStyle w:val="SpecialCharTok"/>
        </w:rPr>
        <w:t xml:space="preserve">~</w:t>
      </w:r>
      <w:r>
        <w:rPr>
          <w:rStyle w:val="NormalTok"/>
        </w:rPr>
        <w:t xml:space="preserve"> Area </w:t>
      </w:r>
      <w:r>
        <w:rPr>
          <w:rStyle w:val="SpecialCharTok"/>
        </w:rPr>
        <w:t xml:space="preserve">+</w:t>
      </w:r>
      <w:r>
        <w:rPr>
          <w:rStyle w:val="NormalTok"/>
        </w:rPr>
        <w:t xml:space="preserve"> VehPower </w:t>
      </w:r>
      <w:r>
        <w:rPr>
          <w:rStyle w:val="SpecialCharTok"/>
        </w:rPr>
        <w:t xml:space="preserve">+</w:t>
      </w:r>
      <w:r>
        <w:rPr>
          <w:rStyle w:val="NormalTok"/>
        </w:rPr>
        <w:t xml:space="preserve"> VehGas </w:t>
      </w:r>
      <w:r>
        <w:rPr>
          <w:rStyle w:val="SpecialCharTok"/>
        </w:rPr>
        <w:t xml:space="preserve">+</w:t>
      </w:r>
      <w:r>
        <w:rPr>
          <w:rStyle w:val="NormalTok"/>
        </w:rPr>
        <w:t xml:space="preserve"> VehBrand </w:t>
      </w:r>
      <w:r>
        <w:rPr>
          <w:rStyle w:val="SpecialCharTok"/>
        </w:rPr>
        <w:t xml:space="preserve">+</w:t>
      </w:r>
      <w:r>
        <w:rPr>
          <w:rStyle w:val="NormalTok"/>
        </w:rPr>
        <w:t xml:space="preserve"> Region </w:t>
      </w:r>
      <w:r>
        <w:rPr>
          <w:rStyle w:val="SpecialCharTok"/>
        </w:rPr>
        <w:t xml:space="preserve">+</w:t>
      </w:r>
      <w:r>
        <w:br/>
      </w:r>
      <w:r>
        <w:rPr>
          <w:rStyle w:val="NormalTok"/>
        </w:rPr>
        <w:t xml:space="preserve">  </w:t>
      </w:r>
      <w:r>
        <w:rPr>
          <w:rStyle w:val="FunctionTok"/>
        </w:rPr>
        <w:t xml:space="preserve">log</w:t>
      </w:r>
      <w:r>
        <w:rPr>
          <w:rStyle w:val="NormalTok"/>
        </w:rPr>
        <w:t xml:space="preserve">(Density) </w:t>
      </w:r>
      <w:r>
        <w:rPr>
          <w:rStyle w:val="SpecialCharTok"/>
        </w:rPr>
        <w:t xml:space="preserve">+</w:t>
      </w:r>
      <w:r>
        <w:rPr>
          <w:rStyle w:val="NormalTok"/>
        </w:rPr>
        <w:t xml:space="preserve"> VehAge </w:t>
      </w:r>
      <w:r>
        <w:rPr>
          <w:rStyle w:val="SpecialCharTok"/>
        </w:rPr>
        <w:t xml:space="preserve">+</w:t>
      </w:r>
      <w:r>
        <w:rPr>
          <w:rStyle w:val="NormalTok"/>
        </w:rPr>
        <w:t xml:space="preserve"> DrivAge </w:t>
      </w:r>
      <w:r>
        <w:rPr>
          <w:rStyle w:val="SpecialCharTok"/>
        </w:rPr>
        <w:t xml:space="preserve">+</w:t>
      </w:r>
      <w:r>
        <w:rPr>
          <w:rStyle w:val="NormalTok"/>
        </w:rPr>
        <w:t xml:space="preserve"> BonusMalus</w:t>
      </w:r>
      <w:r>
        <w:br/>
      </w:r>
      <w:r>
        <w:br/>
      </w:r>
      <w:r>
        <w:rPr>
          <w:rStyle w:val="NormalTok"/>
        </w:rPr>
        <w:t xml:space="preserve">model1 </w:t>
      </w:r>
      <w:r>
        <w:rPr>
          <w:rStyle w:val="OtherTok"/>
        </w:rPr>
        <w:t xml:space="preserve">&lt;-</w:t>
      </w:r>
      <w:r>
        <w:rPr>
          <w:rStyle w:val="NormalTok"/>
        </w:rPr>
        <w:t xml:space="preserve"> </w:t>
      </w:r>
      <w:r>
        <w:rPr>
          <w:rStyle w:val="FunctionTok"/>
        </w:rPr>
        <w:t xml:space="preserve">lm</w:t>
      </w:r>
      <w:r>
        <w:rPr>
          <w:rStyle w:val="NormalTok"/>
        </w:rPr>
        <w:t xml:space="preserve">(form, </w:t>
      </w:r>
      <w:r>
        <w:rPr>
          <w:rStyle w:val="AttributeTok"/>
        </w:rPr>
        <w:t xml:space="preserve">data =</w:t>
      </w:r>
      <w:r>
        <w:rPr>
          <w:rStyle w:val="NormalTok"/>
        </w:rPr>
        <w:t xml:space="preserve"> dat)</w:t>
      </w:r>
      <w:r>
        <w:br/>
      </w:r>
      <w:r>
        <w:rPr>
          <w:rStyle w:val="FunctionTok"/>
        </w:rPr>
        <w:t xml:space="preserve">summary</w:t>
      </w:r>
      <w:r>
        <w:rPr>
          <w:rStyle w:val="NormalTok"/>
        </w:rPr>
        <w:t xml:space="preserve">(model1)</w:t>
      </w:r>
      <w:r>
        <w:rPr>
          <w:rStyle w:val="SpecialCharTok"/>
        </w:rPr>
        <w:t xml:space="preserve">$</w:t>
      </w:r>
      <w:r>
        <w:rPr>
          <w:rStyle w:val="NormalTok"/>
        </w:rPr>
        <w:t xml:space="preserve">r.squared</w:t>
      </w:r>
    </w:p>
    <w:p>
      <w:pPr>
        <w:pStyle w:val="SourceCode"/>
      </w:pPr>
      <w:r>
        <w:rPr>
          <w:rStyle w:val="VerbatimChar"/>
        </w:rPr>
        <w:t xml:space="preserve">[1] 0.006803227</w:t>
      </w:r>
    </w:p>
    <w:p>
      <w:pPr>
        <w:pStyle w:val="SourceCode"/>
      </w:pPr>
      <w:r>
        <w:rPr>
          <w:rStyle w:val="FunctionTok"/>
        </w:rPr>
        <w:t xml:space="preserve">sum</w:t>
      </w:r>
      <w:r>
        <w:rPr>
          <w:rStyle w:val="NormalTok"/>
        </w:rPr>
        <w:t xml:space="preserve">(</w:t>
      </w:r>
      <w:r>
        <w:rPr>
          <w:rStyle w:val="FunctionTok"/>
        </w:rPr>
        <w:t xml:space="preserve">fitted</w:t>
      </w:r>
      <w:r>
        <w:rPr>
          <w:rStyle w:val="NormalTok"/>
        </w:rPr>
        <w:t xml:space="preserve">(model1) </w:t>
      </w:r>
      <w:r>
        <w:rPr>
          <w:rStyle w:val="SpecialCharTok"/>
        </w:rPr>
        <w:t xml:space="preserve">&lt;</w:t>
      </w:r>
      <w:r>
        <w:rPr>
          <w:rStyle w:val="NormalTok"/>
        </w:rPr>
        <w:t xml:space="preserve"> </w:t>
      </w:r>
      <w:r>
        <w:rPr>
          <w:rStyle w:val="DecValTok"/>
        </w:rPr>
        <w:t xml:space="preserve">0</w:t>
      </w:r>
      <w:r>
        <w:rPr>
          <w:rStyle w:val="NormalTok"/>
        </w:rPr>
        <w:t xml:space="preserve">)</w:t>
      </w:r>
    </w:p>
    <w:p>
      <w:pPr>
        <w:pStyle w:val="SourceCode"/>
      </w:pPr>
      <w:r>
        <w:rPr>
          <w:rStyle w:val="VerbatimChar"/>
        </w:rPr>
        <w:t xml:space="preserve">[1] 916</w:t>
      </w:r>
    </w:p>
    <w:p>
      <w:pPr>
        <w:pStyle w:val="SourceCode"/>
      </w:pPr>
      <w:r>
        <w:rPr>
          <w:rStyle w:val="FunctionTok"/>
        </w:rPr>
        <w:t xml:space="preserve">min</w:t>
      </w:r>
      <w:r>
        <w:rPr>
          <w:rStyle w:val="NormalTok"/>
        </w:rPr>
        <w:t xml:space="preserve">(</w:t>
      </w:r>
      <w:r>
        <w:rPr>
          <w:rStyle w:val="FunctionTok"/>
        </w:rPr>
        <w:t xml:space="preserve">fitted</w:t>
      </w:r>
      <w:r>
        <w:rPr>
          <w:rStyle w:val="NormalTok"/>
        </w:rPr>
        <w:t xml:space="preserve">(model1))</w:t>
      </w:r>
    </w:p>
    <w:p>
      <w:pPr>
        <w:pStyle w:val="SourceCode"/>
      </w:pPr>
      <w:r>
        <w:rPr>
          <w:rStyle w:val="VerbatimChar"/>
        </w:rPr>
        <w:t xml:space="preserve">[1] -0.1106967</w:t>
      </w:r>
    </w:p>
    <w:p>
      <w:pPr>
        <w:pStyle w:val="FirstParagraph"/>
      </w:pPr>
      <w:r>
        <w:rPr>
          <w:i/>
          <w:iCs/>
        </w:rPr>
        <w:t xml:space="preserve">Answer.</w:t>
      </w:r>
      <w:r>
        <w:t xml:space="preserve"> </w:t>
      </w:r>
      <m:oMath>
        <m:sSup>
          <m:e>
            <m:r>
              <m:t>R</m:t>
            </m:r>
          </m:e>
          <m:sup>
            <m:r>
              <m:t>2</m:t>
            </m:r>
          </m:sup>
        </m:sSup>
      </m:oMath>
      <w:r>
        <w:t xml:space="preserve"> </w:t>
      </w:r>
      <w:r>
        <w:t xml:space="preserve">is about 0.007: the model explains less than 1% of the variation in claim counts. That is not in itself a sign of failure, since whether an individual policy has a claim in a given year is mostly luck and no model can predict it well. But two features of the fit are plainly wrong. First, 916 policies have a negative fitted number of claims (the smallest is</w:t>
      </w:r>
      <w:r>
        <w:t xml:space="preserve"> </w:t>
      </w:r>
      <m:oMath>
        <m:r>
          <m:rPr>
            <m:sty m:val="p"/>
          </m:rPr>
          <m:t>−</m:t>
        </m:r>
        <m:r>
          <m:t>0.11</m:t>
        </m:r>
      </m:oMath>
      <w:r>
        <w:t xml:space="preserve">), which is impossible. Second, the model ignores</w:t>
      </w:r>
      <w:r>
        <w:t xml:space="preserve"> </w:t>
      </w:r>
      <w:r>
        <w:rPr>
          <w:rStyle w:val="VerbatimChar"/>
        </w:rPr>
        <w:t xml:space="preserve">Exposure</w:t>
      </w:r>
      <w:r>
        <w:t xml:space="preserve"> </w:t>
      </w:r>
      <w:r>
        <w:t xml:space="preserve">entirely: a policy observed for one month is predicted to have the same number of claims as an otherwise identical policy observed for a year. We could add</w:t>
      </w:r>
      <w:r>
        <w:t xml:space="preserve"> </w:t>
      </w:r>
      <w:r>
        <w:rPr>
          <w:rStyle w:val="VerbatimChar"/>
        </w:rPr>
        <w:t xml:space="preserve">Exposure</w:t>
      </w:r>
      <w:r>
        <w:t xml:space="preserve"> </w:t>
      </w:r>
      <w:r>
        <w:t xml:space="preserve">as another predictor, but a linear model would then add a fixed amount for each unit of exposure regardless of how risky the policy is, which is the wrong structure.</w:t>
      </w:r>
    </w:p>
    <w:bookmarkEnd w:id="37"/>
    <w:bookmarkStart w:id="41" w:name="X19bbe24f98697f5de8f07ea21b2a0536b62767f"/>
    <w:p>
      <w:pPr>
        <w:pStyle w:val="Heading3"/>
      </w:pPr>
      <w:r>
        <w:t xml:space="preserve">Task 3: Residual analysis for the linear model</w:t>
      </w:r>
    </w:p>
    <w:p>
      <w:pPr>
        <w:pStyle w:val="FirstParagraph"/>
      </w:pPr>
      <w:r>
        <w:t xml:space="preserve">Plot the residuals against the fitted values, a histogram of the residuals and a normal QQ plot. Use</w:t>
      </w:r>
      <w:r>
        <w:t xml:space="preserve"> </w:t>
      </w:r>
      <w:r>
        <w:rPr>
          <w:rStyle w:val="VerbatimChar"/>
        </w:rPr>
        <w:t xml:space="preserve">pch = "."</w:t>
      </w:r>
      <w:r>
        <w:t xml:space="preserve"> </w:t>
      </w:r>
      <w:r>
        <w:t xml:space="preserve">in</w:t>
      </w:r>
      <w:r>
        <w:t xml:space="preserve"> </w:t>
      </w:r>
      <w:r>
        <w:rPr>
          <w:rStyle w:val="VerbatimChar"/>
        </w:rPr>
        <w:t xml:space="preserve">plot()</w:t>
      </w:r>
      <w:r>
        <w:t xml:space="preserve"> </w:t>
      </w:r>
      <w:r>
        <w:t xml:space="preserve">to keep the scatter plot readable with 678,000 points. Explain what you see.</w:t>
      </w:r>
    </w:p>
    <w:p>
      <w:pPr>
        <w:pStyle w:val="SourceCode"/>
      </w:pPr>
      <w:r>
        <w:rPr>
          <w:rStyle w:val="NormalTok"/>
        </w:rPr>
        <w:t xml:space="preserve">res1 </w:t>
      </w:r>
      <w:r>
        <w:rPr>
          <w:rStyle w:val="OtherTok"/>
        </w:rPr>
        <w:t xml:space="preserve">&lt;-</w:t>
      </w:r>
      <w:r>
        <w:rPr>
          <w:rStyle w:val="NormalTok"/>
        </w:rPr>
        <w:t xml:space="preserve"> </w:t>
      </w:r>
      <w:r>
        <w:rPr>
          <w:rStyle w:val="FunctionTok"/>
        </w:rPr>
        <w:t xml:space="preserve">residuals</w:t>
      </w:r>
      <w:r>
        <w:rPr>
          <w:rStyle w:val="NormalTok"/>
        </w:rPr>
        <w:t xml:space="preserve">(model1)</w:t>
      </w:r>
      <w:r>
        <w:br/>
      </w:r>
      <w:r>
        <w:rPr>
          <w:rStyle w:val="FunctionTok"/>
        </w:rPr>
        <w:t xml:space="preserve">summary</w:t>
      </w:r>
      <w:r>
        <w:rPr>
          <w:rStyle w:val="NormalTok"/>
        </w:rPr>
        <w:t xml:space="preserve">(res1)</w:t>
      </w:r>
    </w:p>
    <w:p>
      <w:pPr>
        <w:pStyle w:val="SourceCode"/>
      </w:pPr>
      <w:r>
        <w:rPr>
          <w:rStyle w:val="VerbatimChar"/>
        </w:rPr>
        <w:t xml:space="preserve">    Min.  1st Qu.   Median     Mean  3rd Qu.     Max. </w:t>
      </w:r>
      <w:r>
        <w:br/>
      </w:r>
      <w:r>
        <w:rPr>
          <w:rStyle w:val="VerbatimChar"/>
        </w:rPr>
        <w:t xml:space="preserve">-0.28831 -0.06334 -0.05003  0.00000 -0.03752  3.97406 </w:t>
      </w:r>
    </w:p>
    <w:p>
      <w:pPr>
        <w:pStyle w:val="SourceCode"/>
      </w:pP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3</w:t>
      </w:r>
      <w:r>
        <w:rPr>
          <w:rStyle w:val="NormalTok"/>
        </w:rPr>
        <w:t xml:space="preserve">))</w:t>
      </w:r>
      <w:r>
        <w:br/>
      </w:r>
      <w:r>
        <w:rPr>
          <w:rStyle w:val="FunctionTok"/>
        </w:rPr>
        <w:t xml:space="preserve">plot</w:t>
      </w:r>
      <w:r>
        <w:rPr>
          <w:rStyle w:val="NormalTok"/>
        </w:rPr>
        <w:t xml:space="preserve">(</w:t>
      </w:r>
      <w:r>
        <w:rPr>
          <w:rStyle w:val="FunctionTok"/>
        </w:rPr>
        <w:t xml:space="preserve">fitted</w:t>
      </w:r>
      <w:r>
        <w:rPr>
          <w:rStyle w:val="NormalTok"/>
        </w:rPr>
        <w:t xml:space="preserve">(model1), res1, </w:t>
      </w:r>
      <w:r>
        <w:rPr>
          <w:rStyle w:val="AttributeTok"/>
        </w:rPr>
        <w:t xml:space="preserve">pch =</w:t>
      </w:r>
      <w:r>
        <w:rPr>
          <w:rStyle w:val="NormalTok"/>
        </w:rPr>
        <w:t xml:space="preserve"> </w:t>
      </w:r>
      <w:r>
        <w:rPr>
          <w:rStyle w:val="StringTok"/>
        </w:rPr>
        <w:t xml:space="preserve">"."</w:t>
      </w:r>
      <w:r>
        <w:rPr>
          <w:rStyle w:val="NormalTok"/>
        </w:rPr>
        <w:t xml:space="preserve">, </w:t>
      </w:r>
      <w:r>
        <w:rPr>
          <w:rStyle w:val="AttributeTok"/>
        </w:rPr>
        <w:t xml:space="preserve">xlab =</w:t>
      </w:r>
      <w:r>
        <w:rPr>
          <w:rStyle w:val="NormalTok"/>
        </w:rPr>
        <w:t xml:space="preserve"> </w:t>
      </w:r>
      <w:r>
        <w:rPr>
          <w:rStyle w:val="StringTok"/>
        </w:rPr>
        <w:t xml:space="preserve">"Fitted values"</w:t>
      </w:r>
      <w:r>
        <w:rPr>
          <w:rStyle w:val="NormalTok"/>
        </w:rPr>
        <w:t xml:space="preserve">, </w:t>
      </w:r>
      <w:r>
        <w:rPr>
          <w:rStyle w:val="AttributeTok"/>
        </w:rPr>
        <w:t xml:space="preserve">ylab =</w:t>
      </w:r>
      <w:r>
        <w:rPr>
          <w:rStyle w:val="NormalTok"/>
        </w:rPr>
        <w:t xml:space="preserve"> </w:t>
      </w:r>
      <w:r>
        <w:rPr>
          <w:rStyle w:val="StringTok"/>
        </w:rPr>
        <w:t xml:space="preserve">"Residuals"</w:t>
      </w:r>
      <w:r>
        <w:rPr>
          <w:rStyle w:val="NormalTok"/>
        </w:rPr>
        <w:t xml:space="preserve">,</w:t>
      </w:r>
      <w:r>
        <w:br/>
      </w:r>
      <w:r>
        <w:rPr>
          <w:rStyle w:val="NormalTok"/>
        </w:rPr>
        <w:t xml:space="preserve">     </w:t>
      </w:r>
      <w:r>
        <w:rPr>
          <w:rStyle w:val="AttributeTok"/>
        </w:rPr>
        <w:t xml:space="preserve">main =</w:t>
      </w:r>
      <w:r>
        <w:rPr>
          <w:rStyle w:val="NormalTok"/>
        </w:rPr>
        <w:t xml:space="preserve"> </w:t>
      </w:r>
      <w:r>
        <w:rPr>
          <w:rStyle w:val="StringTok"/>
        </w:rPr>
        <w:t xml:space="preserve">"Residuals vs fitted"</w:t>
      </w:r>
      <w:r>
        <w:rPr>
          <w:rStyle w:val="NormalTok"/>
        </w:rPr>
        <w:t xml:space="preserve">)</w:t>
      </w:r>
      <w:r>
        <w:br/>
      </w:r>
      <w:r>
        <w:rPr>
          <w:rStyle w:val="FunctionTok"/>
        </w:rPr>
        <w:t xml:space="preserve">abline</w:t>
      </w:r>
      <w:r>
        <w:rPr>
          <w:rStyle w:val="NormalTok"/>
        </w:rPr>
        <w:t xml:space="preserve">(</w:t>
      </w:r>
      <w:r>
        <w:rPr>
          <w:rStyle w:val="AttributeTok"/>
        </w:rPr>
        <w:t xml:space="preserve">h =</w:t>
      </w:r>
      <w:r>
        <w:rPr>
          <w:rStyle w:val="NormalTok"/>
        </w:rPr>
        <w:t xml:space="preserve"> </w:t>
      </w:r>
      <w:r>
        <w:rPr>
          <w:rStyle w:val="DecValTok"/>
        </w:rPr>
        <w:t xml:space="preserve">0</w:t>
      </w:r>
      <w:r>
        <w:rPr>
          <w:rStyle w:val="NormalTok"/>
        </w:rPr>
        <w:t xml:space="preserve">, </w:t>
      </w:r>
      <w:r>
        <w:rPr>
          <w:rStyle w:val="AttributeTok"/>
        </w:rPr>
        <w:t xml:space="preserve">col =</w:t>
      </w:r>
      <w:r>
        <w:rPr>
          <w:rStyle w:val="NormalTok"/>
        </w:rPr>
        <w:t xml:space="preserve"> </w:t>
      </w:r>
      <w:r>
        <w:rPr>
          <w:rStyle w:val="StringTok"/>
        </w:rPr>
        <w:t xml:space="preserve">"red"</w:t>
      </w:r>
      <w:r>
        <w:rPr>
          <w:rStyle w:val="NormalTok"/>
        </w:rPr>
        <w:t xml:space="preserve">, </w:t>
      </w:r>
      <w:r>
        <w:rPr>
          <w:rStyle w:val="AttributeTok"/>
        </w:rPr>
        <w:t xml:space="preserve">lty =</w:t>
      </w:r>
      <w:r>
        <w:rPr>
          <w:rStyle w:val="NormalTok"/>
        </w:rPr>
        <w:t xml:space="preserve"> </w:t>
      </w:r>
      <w:r>
        <w:rPr>
          <w:rStyle w:val="DecValTok"/>
        </w:rPr>
        <w:t xml:space="preserve">2</w:t>
      </w:r>
      <w:r>
        <w:rPr>
          <w:rStyle w:val="NormalTok"/>
        </w:rPr>
        <w:t xml:space="preserve">)</w:t>
      </w:r>
      <w:r>
        <w:br/>
      </w:r>
      <w:r>
        <w:rPr>
          <w:rStyle w:val="FunctionTok"/>
        </w:rPr>
        <w:t xml:space="preserve">hist</w:t>
      </w:r>
      <w:r>
        <w:rPr>
          <w:rStyle w:val="NormalTok"/>
        </w:rPr>
        <w:t xml:space="preserve">(res1, </w:t>
      </w:r>
      <w:r>
        <w:rPr>
          <w:rStyle w:val="AttributeTok"/>
        </w:rPr>
        <w:t xml:space="preserve">breaks =</w:t>
      </w:r>
      <w:r>
        <w:rPr>
          <w:rStyle w:val="NormalTok"/>
        </w:rPr>
        <w:t xml:space="preserve"> </w:t>
      </w:r>
      <w:r>
        <w:rPr>
          <w:rStyle w:val="DecValTok"/>
        </w:rPr>
        <w:t xml:space="preserve">50</w:t>
      </w:r>
      <w:r>
        <w:rPr>
          <w:rStyle w:val="NormalTok"/>
        </w:rPr>
        <w:t xml:space="preserve">, </w:t>
      </w:r>
      <w:r>
        <w:rPr>
          <w:rStyle w:val="AttributeTok"/>
        </w:rPr>
        <w:t xml:space="preserve">main =</w:t>
      </w:r>
      <w:r>
        <w:rPr>
          <w:rStyle w:val="NormalTok"/>
        </w:rPr>
        <w:t xml:space="preserve"> </w:t>
      </w:r>
      <w:r>
        <w:rPr>
          <w:rStyle w:val="StringTok"/>
        </w:rPr>
        <w:t xml:space="preserve">"Histogram of residuals"</w:t>
      </w:r>
      <w:r>
        <w:rPr>
          <w:rStyle w:val="NormalTok"/>
        </w:rPr>
        <w:t xml:space="preserve">, </w:t>
      </w:r>
      <w:r>
        <w:rPr>
          <w:rStyle w:val="AttributeTok"/>
        </w:rPr>
        <w:t xml:space="preserve">xlab =</w:t>
      </w:r>
      <w:r>
        <w:rPr>
          <w:rStyle w:val="NormalTok"/>
        </w:rPr>
        <w:t xml:space="preserve"> </w:t>
      </w:r>
      <w:r>
        <w:rPr>
          <w:rStyle w:val="StringTok"/>
        </w:rPr>
        <w:t xml:space="preserve">"Residuals"</w:t>
      </w:r>
      <w:r>
        <w:rPr>
          <w:rStyle w:val="NormalTok"/>
        </w:rPr>
        <w:t xml:space="preserve">)</w:t>
      </w:r>
      <w:r>
        <w:br/>
      </w:r>
      <w:r>
        <w:rPr>
          <w:rStyle w:val="FunctionTok"/>
        </w:rPr>
        <w:t xml:space="preserve">qqnorm</w:t>
      </w:r>
      <w:r>
        <w:rPr>
          <w:rStyle w:val="NormalTok"/>
        </w:rPr>
        <w:t xml:space="preserve">(res1, </w:t>
      </w:r>
      <w:r>
        <w:rPr>
          <w:rStyle w:val="AttributeTok"/>
        </w:rPr>
        <w:t xml:space="preserve">pch =</w:t>
      </w:r>
      <w:r>
        <w:rPr>
          <w:rStyle w:val="NormalTok"/>
        </w:rPr>
        <w:t xml:space="preserve"> </w:t>
      </w:r>
      <w:r>
        <w:rPr>
          <w:rStyle w:val="StringTok"/>
        </w:rPr>
        <w:t xml:space="preserve">"."</w:t>
      </w:r>
      <w:r>
        <w:rPr>
          <w:rStyle w:val="NormalTok"/>
        </w:rPr>
        <w:t xml:space="preserve">, </w:t>
      </w:r>
      <w:r>
        <w:rPr>
          <w:rStyle w:val="AttributeTok"/>
        </w:rPr>
        <w:t xml:space="preserve">main =</w:t>
      </w:r>
      <w:r>
        <w:rPr>
          <w:rStyle w:val="NormalTok"/>
        </w:rPr>
        <w:t xml:space="preserve"> </w:t>
      </w:r>
      <w:r>
        <w:rPr>
          <w:rStyle w:val="StringTok"/>
        </w:rPr>
        <w:t xml:space="preserve">"Normal QQ plot"</w:t>
      </w:r>
      <w:r>
        <w:rPr>
          <w:rStyle w:val="NormalTok"/>
        </w:rPr>
        <w:t xml:space="preserve">)</w:t>
      </w:r>
      <w:r>
        <w:br/>
      </w:r>
      <w:r>
        <w:rPr>
          <w:rStyle w:val="FunctionTok"/>
        </w:rPr>
        <w:t xml:space="preserve">qqline</w:t>
      </w:r>
      <w:r>
        <w:rPr>
          <w:rStyle w:val="NormalTok"/>
        </w:rPr>
        <w:t xml:space="preserve">(res1, </w:t>
      </w:r>
      <w:r>
        <w:rPr>
          <w:rStyle w:val="AttributeTok"/>
        </w:rPr>
        <w:t xml:space="preserve">col =</w:t>
      </w:r>
      <w:r>
        <w:rPr>
          <w:rStyle w:val="NormalTok"/>
        </w:rPr>
        <w:t xml:space="preserve"> </w:t>
      </w:r>
      <w:r>
        <w:rPr>
          <w:rStyle w:val="StringTok"/>
        </w:rPr>
        <w:t xml:space="preserve">"red"</w:t>
      </w:r>
      <w:r>
        <w:rPr>
          <w:rStyle w:val="NormalTok"/>
        </w:rPr>
        <w:t xml:space="preserve">, </w:t>
      </w:r>
      <w:r>
        <w:rPr>
          <w:rStyle w:val="AttributeTok"/>
        </w:rPr>
        <w:t xml:space="preserve">lty =</w:t>
      </w:r>
      <w:r>
        <w:rPr>
          <w:rStyle w:val="NormalTok"/>
        </w:rPr>
        <w:t xml:space="preserve"> </w:t>
      </w:r>
      <w:r>
        <w:rPr>
          <w:rStyle w:val="DecValTok"/>
        </w:rPr>
        <w:t xml:space="preserve">2</w:t>
      </w:r>
      <w:r>
        <w:rPr>
          <w:rStyle w:val="NormalTok"/>
        </w:rPr>
        <w:t xml:space="preserve">)</w:t>
      </w:r>
    </w:p>
    <w:p>
      <w:pPr>
        <w:pStyle w:val="FirstParagraph"/>
      </w:pPr>
      <w:r>
        <w:drawing>
          <wp:inline>
            <wp:extent cx="4620126" cy="3696101"/>
            <wp:effectExtent b="0" l="0" r="0" t="0"/>
            <wp:docPr descr="" title="" id="39" name="Picture"/>
            <a:graphic>
              <a:graphicData uri="http://schemas.openxmlformats.org/drawingml/2006/picture">
                <pic:pic>
                  <pic:nvPicPr>
                    <pic:cNvPr descr="Lab-3-Solution_files/figure-docx/unnamed-chunk-20-1.png" id="40" name="Picture"/>
                    <pic:cNvPicPr>
                      <a:picLocks noChangeArrowheads="1" noChangeAspect="1"/>
                    </pic:cNvPicPr>
                  </pic:nvPicPr>
                  <pic:blipFill>
                    <a:blip r:embed="rId38"/>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p>
    <w:p>
      <w:pPr>
        <w:pStyle w:val="FirstParagraph"/>
      </w:pPr>
      <w:r>
        <w:rPr>
          <w:i/>
          <w:iCs/>
        </w:rPr>
        <w:t xml:space="preserve">Answer.</w:t>
      </w:r>
      <w:r>
        <w:t xml:space="preserve"> </w:t>
      </w:r>
      <w:r>
        <w:t xml:space="preserve">All three plots show that the normal-error assumption fails badly.</w:t>
      </w:r>
    </w:p>
    <w:p>
      <w:pPr>
        <w:pStyle w:val="Compact"/>
        <w:numPr>
          <w:ilvl w:val="0"/>
          <w:numId w:val="1004"/>
        </w:numPr>
      </w:pPr>
      <w:r>
        <w:t xml:space="preserve">The residuals-versus-fitted plot consists of parallel diagonal bands, one for each possible value of</w:t>
      </w:r>
      <w:r>
        <w:t xml:space="preserve"> </w:t>
      </w:r>
      <w:r>
        <w:rPr>
          <w:rStyle w:val="VerbatimChar"/>
        </w:rPr>
        <w:t xml:space="preserve">ClaimNb</w:t>
      </w:r>
      <w:r>
        <w:t xml:space="preserve"> </w:t>
      </w:r>
      <w:r>
        <w:t xml:space="preserve">(0, 1, 2, 3, 4). Because</w:t>
      </w:r>
      <w:r>
        <w:t xml:space="preserve"> </w:t>
      </w:r>
      <m:oMath>
        <m:sSub>
          <m:e>
            <m:r>
              <m:t>y</m:t>
            </m:r>
          </m:e>
          <m:sub>
            <m:r>
              <m:t>i</m:t>
            </m:r>
          </m:sub>
        </m:sSub>
      </m:oMath>
      <w:r>
        <w:t xml:space="preserve"> </w:t>
      </w:r>
      <w:r>
        <w:t xml:space="preserve">can only take a few values,</w:t>
      </w:r>
      <w:r>
        <w:t xml:space="preserve"> </w:t>
      </w:r>
      <m:oMath>
        <m:sSub>
          <m:e>
            <m:r>
              <m:t>e</m:t>
            </m:r>
          </m:e>
          <m:sub>
            <m:r>
              <m:t>i</m:t>
            </m:r>
          </m:sub>
        </m:sSub>
        <m:r>
          <m:rPr>
            <m:sty m:val="p"/>
          </m:rPr>
          <m:t>=</m:t>
        </m:r>
        <m:sSub>
          <m:e>
            <m:r>
              <m:t>y</m:t>
            </m:r>
          </m:e>
          <m:sub>
            <m:r>
              <m:t>i</m:t>
            </m:r>
          </m:sub>
        </m:sSub>
        <m:r>
          <m:rPr>
            <m:sty m:val="p"/>
          </m:rPr>
          <m:t>−</m:t>
        </m:r>
        <m:sSub>
          <m:e>
            <m:acc>
              <m:accPr>
                <m:chr m:val="̂"/>
              </m:accPr>
              <m:e>
                <m:r>
                  <m:t>y</m:t>
                </m:r>
              </m:e>
            </m:acc>
          </m:e>
          <m:sub>
            <m:r>
              <m:t>i</m:t>
            </m:r>
          </m:sub>
        </m:sSub>
      </m:oMath>
      <w:r>
        <w:t xml:space="preserve"> </w:t>
      </w:r>
      <w:r>
        <w:t xml:space="preserve">falls on lines of slope</w:t>
      </w:r>
      <w:r>
        <w:t xml:space="preserve"> </w:t>
      </w:r>
      <m:oMath>
        <m:r>
          <m:rPr>
            <m:sty m:val="p"/>
          </m:rPr>
          <m:t>−</m:t>
        </m:r>
        <m:r>
          <m:t>1</m:t>
        </m:r>
      </m:oMath>
      <w:r>
        <w:t xml:space="preserve">. The spread is far from constant.</w:t>
      </w:r>
    </w:p>
    <w:p>
      <w:pPr>
        <w:pStyle w:val="Compact"/>
        <w:numPr>
          <w:ilvl w:val="0"/>
          <w:numId w:val="1004"/>
        </w:numPr>
      </w:pPr>
      <w:r>
        <w:t xml:space="preserve">The histogram is dominated by a spike just below zero (the 95% of policies with no claims, whose residuals are</w:t>
      </w:r>
      <w:r>
        <w:t xml:space="preserve"> </w:t>
      </w:r>
      <m:oMath>
        <m:r>
          <m:rPr>
            <m:sty m:val="p"/>
          </m:rPr>
          <m:t>−</m:t>
        </m:r>
        <m:sSub>
          <m:e>
            <m:acc>
              <m:accPr>
                <m:chr m:val="̂"/>
              </m:accPr>
              <m:e>
                <m:r>
                  <m:t>y</m:t>
                </m:r>
              </m:e>
            </m:acc>
          </m:e>
          <m:sub>
            <m:r>
              <m:t>i</m:t>
            </m:r>
          </m:sub>
        </m:sSub>
      </m:oMath>
      <w:r>
        <w:t xml:space="preserve">) and a long right tail; the median residual is</w:t>
      </w:r>
      <w:r>
        <w:t xml:space="preserve"> </w:t>
      </w:r>
      <m:oMath>
        <m:r>
          <m:rPr>
            <m:sty m:val="p"/>
          </m:rPr>
          <m:t>−</m:t>
        </m:r>
        <m:r>
          <m:t>0.05</m:t>
        </m:r>
      </m:oMath>
      <w:r>
        <w:t xml:space="preserve"> </w:t>
      </w:r>
      <w:r>
        <w:t xml:space="preserve">while the maximum is about 4.</w:t>
      </w:r>
    </w:p>
    <w:p>
      <w:pPr>
        <w:pStyle w:val="Compact"/>
        <w:numPr>
          <w:ilvl w:val="0"/>
          <w:numId w:val="1004"/>
        </w:numPr>
      </w:pPr>
      <w:r>
        <w:t xml:space="preserve">The QQ plot is nothing like a straight line: a flat section for the zero-claim policies and a step for each higher claim count.</w:t>
      </w:r>
    </w:p>
    <w:p>
      <w:pPr>
        <w:pStyle w:val="FirstParagraph"/>
      </w:pPr>
      <w:r>
        <w:t xml:space="preserve">None of this is surprising. Claim counts are small non-negative integers, mostly zero; a normal distribution is a poor description of them however good the mean model is.</w:t>
      </w:r>
    </w:p>
    <w:bookmarkEnd w:id="41"/>
    <w:bookmarkStart w:id="42" w:name="task-4-a-poisson-glm"/>
    <w:p>
      <w:pPr>
        <w:pStyle w:val="Heading3"/>
      </w:pPr>
      <w:r>
        <w:t xml:space="preserve">Task 4: A Poisson GLM</w:t>
      </w:r>
    </w:p>
    <w:p>
      <w:pPr>
        <w:pStyle w:val="FirstParagraph"/>
      </w:pPr>
      <w:r>
        <w:t xml:space="preserve">A natural model for claim counts is the</w:t>
      </w:r>
      <w:r>
        <w:t xml:space="preserve"> </w:t>
      </w:r>
      <w:r>
        <w:rPr>
          <w:b/>
          <w:bCs/>
        </w:rPr>
        <w:t xml:space="preserve">Poisson regression</w:t>
      </w:r>
      <w:r>
        <w:t xml:space="preserve">:</w:t>
      </w:r>
    </w:p>
    <w:p>
      <w:pPr>
        <w:pStyle w:val="BodyText"/>
      </w:pPr>
      <m:oMathPara>
        <m:oMathParaPr>
          <m:jc m:val="center"/>
        </m:oMathParaPr>
        <m:oMath>
          <m:sSub>
            <m:e>
              <m:r>
                <m:t>N</m:t>
              </m:r>
            </m:e>
            <m:sub>
              <m:r>
                <m:t>i</m:t>
              </m:r>
            </m:sub>
          </m:sSub>
          <m:r>
            <m:rPr>
              <m:sty m:val="p"/>
            </m:rPr>
            <m:t>∼</m:t>
          </m:r>
          <m:r>
            <m:rPr>
              <m:nor/>
              <m:sty m:val="p"/>
            </m:rPr>
            <m:t>Poisson</m:t>
          </m:r>
          <m:r>
            <m:rPr>
              <m:sty m:val="p"/>
            </m:rPr>
            <m:t>(</m:t>
          </m:r>
          <m:sSub>
            <m:e>
              <m:r>
                <m:t>μ</m:t>
              </m:r>
            </m:e>
            <m:sub>
              <m:r>
                <m:t>i</m:t>
              </m:r>
            </m:sub>
          </m:sSub>
          <m:r>
            <m:rPr>
              <m:sty m:val="p"/>
            </m:rPr>
            <m:t>)</m:t>
          </m:r>
          <m:r>
            <m:rPr>
              <m:sty m:val="p"/>
            </m:rPr>
            <m:t>,</m:t>
          </m:r>
          <m:r>
            <m:t>  </m:t>
          </m:r>
          <m:r>
            <m:rPr>
              <m:sty m:val="p"/>
            </m:rPr>
            <m:t>log</m:t>
          </m:r>
          <m:sSub>
            <m:e>
              <m:r>
                <m:t>μ</m:t>
              </m:r>
            </m:e>
            <m:sub>
              <m:r>
                <m:t>i</m:t>
              </m:r>
            </m:sub>
          </m:sSub>
          <m:r>
            <m:rPr>
              <m:sty m:val="p"/>
            </m:rPr>
            <m:t>=</m:t>
          </m:r>
          <m:r>
            <m:rPr>
              <m:sty m:val="p"/>
            </m:rPr>
            <m:t>log</m:t>
          </m:r>
          <m:r>
            <m:rPr>
              <m:sty m:val="p"/>
            </m:rPr>
            <m:t>(</m:t>
          </m:r>
          <m:sSub>
            <m:e>
              <m:r>
                <m:rPr>
                  <m:nor/>
                  <m:sty m:val="p"/>
                </m:rPr>
                <m:t>Exposure</m:t>
              </m:r>
            </m:e>
            <m:sub>
              <m:r>
                <m:t>i</m:t>
              </m:r>
            </m:sub>
          </m:sSub>
          <m:r>
            <m:rPr>
              <m:sty m:val="p"/>
            </m:rPr>
            <m:t>)</m:t>
          </m:r>
          <m:r>
            <m:rPr>
              <m:sty m:val="p"/>
            </m:rPr>
            <m:t>+</m:t>
          </m:r>
          <m:sSub>
            <m:e>
              <m:r>
                <m:t>β</m:t>
              </m:r>
            </m:e>
            <m:sub>
              <m:r>
                <m:t>0</m:t>
              </m:r>
            </m:sub>
          </m:sSub>
          <m:r>
            <m:rPr>
              <m:sty m:val="p"/>
            </m:rPr>
            <m:t>+</m:t>
          </m:r>
          <m:sSub>
            <m:e>
              <m:r>
                <m:t>β</m:t>
              </m:r>
            </m:e>
            <m:sub>
              <m:r>
                <m:t>1</m:t>
              </m:r>
            </m:sub>
          </m:sSub>
          <m:sSub>
            <m:e>
              <m:r>
                <m:t>x</m:t>
              </m:r>
            </m:e>
            <m:sub>
              <m:r>
                <m:t>i</m:t>
              </m:r>
              <m:r>
                <m:t>1</m:t>
              </m:r>
            </m:sub>
          </m:sSub>
          <m:r>
            <m:rPr>
              <m:sty m:val="p"/>
            </m:rPr>
            <m:t>+</m:t>
          </m:r>
          <m:r>
            <m:rPr>
              <m:sty m:val="p"/>
            </m:rPr>
            <m:t>⋯</m:t>
          </m:r>
          <m:r>
            <m:rPr>
              <m:sty m:val="p"/>
            </m:rPr>
            <m:t>+</m:t>
          </m:r>
          <m:sSub>
            <m:e>
              <m:r>
                <m:t>β</m:t>
              </m:r>
            </m:e>
            <m:sub>
              <m:r>
                <m:t>p</m:t>
              </m:r>
            </m:sub>
          </m:sSub>
          <m:sSub>
            <m:e>
              <m:r>
                <m:t>x</m:t>
              </m:r>
            </m:e>
            <m:sub>
              <m:r>
                <m:t>i</m:t>
              </m:r>
              <m:r>
                <m:t>p</m:t>
              </m:r>
            </m:sub>
          </m:sSub>
          <m:r>
            <m:rPr>
              <m:sty m:val="p"/>
            </m:rPr>
            <m:t>.</m:t>
          </m:r>
        </m:oMath>
      </m:oMathPara>
    </w:p>
    <w:p>
      <w:pPr>
        <w:pStyle w:val="FirstParagraph"/>
      </w:pPr>
      <w:r>
        <w:t xml:space="preserve">The log link guarantees</w:t>
      </w:r>
      <w:r>
        <w:t xml:space="preserve"> </w:t>
      </w:r>
      <m:oMath>
        <m:sSub>
          <m:e>
            <m:r>
              <m:t>μ</m:t>
            </m:r>
          </m:e>
          <m:sub>
            <m:r>
              <m:t>i</m:t>
            </m:r>
          </m:sub>
        </m:sSub>
        <m:r>
          <m:rPr>
            <m:sty m:val="p"/>
          </m:rPr>
          <m:t>&gt;</m:t>
        </m:r>
        <m:r>
          <m:t>0</m:t>
        </m:r>
      </m:oMath>
      <w:r>
        <w:t xml:space="preserve">, and the term</w:t>
      </w:r>
      <w:r>
        <w:t xml:space="preserve"> </w:t>
      </w:r>
      <m:oMath>
        <m:r>
          <m:rPr>
            <m:sty m:val="p"/>
          </m:rPr>
          <m:t>log</m:t>
        </m:r>
        <m:r>
          <m:rPr>
            <m:sty m:val="p"/>
          </m:rPr>
          <m:t>(</m:t>
        </m:r>
        <m:sSub>
          <m:e>
            <m:r>
              <m:rPr>
                <m:nor/>
                <m:sty m:val="p"/>
              </m:rPr>
              <m:t>Exposure</m:t>
            </m:r>
          </m:e>
          <m:sub>
            <m:r>
              <m:t>i</m:t>
            </m:r>
          </m:sub>
        </m:sSub>
        <m:r>
          <m:rPr>
            <m:sty m:val="p"/>
          </m:rPr>
          <m:t>)</m:t>
        </m:r>
      </m:oMath>
      <w:r>
        <w:t xml:space="preserve">, which has its coefficient fixed at 1, is the</w:t>
      </w:r>
      <w:r>
        <w:t xml:space="preserve"> </w:t>
      </w:r>
      <w:r>
        <w:rPr>
          <w:b/>
          <w:bCs/>
        </w:rPr>
        <w:t xml:space="preserve">offset</w:t>
      </w:r>
      <w:r>
        <w:t xml:space="preserve"> </w:t>
      </w:r>
      <w:r>
        <w:t xml:space="preserve">from Lab 2, Task 3. It makes the expected number of claims proportional to exposure:</w:t>
      </w:r>
      <w:r>
        <w:t xml:space="preserve"> </w:t>
      </w:r>
      <m:oMath>
        <m:sSub>
          <m:e>
            <m:r>
              <m:t>μ</m:t>
            </m:r>
          </m:e>
          <m:sub>
            <m:r>
              <m:t>i</m:t>
            </m:r>
          </m:sub>
        </m:sSub>
        <m:r>
          <m:rPr>
            <m:sty m:val="p"/>
          </m:rPr>
          <m:t>=</m:t>
        </m:r>
        <m:sSub>
          <m:e>
            <m:r>
              <m:rPr>
                <m:nor/>
                <m:sty m:val="p"/>
              </m:rPr>
              <m:t>Exposure</m:t>
            </m:r>
          </m:e>
          <m:sub>
            <m:r>
              <m:t>i</m:t>
            </m:r>
          </m:sub>
        </m:sSub>
        <m:r>
          <m:rPr>
            <m:sty m:val="p"/>
          </m:rPr>
          <m:t>×</m:t>
        </m:r>
        <m:r>
          <m:t>λ</m:t>
        </m:r>
        <m:r>
          <m:rPr>
            <m:sty m:val="p"/>
          </m:rPr>
          <m:t>(</m:t>
        </m:r>
        <m:sSub>
          <m:e>
            <m:r>
              <m:t>x</m:t>
            </m:r>
          </m:e>
          <m:sub>
            <m:r>
              <m:t>i</m:t>
            </m:r>
          </m:sub>
        </m:sSub>
        <m:r>
          <m:rPr>
            <m:sty m:val="p"/>
          </m:rPr>
          <m:t>)</m:t>
        </m:r>
      </m:oMath>
      <w:r>
        <w:t xml:space="preserve">, where</w:t>
      </w:r>
      <w:r>
        <w:t xml:space="preserve"> </w:t>
      </w:r>
      <m:oMath>
        <m:r>
          <m:t>λ</m:t>
        </m:r>
        <m:r>
          <m:rPr>
            <m:sty m:val="p"/>
          </m:rPr>
          <m:t>(</m:t>
        </m:r>
        <m:sSub>
          <m:e>
            <m:r>
              <m:t>x</m:t>
            </m:r>
          </m:e>
          <m:sub>
            <m:r>
              <m:t>i</m:t>
            </m:r>
          </m:sub>
        </m:sSub>
        <m:r>
          <m:rPr>
            <m:sty m:val="p"/>
          </m:rPr>
          <m:t>)</m:t>
        </m:r>
        <m:r>
          <m:rPr>
            <m:sty m:val="p"/>
          </m:rPr>
          <m:t>=</m:t>
        </m:r>
        <m:r>
          <m:rPr>
            <m:sty m:val="p"/>
          </m:rPr>
          <m:t>exp</m:t>
        </m:r>
        <m:r>
          <m:rPr>
            <m:sty m:val="p"/>
          </m:rPr>
          <m:t>(</m:t>
        </m:r>
        <m:sSub>
          <m:e>
            <m:r>
              <m:t>β</m:t>
            </m:r>
          </m:e>
          <m:sub>
            <m:r>
              <m:t>0</m:t>
            </m:r>
          </m:sub>
        </m:sSub>
        <m:r>
          <m:rPr>
            <m:sty m:val="p"/>
          </m:rPr>
          <m:t>+</m:t>
        </m:r>
        <m:sSup>
          <m:e>
            <m:r>
              <m:rPr>
                <m:sty m:val="b"/>
              </m:rPr>
              <m:t>β</m:t>
            </m:r>
          </m:e>
          <m:sup>
            <m:r>
              <m:rPr>
                <m:sty m:val="p"/>
              </m:rPr>
              <m:t>⊤</m:t>
            </m:r>
          </m:sup>
        </m:sSup>
        <m:sSub>
          <m:e>
            <m:r>
              <m:t>x</m:t>
            </m:r>
          </m:e>
          <m:sub>
            <m:r>
              <m:t>i</m:t>
            </m:r>
          </m:sub>
        </m:sSub>
        <m:r>
          <m:rPr>
            <m:sty m:val="p"/>
          </m:rPr>
          <m:t>)</m:t>
        </m:r>
      </m:oMath>
      <w:r>
        <w:t xml:space="preserve"> </w:t>
      </w:r>
      <w:r>
        <w:t xml:space="preserve">is the annual claim frequency.</w:t>
      </w:r>
    </w:p>
    <w:p>
      <w:pPr>
        <w:pStyle w:val="BodyText"/>
      </w:pPr>
      <w:r>
        <w:t xml:space="preserve">Fit this model with</w:t>
      </w:r>
      <w:r>
        <w:t xml:space="preserve"> </w:t>
      </w:r>
      <w:r>
        <w:rPr>
          <w:rStyle w:val="VerbatimChar"/>
        </w:rPr>
        <w:t xml:space="preserve">gamlss(..., family = PO)</w:t>
      </w:r>
      <w:r>
        <w:t xml:space="preserve"> </w:t>
      </w:r>
      <w:r>
        <w:t xml:space="preserve">on a random 10% of the data, keeping the other 90% aside as a</w:t>
      </w:r>
      <w:r>
        <w:t xml:space="preserve"> </w:t>
      </w:r>
      <w:r>
        <w:rPr>
          <w:b/>
          <w:bCs/>
        </w:rPr>
        <w:t xml:space="preserve">test set</w:t>
      </w:r>
      <w:r>
        <w:t xml:space="preserve"> </w:t>
      </w:r>
      <w:r>
        <w:t xml:space="preserve">for Task 6. Use</w:t>
      </w:r>
      <w:r>
        <w:t xml:space="preserve"> </w:t>
      </w:r>
      <w:r>
        <w:rPr>
          <w:rStyle w:val="VerbatimChar"/>
        </w:rPr>
        <w:t xml:space="preserve">set.seed(2026)</w:t>
      </w:r>
      <w:r>
        <w:t xml:space="preserve"> </w:t>
      </w:r>
      <w:r>
        <w:t xml:space="preserve">so your split matches the solutions. Print the coefficients with</w:t>
      </w:r>
      <w:r>
        <w:t xml:space="preserve"> </w:t>
      </w:r>
      <w:r>
        <w:rPr>
          <w:rStyle w:val="VerbatimChar"/>
        </w:rPr>
        <w:t xml:space="preserve">summary(model2, type = "qr")</w:t>
      </w:r>
      <w:r>
        <w:t xml:space="preserve">, which is much faster than the default for a model of this size.</w:t>
      </w:r>
    </w:p>
    <w:p>
      <w:pPr>
        <w:pStyle w:val="SourceCode"/>
      </w:pPr>
      <w:r>
        <w:rPr>
          <w:rStyle w:val="FunctionTok"/>
        </w:rPr>
        <w:t xml:space="preserve">set.seed</w:t>
      </w:r>
      <w:r>
        <w:rPr>
          <w:rStyle w:val="NormalTok"/>
        </w:rPr>
        <w:t xml:space="preserve">(</w:t>
      </w:r>
      <w:r>
        <w:rPr>
          <w:rStyle w:val="DecValTok"/>
        </w:rPr>
        <w:t xml:space="preserve">2026</w:t>
      </w:r>
      <w:r>
        <w:rPr>
          <w:rStyle w:val="NormalTok"/>
        </w:rPr>
        <w:t xml:space="preserve">)</w:t>
      </w:r>
      <w:r>
        <w:br/>
      </w:r>
      <w:r>
        <w:rPr>
          <w:rStyle w:val="NormalTok"/>
        </w:rPr>
        <w:t xml:space="preserve">train_idx </w:t>
      </w:r>
      <w:r>
        <w:rPr>
          <w:rStyle w:val="OtherTok"/>
        </w:rPr>
        <w:t xml:space="preserve">&lt;-</w:t>
      </w:r>
      <w:r>
        <w:rPr>
          <w:rStyle w:val="NormalTok"/>
        </w:rPr>
        <w:t xml:space="preserve"> </w:t>
      </w:r>
      <w:r>
        <w:rPr>
          <w:rStyle w:val="FunctionTok"/>
        </w:rPr>
        <w:t xml:space="preserve">sample</w:t>
      </w:r>
      <w:r>
        <w:rPr>
          <w:rStyle w:val="NormalTok"/>
        </w:rPr>
        <w:t xml:space="preserve">(</w:t>
      </w:r>
      <w:r>
        <w:rPr>
          <w:rStyle w:val="FunctionTok"/>
        </w:rPr>
        <w:t xml:space="preserve">nrow</w:t>
      </w:r>
      <w:r>
        <w:rPr>
          <w:rStyle w:val="NormalTok"/>
        </w:rPr>
        <w:t xml:space="preserve">(dat), </w:t>
      </w:r>
      <w:r>
        <w:rPr>
          <w:rStyle w:val="AttributeTok"/>
        </w:rPr>
        <w:t xml:space="preserve">size =</w:t>
      </w:r>
      <w:r>
        <w:rPr>
          <w:rStyle w:val="NormalTok"/>
        </w:rPr>
        <w:t xml:space="preserve"> </w:t>
      </w:r>
      <w:r>
        <w:rPr>
          <w:rStyle w:val="FunctionTok"/>
        </w:rPr>
        <w:t xml:space="preserve">round</w:t>
      </w:r>
      <w:r>
        <w:rPr>
          <w:rStyle w:val="NormalTok"/>
        </w:rPr>
        <w:t xml:space="preserve">(</w:t>
      </w:r>
      <w:r>
        <w:rPr>
          <w:rStyle w:val="FloatTok"/>
        </w:rPr>
        <w:t xml:space="preserve">0.1</w:t>
      </w:r>
      <w:r>
        <w:rPr>
          <w:rStyle w:val="NormalTok"/>
        </w:rPr>
        <w:t xml:space="preserve"> </w:t>
      </w:r>
      <w:r>
        <w:rPr>
          <w:rStyle w:val="SpecialCharTok"/>
        </w:rPr>
        <w:t xml:space="preserve">*</w:t>
      </w:r>
      <w:r>
        <w:rPr>
          <w:rStyle w:val="NormalTok"/>
        </w:rPr>
        <w:t xml:space="preserve"> </w:t>
      </w:r>
      <w:r>
        <w:rPr>
          <w:rStyle w:val="FunctionTok"/>
        </w:rPr>
        <w:t xml:space="preserve">nrow</w:t>
      </w:r>
      <w:r>
        <w:rPr>
          <w:rStyle w:val="NormalTok"/>
        </w:rPr>
        <w:t xml:space="preserve">(dat)))</w:t>
      </w:r>
      <w:r>
        <w:br/>
      </w:r>
      <w:r>
        <w:rPr>
          <w:rStyle w:val="NormalTok"/>
        </w:rPr>
        <w:t xml:space="preserve">train </w:t>
      </w:r>
      <w:r>
        <w:rPr>
          <w:rStyle w:val="OtherTok"/>
        </w:rPr>
        <w:t xml:space="preserve">&lt;-</w:t>
      </w:r>
      <w:r>
        <w:rPr>
          <w:rStyle w:val="NormalTok"/>
        </w:rPr>
        <w:t xml:space="preserve"> dat[train_idx, ]</w:t>
      </w:r>
      <w:r>
        <w:br/>
      </w:r>
      <w:r>
        <w:rPr>
          <w:rStyle w:val="NormalTok"/>
        </w:rPr>
        <w:t xml:space="preserve">test  </w:t>
      </w:r>
      <w:r>
        <w:rPr>
          <w:rStyle w:val="OtherTok"/>
        </w:rPr>
        <w:t xml:space="preserve">&lt;-</w:t>
      </w:r>
      <w:r>
        <w:rPr>
          <w:rStyle w:val="NormalTok"/>
        </w:rPr>
        <w:t xml:space="preserve"> dat[</w:t>
      </w:r>
      <w:r>
        <w:rPr>
          <w:rStyle w:val="SpecialCharTok"/>
        </w:rPr>
        <w:t xml:space="preserve">-</w:t>
      </w:r>
      <w:r>
        <w:rPr>
          <w:rStyle w:val="NormalTok"/>
        </w:rPr>
        <w:t xml:space="preserve">train_idx, ]</w:t>
      </w:r>
      <w:r>
        <w:br/>
      </w:r>
      <w:r>
        <w:br/>
      </w:r>
      <w:r>
        <w:rPr>
          <w:rStyle w:val="NormalTok"/>
        </w:rPr>
        <w:t xml:space="preserve">model2 </w:t>
      </w:r>
      <w:r>
        <w:rPr>
          <w:rStyle w:val="OtherTok"/>
        </w:rPr>
        <w:t xml:space="preserve">&lt;-</w:t>
      </w:r>
      <w:r>
        <w:rPr>
          <w:rStyle w:val="NormalTok"/>
        </w:rPr>
        <w:t xml:space="preserve"> </w:t>
      </w:r>
      <w:r>
        <w:rPr>
          <w:rStyle w:val="FunctionTok"/>
        </w:rPr>
        <w:t xml:space="preserve">gamlss</w:t>
      </w:r>
      <w:r>
        <w:rPr>
          <w:rStyle w:val="NormalTok"/>
        </w:rPr>
        <w:t xml:space="preserve">(</w:t>
      </w:r>
      <w:r>
        <w:rPr>
          <w:rStyle w:val="FunctionTok"/>
        </w:rPr>
        <w:t xml:space="preserve">update</w:t>
      </w:r>
      <w:r>
        <w:rPr>
          <w:rStyle w:val="NormalTok"/>
        </w:rPr>
        <w:t xml:space="preserve">(form, . </w:t>
      </w:r>
      <w:r>
        <w:rPr>
          <w:rStyle w:val="SpecialCharTok"/>
        </w:rPr>
        <w:t xml:space="preserve">~</w:t>
      </w:r>
      <w:r>
        <w:rPr>
          <w:rStyle w:val="NormalTok"/>
        </w:rPr>
        <w:t xml:space="preserve"> . </w:t>
      </w:r>
      <w:r>
        <w:rPr>
          <w:rStyle w:val="SpecialCharTok"/>
        </w:rPr>
        <w:t xml:space="preserve">+</w:t>
      </w:r>
      <w:r>
        <w:rPr>
          <w:rStyle w:val="NormalTok"/>
        </w:rPr>
        <w:t xml:space="preserve"> </w:t>
      </w:r>
      <w:r>
        <w:rPr>
          <w:rStyle w:val="FunctionTok"/>
        </w:rPr>
        <w:t xml:space="preserve">offset</w:t>
      </w:r>
      <w:r>
        <w:rPr>
          <w:rStyle w:val="NormalTok"/>
        </w:rPr>
        <w:t xml:space="preserve">(</w:t>
      </w:r>
      <w:r>
        <w:rPr>
          <w:rStyle w:val="FunctionTok"/>
        </w:rPr>
        <w:t xml:space="preserve">log</w:t>
      </w:r>
      <w:r>
        <w:rPr>
          <w:rStyle w:val="NormalTok"/>
        </w:rPr>
        <w:t xml:space="preserve">(Exposure))),</w:t>
      </w:r>
      <w:r>
        <w:br/>
      </w:r>
      <w:r>
        <w:rPr>
          <w:rStyle w:val="NormalTok"/>
        </w:rPr>
        <w:t xml:space="preserve">                 </w:t>
      </w:r>
      <w:r>
        <w:rPr>
          <w:rStyle w:val="AttributeTok"/>
        </w:rPr>
        <w:t xml:space="preserve">family =</w:t>
      </w:r>
      <w:r>
        <w:rPr>
          <w:rStyle w:val="NormalTok"/>
        </w:rPr>
        <w:t xml:space="preserve"> PO, </w:t>
      </w:r>
      <w:r>
        <w:rPr>
          <w:rStyle w:val="AttributeTok"/>
        </w:rPr>
        <w:t xml:space="preserve">data =</w:t>
      </w:r>
      <w:r>
        <w:rPr>
          <w:rStyle w:val="NormalTok"/>
        </w:rPr>
        <w:t xml:space="preserve"> train, </w:t>
      </w:r>
      <w:r>
        <w:rPr>
          <w:rStyle w:val="AttributeTok"/>
        </w:rPr>
        <w:t xml:space="preserve">trace =</w:t>
      </w:r>
      <w:r>
        <w:rPr>
          <w:rStyle w:val="NormalTok"/>
        </w:rPr>
        <w:t xml:space="preserve"> </w:t>
      </w:r>
      <w:r>
        <w:rPr>
          <w:rStyle w:val="ConstantTok"/>
        </w:rPr>
        <w:t xml:space="preserve">FALSE</w:t>
      </w:r>
      <w:r>
        <w:rPr>
          <w:rStyle w:val="NormalTok"/>
        </w:rPr>
        <w:t xml:space="preserve">)</w:t>
      </w:r>
      <w:r>
        <w:br/>
      </w:r>
      <w:r>
        <w:rPr>
          <w:rStyle w:val="FunctionTok"/>
        </w:rPr>
        <w:t xml:space="preserve">summary</w:t>
      </w:r>
      <w:r>
        <w:rPr>
          <w:rStyle w:val="NormalTok"/>
        </w:rPr>
        <w:t xml:space="preserve">(model2, </w:t>
      </w:r>
      <w:r>
        <w:rPr>
          <w:rStyle w:val="AttributeTok"/>
        </w:rPr>
        <w:t xml:space="preserve">type =</w:t>
      </w:r>
      <w:r>
        <w:rPr>
          <w:rStyle w:val="NormalTok"/>
        </w:rPr>
        <w:t xml:space="preserve"> </w:t>
      </w:r>
      <w:r>
        <w:rPr>
          <w:rStyle w:val="StringTok"/>
        </w:rPr>
        <w:t xml:space="preserve">"qr"</w:t>
      </w:r>
      <w:r>
        <w:rPr>
          <w:rStyle w:val="NormalTok"/>
        </w:rPr>
        <w:t xml:space="preserve">)</w:t>
      </w:r>
    </w:p>
    <w:p>
      <w:pPr>
        <w:pStyle w:val="SourceCode"/>
      </w:pPr>
      <w:r>
        <w:rPr>
          <w:rStyle w:val="VerbatimChar"/>
        </w:rPr>
        <w:t xml:space="preserve">******************************************************************</w:t>
      </w:r>
      <w:r>
        <w:br/>
      </w:r>
      <w:r>
        <w:rPr>
          <w:rStyle w:val="VerbatimChar"/>
        </w:rPr>
        <w:t xml:space="preserve">Family:  c("PO", "Poisson") </w:t>
      </w:r>
      <w:r>
        <w:br/>
      </w:r>
      <w:r>
        <w:br/>
      </w:r>
      <w:r>
        <w:rPr>
          <w:rStyle w:val="VerbatimChar"/>
        </w:rPr>
        <w:t xml:space="preserve">Call:  gamlss(formula = update(form, . ~ . + offset(log(Exposure))),  </w:t>
      </w:r>
      <w:r>
        <w:br/>
      </w:r>
      <w:r>
        <w:rPr>
          <w:rStyle w:val="VerbatimChar"/>
        </w:rPr>
        <w:t xml:space="preserve">    family = PO, data = train, trace = FALSE) </w:t>
      </w:r>
      <w:r>
        <w:br/>
      </w:r>
      <w:r>
        <w:br/>
      </w:r>
      <w:r>
        <w:rPr>
          <w:rStyle w:val="VerbatimChar"/>
        </w:rPr>
        <w:t xml:space="preserve">Fitting method: RS() </w:t>
      </w:r>
      <w:r>
        <w:br/>
      </w:r>
      <w:r>
        <w:br/>
      </w:r>
      <w:r>
        <w:rPr>
          <w:rStyle w:val="VerbatimChar"/>
        </w:rPr>
        <w:t xml:space="preserve">------------------------------------------------------------------</w:t>
      </w:r>
      <w:r>
        <w:br/>
      </w:r>
      <w:r>
        <w:rPr>
          <w:rStyle w:val="VerbatimChar"/>
        </w:rPr>
        <w:t xml:space="preserve">Mu link function:  log</w:t>
      </w:r>
      <w:r>
        <w:br/>
      </w:r>
      <w:r>
        <w:rPr>
          <w:rStyle w:val="VerbatimChar"/>
        </w:rPr>
        <w:t xml:space="preserve">Mu Coefficients:</w:t>
      </w:r>
      <w:r>
        <w:br/>
      </w:r>
      <w:r>
        <w:rPr>
          <w:rStyle w:val="VerbatimChar"/>
        </w:rPr>
        <w:t xml:space="preserve">               Estimate Std. Error z value Pr(&gt;|z|)    </w:t>
      </w:r>
      <w:r>
        <w:br/>
      </w:r>
      <w:r>
        <w:rPr>
          <w:rStyle w:val="VerbatimChar"/>
        </w:rPr>
        <w:t xml:space="preserve">(Intercept)  -3.5977264  0.2460754 -14.620  &lt; 2e-16 ***</w:t>
      </w:r>
      <w:r>
        <w:br/>
      </w:r>
      <w:r>
        <w:rPr>
          <w:rStyle w:val="VerbatimChar"/>
        </w:rPr>
        <w:t xml:space="preserve">AreaD         0.0508695  0.0749656   0.679 0.497410    </w:t>
      </w:r>
      <w:r>
        <w:br/>
      </w:r>
      <w:r>
        <w:rPr>
          <w:rStyle w:val="VerbatimChar"/>
        </w:rPr>
        <w:t xml:space="preserve">AreaE        -0.0488702  0.1236509  -0.395 0.692675    </w:t>
      </w:r>
      <w:r>
        <w:br/>
      </w:r>
      <w:r>
        <w:rPr>
          <w:rStyle w:val="VerbatimChar"/>
        </w:rPr>
        <w:t xml:space="preserve">AreaA         0.0312255  0.1039919   0.300 0.763973    </w:t>
      </w:r>
      <w:r>
        <w:br/>
      </w:r>
      <w:r>
        <w:rPr>
          <w:rStyle w:val="VerbatimChar"/>
        </w:rPr>
        <w:t xml:space="preserve">AreaB         0.0724442  0.0747988   0.969 0.332784    </w:t>
      </w:r>
      <w:r>
        <w:br/>
      </w:r>
      <w:r>
        <w:rPr>
          <w:rStyle w:val="VerbatimChar"/>
        </w:rPr>
        <w:t xml:space="preserve">AreaF        -0.2365474  0.2093939  -1.130 0.258612    </w:t>
      </w:r>
      <w:r>
        <w:br/>
      </w:r>
      <w:r>
        <w:rPr>
          <w:rStyle w:val="VerbatimChar"/>
        </w:rPr>
        <w:t xml:space="preserve">VehPower7    -0.1412199  0.0502717  -2.809 0.004968 ** </w:t>
      </w:r>
      <w:r>
        <w:br/>
      </w:r>
      <w:r>
        <w:rPr>
          <w:rStyle w:val="VerbatimChar"/>
        </w:rPr>
        <w:t xml:space="preserve">VehPower5    -0.1411427  0.0514473  -2.743 0.006080 ** </w:t>
      </w:r>
      <w:r>
        <w:br/>
      </w:r>
      <w:r>
        <w:rPr>
          <w:rStyle w:val="VerbatimChar"/>
        </w:rPr>
        <w:t xml:space="preserve">VehPower4    -0.2219732  0.0560488  -3.960 7.48e-05 ***</w:t>
      </w:r>
      <w:r>
        <w:br/>
      </w:r>
      <w:r>
        <w:rPr>
          <w:rStyle w:val="VerbatimChar"/>
        </w:rPr>
        <w:t xml:space="preserve">VehPower8    -0.2443341  0.0792190  -3.084 0.002040 ** </w:t>
      </w:r>
      <w:r>
        <w:br/>
      </w:r>
      <w:r>
        <w:rPr>
          <w:rStyle w:val="VerbatimChar"/>
        </w:rPr>
        <w:t xml:space="preserve">VehPower10    0.0862805  0.0813151   1.061 0.288661    </w:t>
      </w:r>
      <w:r>
        <w:br/>
      </w:r>
      <w:r>
        <w:rPr>
          <w:rStyle w:val="VerbatimChar"/>
        </w:rPr>
        <w:t xml:space="preserve">VehPower9     0.0749633  0.0822343   0.912 0.361989    </w:t>
      </w:r>
      <w:r>
        <w:br/>
      </w:r>
      <w:r>
        <w:rPr>
          <w:rStyle w:val="VerbatimChar"/>
        </w:rPr>
        <w:t xml:space="preserve">VehPower11   -0.2333855  0.1200109  -1.945 0.051811 .  </w:t>
      </w:r>
      <w:r>
        <w:br/>
      </w:r>
      <w:r>
        <w:rPr>
          <w:rStyle w:val="VerbatimChar"/>
        </w:rPr>
        <w:t xml:space="preserve">VehPower12   -0.4967039  0.1884526  -2.636 0.008396 ** </w:t>
      </w:r>
      <w:r>
        <w:br/>
      </w:r>
      <w:r>
        <w:rPr>
          <w:rStyle w:val="VerbatimChar"/>
        </w:rPr>
        <w:t xml:space="preserve">VehPower13   -0.4471995  0.2961794  -1.510 0.131071    </w:t>
      </w:r>
      <w:r>
        <w:br/>
      </w:r>
      <w:r>
        <w:rPr>
          <w:rStyle w:val="VerbatimChar"/>
        </w:rPr>
        <w:t xml:space="preserve">VehPower15   -0.2871053  0.2928333  -0.980 0.326869    </w:t>
      </w:r>
      <w:r>
        <w:br/>
      </w:r>
      <w:r>
        <w:rPr>
          <w:rStyle w:val="VerbatimChar"/>
        </w:rPr>
        <w:t xml:space="preserve">VehPower14   -0.8477125  0.4116751  -2.059 0.039477 *  </w:t>
      </w:r>
      <w:r>
        <w:br/>
      </w:r>
      <w:r>
        <w:rPr>
          <w:rStyle w:val="VerbatimChar"/>
        </w:rPr>
        <w:t xml:space="preserve">VehGasDiesel -0.0841794  0.0359575  -2.341 0.019228 *  </w:t>
      </w:r>
      <w:r>
        <w:br/>
      </w:r>
      <w:r>
        <w:rPr>
          <w:rStyle w:val="VerbatimChar"/>
        </w:rPr>
        <w:t xml:space="preserve">VehBrandB1   -0.2779161  0.0559713  -4.965 6.86e-07 ***</w:t>
      </w:r>
      <w:r>
        <w:br/>
      </w:r>
      <w:r>
        <w:rPr>
          <w:rStyle w:val="VerbatimChar"/>
        </w:rPr>
        <w:t xml:space="preserve">VehBrandB2   -0.2824140  0.0559195  -5.050 4.41e-07 ***</w:t>
      </w:r>
      <w:r>
        <w:br/>
      </w:r>
      <w:r>
        <w:rPr>
          <w:rStyle w:val="VerbatimChar"/>
        </w:rPr>
        <w:t xml:space="preserve">VehBrandB3   -0.1802684  0.0714020  -2.525 0.011580 *  </w:t>
      </w:r>
      <w:r>
        <w:br/>
      </w:r>
      <w:r>
        <w:rPr>
          <w:rStyle w:val="VerbatimChar"/>
        </w:rPr>
        <w:t xml:space="preserve">VehBrandB5   -0.1171629  0.0805888  -1.454 0.145992    </w:t>
      </w:r>
      <w:r>
        <w:br/>
      </w:r>
      <w:r>
        <w:rPr>
          <w:rStyle w:val="VerbatimChar"/>
        </w:rPr>
        <w:t xml:space="preserve">VehBrandB6   -0.1712286  0.0874334  -1.958 0.050184 .  </w:t>
      </w:r>
      <w:r>
        <w:br/>
      </w:r>
      <w:r>
        <w:rPr>
          <w:rStyle w:val="VerbatimChar"/>
        </w:rPr>
        <w:t xml:space="preserve">VehBrandB4   -0.3808059  0.0994852  -3.828 0.000129 ***</w:t>
      </w:r>
      <w:r>
        <w:br/>
      </w:r>
      <w:r>
        <w:rPr>
          <w:rStyle w:val="VerbatimChar"/>
        </w:rPr>
        <w:t xml:space="preserve">VehBrandB10  -0.1793898  0.1170994  -1.532 0.125536    </w:t>
      </w:r>
      <w:r>
        <w:br/>
      </w:r>
      <w:r>
        <w:rPr>
          <w:rStyle w:val="VerbatimChar"/>
        </w:rPr>
        <w:t xml:space="preserve">VehBrandB11  -0.1010284  0.1282948  -0.787 0.431007    </w:t>
      </w:r>
      <w:r>
        <w:br/>
      </w:r>
      <w:r>
        <w:rPr>
          <w:rStyle w:val="VerbatimChar"/>
        </w:rPr>
        <w:t xml:space="preserve">VehBrandB13  -0.3352134  0.1389713  -2.412 0.015861 *  </w:t>
      </w:r>
      <w:r>
        <w:br/>
      </w:r>
      <w:r>
        <w:rPr>
          <w:rStyle w:val="VerbatimChar"/>
        </w:rPr>
        <w:t xml:space="preserve">VehBrandB14  -0.4168348  0.2619705  -1.591 0.111575    </w:t>
      </w:r>
      <w:r>
        <w:br/>
      </w:r>
      <w:r>
        <w:rPr>
          <w:rStyle w:val="VerbatimChar"/>
        </w:rPr>
        <w:t xml:space="preserve">RegionR82     0.0182755  0.0588757   0.310 0.756251    </w:t>
      </w:r>
      <w:r>
        <w:br/>
      </w:r>
      <w:r>
        <w:rPr>
          <w:rStyle w:val="VerbatimChar"/>
        </w:rPr>
        <w:t xml:space="preserve">RegionR93    -0.0807749  0.0660099  -1.224 0.221073    </w:t>
      </w:r>
      <w:r>
        <w:br/>
      </w:r>
      <w:r>
        <w:rPr>
          <w:rStyle w:val="VerbatimChar"/>
        </w:rPr>
        <w:t xml:space="preserve">RegionR11    -0.0076559  0.0759835  -0.101 0.919743    </w:t>
      </w:r>
      <w:r>
        <w:br/>
      </w:r>
      <w:r>
        <w:rPr>
          <w:rStyle w:val="VerbatimChar"/>
        </w:rPr>
        <w:t xml:space="preserve">RegionR53     0.0455262  0.0691877   0.658 0.510532    </w:t>
      </w:r>
      <w:r>
        <w:br/>
      </w:r>
      <w:r>
        <w:rPr>
          <w:rStyle w:val="VerbatimChar"/>
        </w:rPr>
        <w:t xml:space="preserve">RegionR52    -0.1238978  0.0793853  -1.561 0.118591    </w:t>
      </w:r>
      <w:r>
        <w:br/>
      </w:r>
      <w:r>
        <w:rPr>
          <w:rStyle w:val="VerbatimChar"/>
        </w:rPr>
        <w:t xml:space="preserve">RegionR91    -0.1744444  0.0915491  -1.905 0.056719 .  </w:t>
      </w:r>
      <w:r>
        <w:br/>
      </w:r>
      <w:r>
        <w:rPr>
          <w:rStyle w:val="VerbatimChar"/>
        </w:rPr>
        <w:t xml:space="preserve">RegionR72    -0.1426629  0.0911287  -1.566 0.117463    </w:t>
      </w:r>
      <w:r>
        <w:br/>
      </w:r>
      <w:r>
        <w:rPr>
          <w:rStyle w:val="VerbatimChar"/>
        </w:rPr>
        <w:t xml:space="preserve">RegionR31    -0.1849993  0.0996749  -1.856 0.063450 .  </w:t>
      </w:r>
      <w:r>
        <w:br/>
      </w:r>
      <w:r>
        <w:rPr>
          <w:rStyle w:val="VerbatimChar"/>
        </w:rPr>
        <w:t xml:space="preserve">RegionR54    -0.0167827  0.1021095  -0.164 0.869448    </w:t>
      </w:r>
      <w:r>
        <w:br/>
      </w:r>
      <w:r>
        <w:rPr>
          <w:rStyle w:val="VerbatimChar"/>
        </w:rPr>
        <w:t xml:space="preserve">RegionR73    -0.2324102  0.1298116  -1.790 0.073395 .  </w:t>
      </w:r>
      <w:r>
        <w:br/>
      </w:r>
      <w:r>
        <w:rPr>
          <w:rStyle w:val="VerbatimChar"/>
        </w:rPr>
        <w:t xml:space="preserve">RegionR41    -0.3425187  0.1364039  -2.511 0.012037 *  </w:t>
      </w:r>
      <w:r>
        <w:br/>
      </w:r>
      <w:r>
        <w:rPr>
          <w:rStyle w:val="VerbatimChar"/>
        </w:rPr>
        <w:t xml:space="preserve">RegionR25     0.0713440  0.1228922   0.581 0.561549    </w:t>
      </w:r>
      <w:r>
        <w:br/>
      </w:r>
      <w:r>
        <w:rPr>
          <w:rStyle w:val="VerbatimChar"/>
        </w:rPr>
        <w:t xml:space="preserve">RegionR26    -0.0004747  0.1420815  -0.003 0.997334    </w:t>
      </w:r>
      <w:r>
        <w:br/>
      </w:r>
      <w:r>
        <w:rPr>
          <w:rStyle w:val="VerbatimChar"/>
        </w:rPr>
        <w:t xml:space="preserve">RegionR23    -0.0757648  0.1833198  -0.413 0.679392    </w:t>
      </w:r>
      <w:r>
        <w:br/>
      </w:r>
      <w:r>
        <w:rPr>
          <w:rStyle w:val="VerbatimChar"/>
        </w:rPr>
        <w:t xml:space="preserve">RegionR22    -0.1486594  0.1670329  -0.890 0.373466    </w:t>
      </w:r>
      <w:r>
        <w:br/>
      </w:r>
      <w:r>
        <w:rPr>
          <w:rStyle w:val="VerbatimChar"/>
        </w:rPr>
        <w:t xml:space="preserve">RegionR83    -0.7526379  0.2916624  -2.581 0.009865 ** </w:t>
      </w:r>
      <w:r>
        <w:br/>
      </w:r>
      <w:r>
        <w:rPr>
          <w:rStyle w:val="VerbatimChar"/>
        </w:rPr>
        <w:t xml:space="preserve">RegionR74     0.0406723  0.1997805   0.204 0.838678    </w:t>
      </w:r>
      <w:r>
        <w:br/>
      </w:r>
      <w:r>
        <w:rPr>
          <w:rStyle w:val="VerbatimChar"/>
        </w:rPr>
        <w:t xml:space="preserve">RegionR94     0.0993959  0.1946562   0.511 0.609615    </w:t>
      </w:r>
      <w:r>
        <w:br/>
      </w:r>
      <w:r>
        <w:rPr>
          <w:rStyle w:val="VerbatimChar"/>
        </w:rPr>
        <w:t xml:space="preserve">RegionR21    -0.2849324  0.3045602  -0.936 0.349503    </w:t>
      </w:r>
      <w:r>
        <w:br/>
      </w:r>
      <w:r>
        <w:rPr>
          <w:rStyle w:val="VerbatimChar"/>
        </w:rPr>
        <w:t xml:space="preserve">RegionR42    -0.3652475  0.3562224  -1.025 0.305205    </w:t>
      </w:r>
      <w:r>
        <w:br/>
      </w:r>
      <w:r>
        <w:rPr>
          <w:rStyle w:val="VerbatimChar"/>
        </w:rPr>
        <w:t xml:space="preserve">RegionR43    -0.9967715  0.7081838  -1.408 0.159278    </w:t>
      </w:r>
      <w:r>
        <w:br/>
      </w:r>
      <w:r>
        <w:rPr>
          <w:rStyle w:val="VerbatimChar"/>
        </w:rPr>
        <w:t xml:space="preserve">log(Density)  0.0444423  0.0395877   1.123 0.261595    </w:t>
      </w:r>
      <w:r>
        <w:br/>
      </w:r>
      <w:r>
        <w:rPr>
          <w:rStyle w:val="VerbatimChar"/>
        </w:rPr>
        <w:t xml:space="preserve">VehAge       -0.0361169  0.0036757  -9.826  &lt; 2e-16 ***</w:t>
      </w:r>
      <w:r>
        <w:br/>
      </w:r>
      <w:r>
        <w:rPr>
          <w:rStyle w:val="VerbatimChar"/>
        </w:rPr>
        <w:t xml:space="preserve">DrivAge       0.0059833  0.0012488   4.791 1.66e-06 ***</w:t>
      </w:r>
      <w:r>
        <w:br/>
      </w:r>
      <w:r>
        <w:rPr>
          <w:rStyle w:val="VerbatimChar"/>
        </w:rPr>
        <w:t xml:space="preserve">BonusMalus    0.0234427  0.0009765  24.006  &lt; 2e-16 ***</w:t>
      </w:r>
      <w:r>
        <w:br/>
      </w:r>
      <w:r>
        <w:rPr>
          <w:rStyle w:val="VerbatimChar"/>
        </w:rPr>
        <w:t xml:space="preserve">---</w:t>
      </w:r>
      <w:r>
        <w:br/>
      </w:r>
      <w:r>
        <w:rPr>
          <w:rStyle w:val="VerbatimChar"/>
        </w:rPr>
        <w:t xml:space="preserve">Signif. codes:  0 '***' 0.001 '**' 0.01 '*' 0.05 '.' 0.1 ' ' 1</w:t>
      </w:r>
      <w:r>
        <w:br/>
      </w:r>
      <w:r>
        <w:br/>
      </w:r>
      <w:r>
        <w:rPr>
          <w:rStyle w:val="VerbatimChar"/>
        </w:rPr>
        <w:t xml:space="preserve">------------------------------------------------------------------</w:t>
      </w:r>
      <w:r>
        <w:br/>
      </w:r>
      <w:r>
        <w:rPr>
          <w:rStyle w:val="VerbatimChar"/>
        </w:rPr>
        <w:t xml:space="preserve">No. of observations in the fit:  67801 </w:t>
      </w:r>
      <w:r>
        <w:br/>
      </w:r>
      <w:r>
        <w:rPr>
          <w:rStyle w:val="VerbatimChar"/>
        </w:rPr>
        <w:t xml:space="preserve">Degrees of Freedom for the fit:  53</w:t>
      </w:r>
      <w:r>
        <w:br/>
      </w:r>
      <w:r>
        <w:rPr>
          <w:rStyle w:val="VerbatimChar"/>
        </w:rPr>
        <w:t xml:space="preserve">      Residual Deg. of Freedom:  67748 </w:t>
      </w:r>
      <w:r>
        <w:br/>
      </w:r>
      <w:r>
        <w:rPr>
          <w:rStyle w:val="VerbatimChar"/>
        </w:rPr>
        <w:t xml:space="preserve">                      at cycle:  2 </w:t>
      </w:r>
      <w:r>
        <w:br/>
      </w:r>
      <w:r>
        <w:rPr>
          <w:rStyle w:val="VerbatimChar"/>
        </w:rPr>
        <w:t xml:space="preserve"> </w:t>
      </w:r>
      <w:r>
        <w:br/>
      </w:r>
      <w:r>
        <w:rPr>
          <w:rStyle w:val="VerbatimChar"/>
        </w:rPr>
        <w:t xml:space="preserve">Global Deviance:     28817.25 </w:t>
      </w:r>
      <w:r>
        <w:br/>
      </w:r>
      <w:r>
        <w:rPr>
          <w:rStyle w:val="VerbatimChar"/>
        </w:rPr>
        <w:t xml:space="preserve">            AIC:     28923.25 </w:t>
      </w:r>
      <w:r>
        <w:br/>
      </w:r>
      <w:r>
        <w:rPr>
          <w:rStyle w:val="VerbatimChar"/>
        </w:rPr>
        <w:t xml:space="preserve">            SBC:     29406.84 </w:t>
      </w:r>
      <w:r>
        <w:br/>
      </w:r>
      <w:r>
        <w:rPr>
          <w:rStyle w:val="VerbatimChar"/>
        </w:rPr>
        <w:t xml:space="preserve">******************************************************************</w:t>
      </w:r>
    </w:p>
    <w:p>
      <w:pPr>
        <w:pStyle w:val="FirstParagraph"/>
      </w:pPr>
      <w:r>
        <w:rPr>
          <w:b/>
          <w:bCs/>
        </w:rPr>
        <w:t xml:space="preserve">Q11.</w:t>
      </w:r>
      <w:r>
        <w:t xml:space="preserve"> </w:t>
      </w:r>
      <w:r>
        <w:t xml:space="preserve">Coefficients in a log-link model act</w:t>
      </w:r>
      <w:r>
        <w:t xml:space="preserve"> </w:t>
      </w:r>
      <w:r>
        <w:rPr>
          <w:i/>
          <w:iCs/>
        </w:rPr>
        <w:t xml:space="preserve">multiplicatively</w:t>
      </w:r>
      <w:r>
        <w:t xml:space="preserve">: increasing</w:t>
      </w:r>
      <w:r>
        <w:t xml:space="preserve"> </w:t>
      </w:r>
      <m:oMath>
        <m:sSub>
          <m:e>
            <m:r>
              <m:t>x</m:t>
            </m:r>
          </m:e>
          <m:sub>
            <m:r>
              <m:t>j</m:t>
            </m:r>
          </m:sub>
        </m:sSub>
      </m:oMath>
      <w:r>
        <w:t xml:space="preserve"> </w:t>
      </w:r>
      <w:r>
        <w:t xml:space="preserve">by one unit multiplies the expected frequency by</w:t>
      </w:r>
      <w:r>
        <w:t xml:space="preserve"> </w:t>
      </w:r>
      <m:oMath>
        <m:sSup>
          <m:e>
            <m:r>
              <m:t>e</m:t>
            </m:r>
          </m:e>
          <m:sup>
            <m:sSub>
              <m:e>
                <m:r>
                  <m:t>β</m:t>
                </m:r>
              </m:e>
              <m:sub>
                <m:r>
                  <m:t>j</m:t>
                </m:r>
              </m:sub>
            </m:sSub>
          </m:sup>
        </m:sSup>
      </m:oMath>
      <w:r>
        <w:t xml:space="preserve">. Compute</w:t>
      </w:r>
      <w:r>
        <w:t xml:space="preserve"> </w:t>
      </w:r>
      <m:oMath>
        <m:sSup>
          <m:e>
            <m:r>
              <m:t>e</m:t>
            </m:r>
          </m:e>
          <m:sup>
            <m:acc>
              <m:accPr>
                <m:chr m:val="̂"/>
              </m:accPr>
              <m:e>
                <m:r>
                  <m:t>β</m:t>
                </m:r>
              </m:e>
            </m:acc>
          </m:sup>
        </m:sSup>
      </m:oMath>
      <w:r>
        <w:t xml:space="preserve"> </w:t>
      </w:r>
      <w:r>
        <w:t xml:space="preserve">for</w:t>
      </w:r>
      <w:r>
        <w:t xml:space="preserve"> </w:t>
      </w:r>
      <w:r>
        <w:rPr>
          <w:rStyle w:val="VerbatimChar"/>
        </w:rPr>
        <w:t xml:space="preserve">BonusMalus</w:t>
      </w:r>
      <w:r>
        <w:t xml:space="preserve">,</w:t>
      </w:r>
      <w:r>
        <w:t xml:space="preserve"> </w:t>
      </w:r>
      <w:r>
        <w:rPr>
          <w:rStyle w:val="VerbatimChar"/>
        </w:rPr>
        <w:t xml:space="preserve">VehAge</w:t>
      </w:r>
      <w:r>
        <w:t xml:space="preserve"> </w:t>
      </w:r>
      <w:r>
        <w:t xml:space="preserve">and</w:t>
      </w:r>
      <w:r>
        <w:t xml:space="preserve"> </w:t>
      </w:r>
      <w:r>
        <w:rPr>
          <w:rStyle w:val="VerbatimChar"/>
        </w:rPr>
        <w:t xml:space="preserve">DrivAge</w:t>
      </w:r>
      <w:r>
        <w:t xml:space="preserve">, and interpret each in words.</w:t>
      </w:r>
    </w:p>
    <w:p>
      <w:pPr>
        <w:pStyle w:val="SourceCode"/>
      </w:pPr>
      <w:r>
        <w:rPr>
          <w:rStyle w:val="FunctionTok"/>
        </w:rPr>
        <w:t xml:space="preserve">round</w:t>
      </w:r>
      <w:r>
        <w:rPr>
          <w:rStyle w:val="NormalTok"/>
        </w:rPr>
        <w:t xml:space="preserve">(</w:t>
      </w:r>
      <w:r>
        <w:rPr>
          <w:rStyle w:val="FunctionTok"/>
        </w:rPr>
        <w:t xml:space="preserve">exp</w:t>
      </w:r>
      <w:r>
        <w:rPr>
          <w:rStyle w:val="NormalTok"/>
        </w:rPr>
        <w:t xml:space="preserve">(</w:t>
      </w:r>
      <w:r>
        <w:rPr>
          <w:rStyle w:val="FunctionTok"/>
        </w:rPr>
        <w:t xml:space="preserve">coef</w:t>
      </w:r>
      <w:r>
        <w:rPr>
          <w:rStyle w:val="NormalTok"/>
        </w:rPr>
        <w:t xml:space="preserve">(model2)[</w:t>
      </w:r>
      <w:r>
        <w:rPr>
          <w:rStyle w:val="FunctionTok"/>
        </w:rPr>
        <w:t xml:space="preserve">c</w:t>
      </w:r>
      <w:r>
        <w:rPr>
          <w:rStyle w:val="NormalTok"/>
        </w:rPr>
        <w:t xml:space="preserve">(</w:t>
      </w:r>
      <w:r>
        <w:rPr>
          <w:rStyle w:val="StringTok"/>
        </w:rPr>
        <w:t xml:space="preserve">"BonusMalus"</w:t>
      </w:r>
      <w:r>
        <w:rPr>
          <w:rStyle w:val="NormalTok"/>
        </w:rPr>
        <w:t xml:space="preserve">, </w:t>
      </w:r>
      <w:r>
        <w:rPr>
          <w:rStyle w:val="StringTok"/>
        </w:rPr>
        <w:t xml:space="preserve">"VehAge"</w:t>
      </w:r>
      <w:r>
        <w:rPr>
          <w:rStyle w:val="NormalTok"/>
        </w:rPr>
        <w:t xml:space="preserve">, </w:t>
      </w:r>
      <w:r>
        <w:rPr>
          <w:rStyle w:val="StringTok"/>
        </w:rPr>
        <w:t xml:space="preserve">"DrivAge"</w:t>
      </w:r>
      <w:r>
        <w:rPr>
          <w:rStyle w:val="NormalTok"/>
        </w:rPr>
        <w:t xml:space="preserve">)]), </w:t>
      </w:r>
      <w:r>
        <w:rPr>
          <w:rStyle w:val="DecValTok"/>
        </w:rPr>
        <w:t xml:space="preserve">4</w:t>
      </w:r>
      <w:r>
        <w:rPr>
          <w:rStyle w:val="NormalTok"/>
        </w:rPr>
        <w:t xml:space="preserve">)</w:t>
      </w:r>
    </w:p>
    <w:p>
      <w:pPr>
        <w:pStyle w:val="SourceCode"/>
      </w:pPr>
      <w:r>
        <w:rPr>
          <w:rStyle w:val="VerbatimChar"/>
        </w:rPr>
        <w:t xml:space="preserve">BonusMalus     VehAge    DrivAge </w:t>
      </w:r>
      <w:r>
        <w:br/>
      </w:r>
      <w:r>
        <w:rPr>
          <w:rStyle w:val="VerbatimChar"/>
        </w:rPr>
        <w:t xml:space="preserve">    1.0237     0.9645     1.0060 </w:t>
      </w:r>
    </w:p>
    <w:p>
      <w:pPr>
        <w:pStyle w:val="FirstParagraph"/>
      </w:pPr>
      <w:r>
        <w:rPr>
          <w:i/>
          <w:iCs/>
        </w:rPr>
        <w:t xml:space="preserve">Answer.</w:t>
      </w:r>
      <w:r>
        <w:t xml:space="preserve"> </w:t>
      </w:r>
      <w:r>
        <w:t xml:space="preserve">Each additional point of bonus–malus multiplies the expected claim frequency by about 1.024, a 2.4% increase per point, so a policyholder at 100 has roughly</w:t>
      </w:r>
      <w:r>
        <w:t xml:space="preserve"> </w:t>
      </w:r>
      <m:oMath>
        <m:sSup>
          <m:e>
            <m:r>
              <m:t>1.024</m:t>
            </m:r>
          </m:e>
          <m:sup>
            <m:r>
              <m:t>50</m:t>
            </m:r>
          </m:sup>
        </m:sSup>
        <m:r>
          <m:rPr>
            <m:sty m:val="p"/>
          </m:rPr>
          <m:t>≈</m:t>
        </m:r>
        <m:r>
          <m:t>3.2</m:t>
        </m:r>
      </m:oMath>
      <w:r>
        <w:t xml:space="preserve"> </w:t>
      </w:r>
      <w:r>
        <w:t xml:space="preserve">times the frequency of one at 50 with otherwise identical characteristics. Each extra year of vehicle age multiplies the frequency by about 0.964, a 3.6% decrease per year. Each extra year of driver age multiplies it by about 1.006, a small increase. That last result looks at odds with Lab 2, where young drivers were by far the riskiest; the explanation is that</w:t>
      </w:r>
      <w:r>
        <w:t xml:space="preserve"> </w:t>
      </w:r>
      <w:r>
        <w:rPr>
          <w:rStyle w:val="VerbatimChar"/>
        </w:rPr>
        <w:t xml:space="preserve">DrivAge</w:t>
      </w:r>
      <w:r>
        <w:t xml:space="preserve"> </w:t>
      </w:r>
      <w:r>
        <w:t xml:space="preserve">enters linearly on the log scale, which cannot capture a steep fall at young ages followed by a flat stretch, and that</w:t>
      </w:r>
      <w:r>
        <w:t xml:space="preserve"> </w:t>
      </w:r>
      <w:r>
        <w:rPr>
          <w:rStyle w:val="VerbatimChar"/>
        </w:rPr>
        <w:t xml:space="preserve">BonusMalus</w:t>
      </w:r>
      <w:r>
        <w:t xml:space="preserve"> </w:t>
      </w:r>
      <w:r>
        <w:t xml:space="preserve">already absorbs much of the young-driver effect, since new drivers start above the base level. The stretch exercise explores this.</w:t>
      </w:r>
    </w:p>
    <w:p>
      <w:pPr>
        <w:pStyle w:val="BodyText"/>
      </w:pPr>
      <w:r>
        <w:t xml:space="preserve">It is worth knowing that</w:t>
      </w:r>
      <w:r>
        <w:t xml:space="preserve"> </w:t>
      </w:r>
      <w:r>
        <w:rPr>
          <w:rStyle w:val="VerbatimChar"/>
        </w:rPr>
        <w:t xml:space="preserve">gamlss</w:t>
      </w:r>
      <w:r>
        <w:t xml:space="preserve"> </w:t>
      </w:r>
      <w:r>
        <w:t xml:space="preserve">with the</w:t>
      </w:r>
      <w:r>
        <w:t xml:space="preserve"> </w:t>
      </w:r>
      <w:r>
        <w:rPr>
          <w:rStyle w:val="VerbatimChar"/>
        </w:rPr>
        <w:t xml:space="preserve">PO</w:t>
      </w:r>
      <w:r>
        <w:t xml:space="preserve"> </w:t>
      </w:r>
      <w:r>
        <w:t xml:space="preserve">family fits exactly the same model as base R’s</w:t>
      </w:r>
      <w:r>
        <w:t xml:space="preserve"> </w:t>
      </w:r>
      <w:r>
        <w:rPr>
          <w:rStyle w:val="VerbatimChar"/>
        </w:rPr>
        <w:t xml:space="preserve">glm(..., family = poisson)</w:t>
      </w:r>
      <w:r>
        <w:t xml:space="preserve">.</w:t>
      </w:r>
      <w:r>
        <w:t xml:space="preserve"> </w:t>
      </w:r>
      <w:r>
        <w:rPr>
          <w:rStyle w:val="VerbatimChar"/>
        </w:rPr>
        <w:t xml:space="preserve">gamlss</w:t>
      </w:r>
      <w:r>
        <w:t xml:space="preserve"> </w:t>
      </w:r>
      <w:r>
        <w:t xml:space="preserve">becomes essential when we also want to model the</w:t>
      </w:r>
      <w:r>
        <w:t xml:space="preserve"> </w:t>
      </w:r>
      <w:r>
        <w:rPr>
          <w:i/>
          <w:iCs/>
        </w:rPr>
        <w:t xml:space="preserve">variance</w:t>
      </w:r>
      <w:r>
        <w:t xml:space="preserve"> </w:t>
      </w:r>
      <w:r>
        <w:t xml:space="preserve">or other parameters of the distribution, which we will do later in the course.</w:t>
      </w:r>
    </w:p>
    <w:p>
      <w:pPr>
        <w:pStyle w:val="SourceCode"/>
      </w:pPr>
      <w:r>
        <w:rPr>
          <w:rStyle w:val="NormalTok"/>
        </w:rPr>
        <w:t xml:space="preserve">model2_glm </w:t>
      </w:r>
      <w:r>
        <w:rPr>
          <w:rStyle w:val="OtherTok"/>
        </w:rPr>
        <w:t xml:space="preserve">&lt;-</w:t>
      </w:r>
      <w:r>
        <w:rPr>
          <w:rStyle w:val="NormalTok"/>
        </w:rPr>
        <w:t xml:space="preserve"> </w:t>
      </w:r>
      <w:r>
        <w:rPr>
          <w:rStyle w:val="FunctionTok"/>
        </w:rPr>
        <w:t xml:space="preserve">glm</w:t>
      </w:r>
      <w:r>
        <w:rPr>
          <w:rStyle w:val="NormalTok"/>
        </w:rPr>
        <w:t xml:space="preserve">(form, </w:t>
      </w:r>
      <w:r>
        <w:rPr>
          <w:rStyle w:val="AttributeTok"/>
        </w:rPr>
        <w:t xml:space="preserve">offset =</w:t>
      </w:r>
      <w:r>
        <w:rPr>
          <w:rStyle w:val="NormalTok"/>
        </w:rPr>
        <w:t xml:space="preserve"> </w:t>
      </w:r>
      <w:r>
        <w:rPr>
          <w:rStyle w:val="FunctionTok"/>
        </w:rPr>
        <w:t xml:space="preserve">log</w:t>
      </w:r>
      <w:r>
        <w:rPr>
          <w:rStyle w:val="NormalTok"/>
        </w:rPr>
        <w:t xml:space="preserve">(Exposure), </w:t>
      </w:r>
      <w:r>
        <w:rPr>
          <w:rStyle w:val="AttributeTok"/>
        </w:rPr>
        <w:t xml:space="preserve">family =</w:t>
      </w:r>
      <w:r>
        <w:rPr>
          <w:rStyle w:val="NormalTok"/>
        </w:rPr>
        <w:t xml:space="preserve"> poisson, </w:t>
      </w:r>
      <w:r>
        <w:rPr>
          <w:rStyle w:val="AttributeTok"/>
        </w:rPr>
        <w:t xml:space="preserve">data =</w:t>
      </w:r>
      <w:r>
        <w:rPr>
          <w:rStyle w:val="NormalTok"/>
        </w:rPr>
        <w:t xml:space="preserve"> train)</w:t>
      </w:r>
      <w:r>
        <w:br/>
      </w:r>
      <w:r>
        <w:rPr>
          <w:rStyle w:val="FunctionTok"/>
        </w:rPr>
        <w:t xml:space="preserve">max</w:t>
      </w:r>
      <w:r>
        <w:rPr>
          <w:rStyle w:val="NormalTok"/>
        </w:rPr>
        <w:t xml:space="preserve">(</w:t>
      </w:r>
      <w:r>
        <w:rPr>
          <w:rStyle w:val="FunctionTok"/>
        </w:rPr>
        <w:t xml:space="preserve">abs</w:t>
      </w:r>
      <w:r>
        <w:rPr>
          <w:rStyle w:val="NormalTok"/>
        </w:rPr>
        <w:t xml:space="preserve">(</w:t>
      </w:r>
      <w:r>
        <w:rPr>
          <w:rStyle w:val="FunctionTok"/>
        </w:rPr>
        <w:t xml:space="preserve">coef</w:t>
      </w:r>
      <w:r>
        <w:rPr>
          <w:rStyle w:val="NormalTok"/>
        </w:rPr>
        <w:t xml:space="preserve">(model2) </w:t>
      </w:r>
      <w:r>
        <w:rPr>
          <w:rStyle w:val="SpecialCharTok"/>
        </w:rPr>
        <w:t xml:space="preserve">-</w:t>
      </w:r>
      <w:r>
        <w:rPr>
          <w:rStyle w:val="NormalTok"/>
        </w:rPr>
        <w:t xml:space="preserve"> </w:t>
      </w:r>
      <w:r>
        <w:rPr>
          <w:rStyle w:val="FunctionTok"/>
        </w:rPr>
        <w:t xml:space="preserve">coef</w:t>
      </w:r>
      <w:r>
        <w:rPr>
          <w:rStyle w:val="NormalTok"/>
        </w:rPr>
        <w:t xml:space="preserve">(model2_glm)))</w:t>
      </w:r>
    </w:p>
    <w:p>
      <w:pPr>
        <w:pStyle w:val="SourceCode"/>
      </w:pPr>
      <w:r>
        <w:rPr>
          <w:rStyle w:val="VerbatimChar"/>
        </w:rPr>
        <w:t xml:space="preserve">[1] 6.405579e-07</w:t>
      </w:r>
    </w:p>
    <w:bookmarkEnd w:id="42"/>
    <w:bookmarkStart w:id="46" w:name="X063776f906fa4efcae618bdd055e6f6a1c30522"/>
    <w:p>
      <w:pPr>
        <w:pStyle w:val="Heading3"/>
      </w:pPr>
      <w:r>
        <w:t xml:space="preserve">Task 5: Residual analysis for the Poisson model</w:t>
      </w:r>
    </w:p>
    <w:p>
      <w:pPr>
        <w:pStyle w:val="FirstParagraph"/>
      </w:pPr>
      <w:r>
        <w:t xml:space="preserve">For a discrete response, ordinary residuals</w:t>
      </w:r>
      <w:r>
        <w:t xml:space="preserve"> </w:t>
      </w:r>
      <m:oMath>
        <m:sSub>
          <m:e>
            <m:r>
              <m:t>y</m:t>
            </m:r>
          </m:e>
          <m:sub>
            <m:r>
              <m:t>i</m:t>
            </m:r>
          </m:sub>
        </m:sSub>
        <m:r>
          <m:rPr>
            <m:sty m:val="p"/>
          </m:rPr>
          <m:t>−</m:t>
        </m:r>
        <m:sSub>
          <m:e>
            <m:acc>
              <m:accPr>
                <m:chr m:val="̂"/>
              </m:accPr>
              <m:e>
                <m:r>
                  <m:t>μ</m:t>
                </m:r>
              </m:e>
            </m:acc>
          </m:e>
          <m:sub>
            <m:r>
              <m:t>i</m:t>
            </m:r>
          </m:sub>
        </m:sSub>
      </m:oMath>
      <w:r>
        <w:t xml:space="preserve"> </w:t>
      </w:r>
      <w:r>
        <w:t xml:space="preserve">show the same banding we saw in Task 3 however good the model is.</w:t>
      </w:r>
      <w:r>
        <w:t xml:space="preserve"> </w:t>
      </w:r>
      <w:r>
        <w:rPr>
          <w:rStyle w:val="VerbatimChar"/>
        </w:rPr>
        <w:t xml:space="preserve">gamlss</w:t>
      </w:r>
      <w:r>
        <w:t xml:space="preserve"> </w:t>
      </w:r>
      <w:r>
        <w:t xml:space="preserve">instead returns</w:t>
      </w:r>
      <w:r>
        <w:t xml:space="preserve"> </w:t>
      </w:r>
      <w:r>
        <w:rPr>
          <w:b/>
          <w:bCs/>
        </w:rPr>
        <w:t xml:space="preserve">normalised randomised quantile residuals</w:t>
      </w:r>
      <w:r>
        <w:t xml:space="preserve">. For each observation, it finds where</w:t>
      </w:r>
      <w:r>
        <w:t xml:space="preserve"> </w:t>
      </w:r>
      <m:oMath>
        <m:sSub>
          <m:e>
            <m:r>
              <m:t>y</m:t>
            </m:r>
          </m:e>
          <m:sub>
            <m:r>
              <m:t>i</m:t>
            </m:r>
          </m:sub>
        </m:sSub>
      </m:oMath>
      <w:r>
        <w:t xml:space="preserve"> </w:t>
      </w:r>
      <w:r>
        <w:t xml:space="preserve">falls in its own fitted distribution,</w:t>
      </w:r>
      <w:r>
        <w:t xml:space="preserve"> </w:t>
      </w:r>
      <m:oMath>
        <m:r>
          <m:t>F</m:t>
        </m:r>
        <m:r>
          <m:rPr>
            <m:sty m:val="p"/>
          </m:rPr>
          <m:t>(</m:t>
        </m:r>
        <m:sSub>
          <m:e>
            <m:r>
              <m:t>y</m:t>
            </m:r>
          </m:e>
          <m:sub>
            <m:r>
              <m:t>i</m:t>
            </m:r>
          </m:sub>
        </m:sSub>
        <m:r>
          <m:rPr>
            <m:sty m:val="p"/>
          </m:rPr>
          <m:t>;</m:t>
        </m:r>
        <m:sSub>
          <m:e>
            <m:acc>
              <m:accPr>
                <m:chr m:val="̂"/>
              </m:accPr>
              <m:e>
                <m:r>
                  <m:t>μ</m:t>
                </m:r>
              </m:e>
            </m:acc>
          </m:e>
          <m:sub>
            <m:r>
              <m:t>i</m:t>
            </m:r>
          </m:sub>
        </m:sSub>
        <m:r>
          <m:rPr>
            <m:sty m:val="p"/>
          </m:rPr>
          <m:t>)</m:t>
        </m:r>
      </m:oMath>
      <w:r>
        <w:t xml:space="preserve">, adds a small random jitter to smooth over the discreteness, and maps the result through the standard normal quantile function</w:t>
      </w:r>
      <w:r>
        <w:t xml:space="preserve"> </w:t>
      </w:r>
      <m:oMath>
        <m:sSup>
          <m:e>
            <m:r>
              <m:rPr>
                <m:sty m:val="p"/>
              </m:rPr>
              <m:t>Φ</m:t>
            </m:r>
          </m:e>
          <m:sup>
            <m:r>
              <m:rPr>
                <m:sty m:val="p"/>
              </m:rPr>
              <m:t>−</m:t>
            </m:r>
            <m:r>
              <m:t>1</m:t>
            </m:r>
          </m:sup>
        </m:sSup>
      </m:oMath>
      <w:r>
        <w:t xml:space="preserve">. If the model is correct, these residuals are exactly standard normal, whatever the response distribution.</w:t>
      </w:r>
    </w:p>
    <w:p>
      <w:pPr>
        <w:pStyle w:val="BodyText"/>
      </w:pPr>
      <w:r>
        <w:t xml:space="preserve">Produce the same plots as in Task 3 for</w:t>
      </w:r>
      <w:r>
        <w:t xml:space="preserve"> </w:t>
      </w:r>
      <w:r>
        <w:rPr>
          <w:rStyle w:val="VerbatimChar"/>
        </w:rPr>
        <w:t xml:space="preserve">residuals(model2)</w:t>
      </w:r>
      <w:r>
        <w:t xml:space="preserve"> </w:t>
      </w:r>
      <w:r>
        <w:t xml:space="preserve">and compare.</w:t>
      </w:r>
    </w:p>
    <w:p>
      <w:pPr>
        <w:pStyle w:val="SourceCode"/>
      </w:pPr>
      <w:r>
        <w:rPr>
          <w:rStyle w:val="NormalTok"/>
        </w:rPr>
        <w:t xml:space="preserve">res2 </w:t>
      </w:r>
      <w:r>
        <w:rPr>
          <w:rStyle w:val="OtherTok"/>
        </w:rPr>
        <w:t xml:space="preserve">&lt;-</w:t>
      </w:r>
      <w:r>
        <w:rPr>
          <w:rStyle w:val="NormalTok"/>
        </w:rPr>
        <w:t xml:space="preserve"> </w:t>
      </w:r>
      <w:r>
        <w:rPr>
          <w:rStyle w:val="FunctionTok"/>
        </w:rPr>
        <w:t xml:space="preserve">residuals</w:t>
      </w:r>
      <w:r>
        <w:rPr>
          <w:rStyle w:val="NormalTok"/>
        </w:rPr>
        <w:t xml:space="preserve">(model2)</w:t>
      </w:r>
      <w:r>
        <w:br/>
      </w:r>
      <w:r>
        <w:rPr>
          <w:rStyle w:val="FunctionTok"/>
        </w:rPr>
        <w:t xml:space="preserve">summary</w:t>
      </w:r>
      <w:r>
        <w:rPr>
          <w:rStyle w:val="NormalTok"/>
        </w:rPr>
        <w:t xml:space="preserve">(res2)</w:t>
      </w:r>
    </w:p>
    <w:p>
      <w:pPr>
        <w:pStyle w:val="SourceCode"/>
      </w:pPr>
      <w:r>
        <w:rPr>
          <w:rStyle w:val="VerbatimChar"/>
        </w:rPr>
        <w:t xml:space="preserve">     Min.   1st Qu.    Median      Mean   3rd Qu.      Max. </w:t>
      </w:r>
      <w:r>
        <w:br/>
      </w:r>
      <w:r>
        <w:rPr>
          <w:rStyle w:val="VerbatimChar"/>
        </w:rPr>
        <w:t xml:space="preserve">-4.514471 -0.683829 -0.011614 -0.000734  0.668418  5.999810 </w:t>
      </w:r>
    </w:p>
    <w:p>
      <w:pPr>
        <w:pStyle w:val="SourceCode"/>
      </w:pP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3</w:t>
      </w:r>
      <w:r>
        <w:rPr>
          <w:rStyle w:val="NormalTok"/>
        </w:rPr>
        <w:t xml:space="preserve">))</w:t>
      </w:r>
      <w:r>
        <w:br/>
      </w:r>
      <w:r>
        <w:rPr>
          <w:rStyle w:val="FunctionTok"/>
        </w:rPr>
        <w:t xml:space="preserve">plot</w:t>
      </w:r>
      <w:r>
        <w:rPr>
          <w:rStyle w:val="NormalTok"/>
        </w:rPr>
        <w:t xml:space="preserve">(</w:t>
      </w:r>
      <w:r>
        <w:rPr>
          <w:rStyle w:val="FunctionTok"/>
        </w:rPr>
        <w:t xml:space="preserve">fitted</w:t>
      </w:r>
      <w:r>
        <w:rPr>
          <w:rStyle w:val="NormalTok"/>
        </w:rPr>
        <w:t xml:space="preserve">(model2), res2, </w:t>
      </w:r>
      <w:r>
        <w:rPr>
          <w:rStyle w:val="AttributeTok"/>
        </w:rPr>
        <w:t xml:space="preserve">pch =</w:t>
      </w:r>
      <w:r>
        <w:rPr>
          <w:rStyle w:val="NormalTok"/>
        </w:rPr>
        <w:t xml:space="preserve"> </w:t>
      </w:r>
      <w:r>
        <w:rPr>
          <w:rStyle w:val="StringTok"/>
        </w:rPr>
        <w:t xml:space="preserve">"."</w:t>
      </w:r>
      <w:r>
        <w:rPr>
          <w:rStyle w:val="NormalTok"/>
        </w:rPr>
        <w:t xml:space="preserve">, </w:t>
      </w:r>
      <w:r>
        <w:rPr>
          <w:rStyle w:val="AttributeTok"/>
        </w:rPr>
        <w:t xml:space="preserve">xlab =</w:t>
      </w:r>
      <w:r>
        <w:rPr>
          <w:rStyle w:val="NormalTok"/>
        </w:rPr>
        <w:t xml:space="preserve"> </w:t>
      </w:r>
      <w:r>
        <w:rPr>
          <w:rStyle w:val="StringTok"/>
        </w:rPr>
        <w:t xml:space="preserve">"Fitted values"</w:t>
      </w:r>
      <w:r>
        <w:rPr>
          <w:rStyle w:val="NormalTok"/>
        </w:rPr>
        <w:t xml:space="preserve">, </w:t>
      </w:r>
      <w:r>
        <w:rPr>
          <w:rStyle w:val="AttributeTok"/>
        </w:rPr>
        <w:t xml:space="preserve">ylab =</w:t>
      </w:r>
      <w:r>
        <w:rPr>
          <w:rStyle w:val="NormalTok"/>
        </w:rPr>
        <w:t xml:space="preserve"> </w:t>
      </w:r>
      <w:r>
        <w:rPr>
          <w:rStyle w:val="StringTok"/>
        </w:rPr>
        <w:t xml:space="preserve">"Quantile residuals"</w:t>
      </w:r>
      <w:r>
        <w:rPr>
          <w:rStyle w:val="NormalTok"/>
        </w:rPr>
        <w:t xml:space="preserve">,</w:t>
      </w:r>
      <w:r>
        <w:br/>
      </w:r>
      <w:r>
        <w:rPr>
          <w:rStyle w:val="NormalTok"/>
        </w:rPr>
        <w:t xml:space="preserve">     </w:t>
      </w:r>
      <w:r>
        <w:rPr>
          <w:rStyle w:val="AttributeTok"/>
        </w:rPr>
        <w:t xml:space="preserve">main =</w:t>
      </w:r>
      <w:r>
        <w:rPr>
          <w:rStyle w:val="NormalTok"/>
        </w:rPr>
        <w:t xml:space="preserve"> </w:t>
      </w:r>
      <w:r>
        <w:rPr>
          <w:rStyle w:val="StringTok"/>
        </w:rPr>
        <w:t xml:space="preserve">"Residuals vs fitted"</w:t>
      </w:r>
      <w:r>
        <w:rPr>
          <w:rStyle w:val="NormalTok"/>
        </w:rPr>
        <w:t xml:space="preserve">)</w:t>
      </w:r>
      <w:r>
        <w:br/>
      </w:r>
      <w:r>
        <w:rPr>
          <w:rStyle w:val="FunctionTok"/>
        </w:rPr>
        <w:t xml:space="preserve">abline</w:t>
      </w:r>
      <w:r>
        <w:rPr>
          <w:rStyle w:val="NormalTok"/>
        </w:rPr>
        <w:t xml:space="preserve">(</w:t>
      </w:r>
      <w:r>
        <w:rPr>
          <w:rStyle w:val="AttributeTok"/>
        </w:rPr>
        <w:t xml:space="preserve">h =</w:t>
      </w:r>
      <w:r>
        <w:rPr>
          <w:rStyle w:val="NormalTok"/>
        </w:rPr>
        <w:t xml:space="preserve"> </w:t>
      </w:r>
      <w:r>
        <w:rPr>
          <w:rStyle w:val="DecValTok"/>
        </w:rPr>
        <w:t xml:space="preserve">0</w:t>
      </w:r>
      <w:r>
        <w:rPr>
          <w:rStyle w:val="NormalTok"/>
        </w:rPr>
        <w:t xml:space="preserve">, </w:t>
      </w:r>
      <w:r>
        <w:rPr>
          <w:rStyle w:val="AttributeTok"/>
        </w:rPr>
        <w:t xml:space="preserve">col =</w:t>
      </w:r>
      <w:r>
        <w:rPr>
          <w:rStyle w:val="NormalTok"/>
        </w:rPr>
        <w:t xml:space="preserve"> </w:t>
      </w:r>
      <w:r>
        <w:rPr>
          <w:rStyle w:val="StringTok"/>
        </w:rPr>
        <w:t xml:space="preserve">"red"</w:t>
      </w:r>
      <w:r>
        <w:rPr>
          <w:rStyle w:val="NormalTok"/>
        </w:rPr>
        <w:t xml:space="preserve">, </w:t>
      </w:r>
      <w:r>
        <w:rPr>
          <w:rStyle w:val="AttributeTok"/>
        </w:rPr>
        <w:t xml:space="preserve">lty =</w:t>
      </w:r>
      <w:r>
        <w:rPr>
          <w:rStyle w:val="NormalTok"/>
        </w:rPr>
        <w:t xml:space="preserve"> </w:t>
      </w:r>
      <w:r>
        <w:rPr>
          <w:rStyle w:val="DecValTok"/>
        </w:rPr>
        <w:t xml:space="preserve">2</w:t>
      </w:r>
      <w:r>
        <w:rPr>
          <w:rStyle w:val="NormalTok"/>
        </w:rPr>
        <w:t xml:space="preserve">)</w:t>
      </w:r>
      <w:r>
        <w:br/>
      </w:r>
      <w:r>
        <w:rPr>
          <w:rStyle w:val="FunctionTok"/>
        </w:rPr>
        <w:t xml:space="preserve">hist</w:t>
      </w:r>
      <w:r>
        <w:rPr>
          <w:rStyle w:val="NormalTok"/>
        </w:rPr>
        <w:t xml:space="preserve">(res2, </w:t>
      </w:r>
      <w:r>
        <w:rPr>
          <w:rStyle w:val="AttributeTok"/>
        </w:rPr>
        <w:t xml:space="preserve">breaks =</w:t>
      </w:r>
      <w:r>
        <w:rPr>
          <w:rStyle w:val="NormalTok"/>
        </w:rPr>
        <w:t xml:space="preserve"> </w:t>
      </w:r>
      <w:r>
        <w:rPr>
          <w:rStyle w:val="DecValTok"/>
        </w:rPr>
        <w:t xml:space="preserve">50</w:t>
      </w:r>
      <w:r>
        <w:rPr>
          <w:rStyle w:val="NormalTok"/>
        </w:rPr>
        <w:t xml:space="preserve">, </w:t>
      </w:r>
      <w:r>
        <w:rPr>
          <w:rStyle w:val="AttributeTok"/>
        </w:rPr>
        <w:t xml:space="preserve">main =</w:t>
      </w:r>
      <w:r>
        <w:rPr>
          <w:rStyle w:val="NormalTok"/>
        </w:rPr>
        <w:t xml:space="preserve"> </w:t>
      </w:r>
      <w:r>
        <w:rPr>
          <w:rStyle w:val="StringTok"/>
        </w:rPr>
        <w:t xml:space="preserve">"Histogram of residuals"</w:t>
      </w:r>
      <w:r>
        <w:rPr>
          <w:rStyle w:val="NormalTok"/>
        </w:rPr>
        <w:t xml:space="preserve">, </w:t>
      </w:r>
      <w:r>
        <w:rPr>
          <w:rStyle w:val="AttributeTok"/>
        </w:rPr>
        <w:t xml:space="preserve">xlab =</w:t>
      </w:r>
      <w:r>
        <w:rPr>
          <w:rStyle w:val="NormalTok"/>
        </w:rPr>
        <w:t xml:space="preserve"> </w:t>
      </w:r>
      <w:r>
        <w:rPr>
          <w:rStyle w:val="StringTok"/>
        </w:rPr>
        <w:t xml:space="preserve">"Quantile residuals"</w:t>
      </w:r>
      <w:r>
        <w:rPr>
          <w:rStyle w:val="NormalTok"/>
        </w:rPr>
        <w:t xml:space="preserve">)</w:t>
      </w:r>
      <w:r>
        <w:br/>
      </w:r>
      <w:r>
        <w:rPr>
          <w:rStyle w:val="FunctionTok"/>
        </w:rPr>
        <w:t xml:space="preserve">qqnorm</w:t>
      </w:r>
      <w:r>
        <w:rPr>
          <w:rStyle w:val="NormalTok"/>
        </w:rPr>
        <w:t xml:space="preserve">(res2, </w:t>
      </w:r>
      <w:r>
        <w:rPr>
          <w:rStyle w:val="AttributeTok"/>
        </w:rPr>
        <w:t xml:space="preserve">pch =</w:t>
      </w:r>
      <w:r>
        <w:rPr>
          <w:rStyle w:val="NormalTok"/>
        </w:rPr>
        <w:t xml:space="preserve"> </w:t>
      </w:r>
      <w:r>
        <w:rPr>
          <w:rStyle w:val="StringTok"/>
        </w:rPr>
        <w:t xml:space="preserve">"."</w:t>
      </w:r>
      <w:r>
        <w:rPr>
          <w:rStyle w:val="NormalTok"/>
        </w:rPr>
        <w:t xml:space="preserve">, </w:t>
      </w:r>
      <w:r>
        <w:rPr>
          <w:rStyle w:val="AttributeTok"/>
        </w:rPr>
        <w:t xml:space="preserve">main =</w:t>
      </w:r>
      <w:r>
        <w:rPr>
          <w:rStyle w:val="NormalTok"/>
        </w:rPr>
        <w:t xml:space="preserve"> </w:t>
      </w:r>
      <w:r>
        <w:rPr>
          <w:rStyle w:val="StringTok"/>
        </w:rPr>
        <w:t xml:space="preserve">"Normal QQ plot"</w:t>
      </w:r>
      <w:r>
        <w:rPr>
          <w:rStyle w:val="NormalTok"/>
        </w:rPr>
        <w:t xml:space="preserve">)</w:t>
      </w:r>
      <w:r>
        <w:br/>
      </w:r>
      <w:r>
        <w:rPr>
          <w:rStyle w:val="FunctionTok"/>
        </w:rPr>
        <w:t xml:space="preserve">qqline</w:t>
      </w:r>
      <w:r>
        <w:rPr>
          <w:rStyle w:val="NormalTok"/>
        </w:rPr>
        <w:t xml:space="preserve">(res2, </w:t>
      </w:r>
      <w:r>
        <w:rPr>
          <w:rStyle w:val="AttributeTok"/>
        </w:rPr>
        <w:t xml:space="preserve">col =</w:t>
      </w:r>
      <w:r>
        <w:rPr>
          <w:rStyle w:val="NormalTok"/>
        </w:rPr>
        <w:t xml:space="preserve"> </w:t>
      </w:r>
      <w:r>
        <w:rPr>
          <w:rStyle w:val="StringTok"/>
        </w:rPr>
        <w:t xml:space="preserve">"red"</w:t>
      </w:r>
      <w:r>
        <w:rPr>
          <w:rStyle w:val="NormalTok"/>
        </w:rPr>
        <w:t xml:space="preserve">, </w:t>
      </w:r>
      <w:r>
        <w:rPr>
          <w:rStyle w:val="AttributeTok"/>
        </w:rPr>
        <w:t xml:space="preserve">lty =</w:t>
      </w:r>
      <w:r>
        <w:rPr>
          <w:rStyle w:val="NormalTok"/>
        </w:rPr>
        <w:t xml:space="preserve"> </w:t>
      </w:r>
      <w:r>
        <w:rPr>
          <w:rStyle w:val="DecValTok"/>
        </w:rPr>
        <w:t xml:space="preserve">2</w:t>
      </w:r>
      <w:r>
        <w:rPr>
          <w:rStyle w:val="NormalTok"/>
        </w:rPr>
        <w:t xml:space="preserve">)</w:t>
      </w:r>
    </w:p>
    <w:p>
      <w:pPr>
        <w:pStyle w:val="FirstParagraph"/>
      </w:pPr>
      <w:r>
        <w:drawing>
          <wp:inline>
            <wp:extent cx="4620126" cy="3696101"/>
            <wp:effectExtent b="0" l="0" r="0" t="0"/>
            <wp:docPr descr="" title="" id="44" name="Picture"/>
            <a:graphic>
              <a:graphicData uri="http://schemas.openxmlformats.org/drawingml/2006/picture">
                <pic:pic>
                  <pic:nvPicPr>
                    <pic:cNvPr descr="Lab-3-Solution_files/figure-docx/unnamed-chunk-24-1.png" id="45" name="Picture"/>
                    <pic:cNvPicPr>
                      <a:picLocks noChangeArrowheads="1" noChangeAspect="1"/>
                    </pic:cNvPicPr>
                  </pic:nvPicPr>
                  <pic:blipFill>
                    <a:blip r:embed="rId43"/>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p>
    <w:p>
      <w:pPr>
        <w:pStyle w:val="FirstParagraph"/>
      </w:pPr>
      <w:r>
        <w:rPr>
          <w:i/>
          <w:iCs/>
        </w:rPr>
        <w:t xml:space="preserve">Answer.</w:t>
      </w:r>
      <w:r>
        <w:t xml:space="preserve"> </w:t>
      </w:r>
      <w:r>
        <w:t xml:space="preserve">The quantile residuals look very much like a standard normal sample: centred on zero (mean within about 0.01 of zero), with quartiles at about</w:t>
      </w:r>
      <w:r>
        <w:t xml:space="preserve"> </w:t>
      </w:r>
      <m:oMath>
        <m:r>
          <m:rPr>
            <m:sty m:val="p"/>
          </m:rPr>
          <m:t>±</m:t>
        </m:r>
        <m:r>
          <m:t>0.67</m:t>
        </m:r>
      </m:oMath>
      <w:r>
        <w:t xml:space="preserve"> </w:t>
      </w:r>
      <w:r>
        <w:t xml:space="preserve">(the standard normal’s are</w:t>
      </w:r>
      <w:r>
        <w:t xml:space="preserve"> </w:t>
      </w:r>
      <m:oMath>
        <m:r>
          <m:rPr>
            <m:sty m:val="p"/>
          </m:rPr>
          <m:t>±</m:t>
        </m:r>
        <m:r>
          <m:t>0.674</m:t>
        </m:r>
      </m:oMath>
      <w:r>
        <w:t xml:space="preserve">), a symmetric bell-shaped histogram and a QQ plot that is close to straight. There is no banding and no obvious pattern against the fitted values. On these diagnostics the Poisson model is far better than the linear one. Note that the jitter makes these residuals random: refit and replot and the points move slightly, though the overall picture does not.</w:t>
      </w:r>
    </w:p>
    <w:bookmarkEnd w:id="46"/>
    <w:bookmarkStart w:id="47" w:name="task-6-which-model-predicts-better"/>
    <w:p>
      <w:pPr>
        <w:pStyle w:val="Heading3"/>
      </w:pPr>
      <w:r>
        <w:t xml:space="preserve">Task 6: Which model predicts better?</w:t>
      </w:r>
    </w:p>
    <w:p>
      <w:pPr>
        <w:pStyle w:val="FirstParagraph"/>
      </w:pPr>
      <w:r>
        <w:t xml:space="preserve">Residual plots tell us whether a model’s assumptions look reasonable; they do not tell us directly which model makes better</w:t>
      </w:r>
      <w:r>
        <w:t xml:space="preserve"> </w:t>
      </w:r>
      <w:r>
        <w:rPr>
          <w:i/>
          <w:iCs/>
        </w:rPr>
        <w:t xml:space="preserve">predictions</w:t>
      </w:r>
      <w:r>
        <w:t xml:space="preserve">. For that we use the test set. A natural measure for count data is the mean</w:t>
      </w:r>
      <w:r>
        <w:t xml:space="preserve"> </w:t>
      </w:r>
      <w:r>
        <w:rPr>
          <w:b/>
          <w:bCs/>
        </w:rPr>
        <w:t xml:space="preserve">Poisson deviance</w:t>
      </w:r>
      <w:r>
        <w:t xml:space="preserve">,</w:t>
      </w:r>
    </w:p>
    <w:p>
      <w:pPr>
        <w:pStyle w:val="BodyText"/>
      </w:pPr>
      <m:oMathPara>
        <m:oMathParaPr>
          <m:jc m:val="center"/>
        </m:oMathParaPr>
        <m:oMath>
          <m:r>
            <m:t>D</m:t>
          </m:r>
          <m:r>
            <m:rPr>
              <m:sty m:val="p"/>
            </m:rPr>
            <m:t>=</m:t>
          </m:r>
          <m:f>
            <m:fPr>
              <m:type m:val="bar"/>
            </m:fPr>
            <m:num>
              <m:r>
                <m:t>2</m:t>
              </m:r>
            </m:num>
            <m:den>
              <m:r>
                <m:t>n</m:t>
              </m:r>
            </m:den>
          </m:f>
          <m:nary>
            <m:naryPr>
              <m:chr m:val="∑"/>
              <m:limLoc m:val="undOvr"/>
              <m:subHide m:val="off"/>
              <m:supHide m:val="off"/>
            </m:naryPr>
            <m:sub>
              <m:r>
                <m:t>i</m:t>
              </m:r>
              <m:r>
                <m:rPr>
                  <m:sty m:val="p"/>
                </m:rPr>
                <m:t>=</m:t>
              </m:r>
              <m:r>
                <m:t>1</m:t>
              </m:r>
            </m:sub>
            <m:sup>
              <m:r>
                <m:t>n</m:t>
              </m:r>
            </m:sup>
            <m:e>
              <m:d>
                <m:dPr>
                  <m:begChr m:val="["/>
                  <m:sepChr m:val=""/>
                  <m:endChr m:val="]"/>
                  <m:grow/>
                </m:dPr>
                <m:e>
                  <m:sSub>
                    <m:e>
                      <m:r>
                        <m:t>y</m:t>
                      </m:r>
                    </m:e>
                    <m:sub>
                      <m:r>
                        <m:t>i</m:t>
                      </m:r>
                    </m:sub>
                  </m:sSub>
                  <m:r>
                    <m:rPr>
                      <m:sty m:val="p"/>
                    </m:rPr>
                    <m:t>log</m:t>
                  </m:r>
                  <m:f>
                    <m:fPr>
                      <m:type m:val="bar"/>
                    </m:fPr>
                    <m:num>
                      <m:sSub>
                        <m:e>
                          <m:r>
                            <m:t>y</m:t>
                          </m:r>
                        </m:e>
                        <m:sub>
                          <m:r>
                            <m:t>i</m:t>
                          </m:r>
                        </m:sub>
                      </m:sSub>
                    </m:num>
                    <m:den>
                      <m:sSub>
                        <m:e>
                          <m:acc>
                            <m:accPr>
                              <m:chr m:val="̂"/>
                            </m:accPr>
                            <m:e>
                              <m:r>
                                <m:t>μ</m:t>
                              </m:r>
                            </m:e>
                          </m:acc>
                        </m:e>
                        <m:sub>
                          <m:r>
                            <m:t>i</m:t>
                          </m:r>
                        </m:sub>
                      </m:sSub>
                    </m:den>
                  </m:f>
                  <m:r>
                    <m:rPr>
                      <m:sty m:val="p"/>
                    </m:rPr>
                    <m:t>−</m:t>
                  </m:r>
                  <m:r>
                    <m:rPr>
                      <m:sty m:val="p"/>
                    </m:rPr>
                    <m:t>(</m:t>
                  </m:r>
                  <m:sSub>
                    <m:e>
                      <m:r>
                        <m:t>y</m:t>
                      </m:r>
                    </m:e>
                    <m:sub>
                      <m:r>
                        <m:t>i</m:t>
                      </m:r>
                    </m:sub>
                  </m:sSub>
                  <m:r>
                    <m:rPr>
                      <m:sty m:val="p"/>
                    </m:rPr>
                    <m:t>−</m:t>
                  </m:r>
                  <m:sSub>
                    <m:e>
                      <m:acc>
                        <m:accPr>
                          <m:chr m:val="̂"/>
                        </m:accPr>
                        <m:e>
                          <m:r>
                            <m:t>μ</m:t>
                          </m:r>
                        </m:e>
                      </m:acc>
                    </m:e>
                    <m:sub>
                      <m:r>
                        <m:t>i</m:t>
                      </m:r>
                    </m:sub>
                  </m:sSub>
                  <m:r>
                    <m:rPr>
                      <m:sty m:val="p"/>
                    </m:rPr>
                    <m:t>)</m:t>
                  </m:r>
                </m:e>
              </m:d>
            </m:e>
          </m:nary>
          <m:r>
            <m:rPr>
              <m:sty m:val="p"/>
            </m:rPr>
            <m:t>,</m:t>
          </m:r>
        </m:oMath>
      </m:oMathPara>
    </w:p>
    <w:p>
      <w:pPr>
        <w:pStyle w:val="FirstParagraph"/>
      </w:pPr>
      <w:r>
        <w:t xml:space="preserve">where the first term is taken as zero when</w:t>
      </w:r>
      <w:r>
        <w:t xml:space="preserve"> </w:t>
      </w:r>
      <m:oMath>
        <m:sSub>
          <m:e>
            <m:r>
              <m:t>y</m:t>
            </m:r>
          </m:e>
          <m:sub>
            <m:r>
              <m:t>i</m:t>
            </m:r>
          </m:sub>
        </m:sSub>
        <m:r>
          <m:rPr>
            <m:sty m:val="p"/>
          </m:rPr>
          <m:t>=</m:t>
        </m:r>
        <m:r>
          <m:t>0</m:t>
        </m:r>
      </m:oMath>
      <w:r>
        <w:t xml:space="preserve">. Lower is better. It penalises predictions that are too low for policies that did claim, and it requires</w:t>
      </w:r>
      <w:r>
        <w:t xml:space="preserve"> </w:t>
      </w:r>
      <m:oMath>
        <m:sSub>
          <m:e>
            <m:acc>
              <m:accPr>
                <m:chr m:val="̂"/>
              </m:accPr>
              <m:e>
                <m:r>
                  <m:t>μ</m:t>
                </m:r>
              </m:e>
            </m:acc>
          </m:e>
          <m:sub>
            <m:r>
              <m:t>i</m:t>
            </m:r>
          </m:sub>
        </m:sSub>
        <m:r>
          <m:rPr>
            <m:sty m:val="p"/>
          </m:rPr>
          <m:t>&gt;</m:t>
        </m:r>
        <m:r>
          <m:t>0</m:t>
        </m:r>
      </m:oMath>
      <w:r>
        <w:t xml:space="preserve">, so the function below floors predictions at a small positive value to allow the linear model to be scored.</w:t>
      </w:r>
    </w:p>
    <w:p>
      <w:pPr>
        <w:pStyle w:val="BodyText"/>
      </w:pPr>
      <w:r>
        <w:t xml:space="preserve">Refit the linear model on</w:t>
      </w:r>
      <w:r>
        <w:t xml:space="preserve"> </w:t>
      </w:r>
      <w:r>
        <w:rPr>
          <w:rStyle w:val="VerbatimChar"/>
        </w:rPr>
        <w:t xml:space="preserve">train</w:t>
      </w:r>
      <w:r>
        <w:t xml:space="preserve"> </w:t>
      </w:r>
      <w:r>
        <w:t xml:space="preserve">(so both models see the same data) and compare the two on</w:t>
      </w:r>
      <w:r>
        <w:t xml:space="preserve"> </w:t>
      </w:r>
      <w:r>
        <w:rPr>
          <w:rStyle w:val="VerbatimChar"/>
        </w:rPr>
        <w:t xml:space="preserve">test</w:t>
      </w:r>
      <w:r>
        <w:t xml:space="preserve">. Include a</w:t>
      </w:r>
      <w:r>
        <w:t xml:space="preserve"> </w:t>
      </w:r>
      <w:r>
        <w:t xml:space="preserve">“null”</w:t>
      </w:r>
      <w:r>
        <w:t xml:space="preserve"> </w:t>
      </w:r>
      <w:r>
        <w:t xml:space="preserve">model that predicts the same number of claims, the training mean, for every policy.</w:t>
      </w:r>
    </w:p>
    <w:p>
      <w:pPr>
        <w:pStyle w:val="SourceCode"/>
      </w:pPr>
      <w:r>
        <w:rPr>
          <w:rStyle w:val="NormalTok"/>
        </w:rPr>
        <w:t xml:space="preserve">poisson_deviance </w:t>
      </w:r>
      <w:r>
        <w:rPr>
          <w:rStyle w:val="OtherTok"/>
        </w:rPr>
        <w:t xml:space="preserve">&lt;-</w:t>
      </w:r>
      <w:r>
        <w:rPr>
          <w:rStyle w:val="NormalTok"/>
        </w:rPr>
        <w:t xml:space="preserve"> </w:t>
      </w:r>
      <w:r>
        <w:rPr>
          <w:rStyle w:val="ControlFlowTok"/>
        </w:rPr>
        <w:t xml:space="preserve">function</w:t>
      </w:r>
      <w:r>
        <w:rPr>
          <w:rStyle w:val="NormalTok"/>
        </w:rPr>
        <w:t xml:space="preserve">(y, mu) {</w:t>
      </w:r>
      <w:r>
        <w:br/>
      </w:r>
      <w:r>
        <w:rPr>
          <w:rStyle w:val="NormalTok"/>
        </w:rPr>
        <w:t xml:space="preserve">  mu </w:t>
      </w:r>
      <w:r>
        <w:rPr>
          <w:rStyle w:val="OtherTok"/>
        </w:rPr>
        <w:t xml:space="preserve">&lt;-</w:t>
      </w:r>
      <w:r>
        <w:rPr>
          <w:rStyle w:val="NormalTok"/>
        </w:rPr>
        <w:t xml:space="preserve"> </w:t>
      </w:r>
      <w:r>
        <w:rPr>
          <w:rStyle w:val="FunctionTok"/>
        </w:rPr>
        <w:t xml:space="preserve">pmax</w:t>
      </w:r>
      <w:r>
        <w:rPr>
          <w:rStyle w:val="NormalTok"/>
        </w:rPr>
        <w:t xml:space="preserve">(mu, </w:t>
      </w:r>
      <w:r>
        <w:rPr>
          <w:rStyle w:val="FloatTok"/>
        </w:rPr>
        <w:t xml:space="preserve">1e-6</w:t>
      </w:r>
      <w:r>
        <w:rPr>
          <w:rStyle w:val="NormalTok"/>
        </w:rPr>
        <w:t xml:space="preserve">)</w:t>
      </w:r>
      <w:r>
        <w:br/>
      </w:r>
      <w:r>
        <w:rPr>
          <w:rStyle w:val="NormalTok"/>
        </w:rPr>
        <w:t xml:space="preserve">  </w:t>
      </w:r>
      <w:r>
        <w:rPr>
          <w:rStyle w:val="DecValTok"/>
        </w:rPr>
        <w:t xml:space="preserve">2</w:t>
      </w:r>
      <w:r>
        <w:rPr>
          <w:rStyle w:val="NormalTok"/>
        </w:rPr>
        <w:t xml:space="preserve"> </w:t>
      </w:r>
      <w:r>
        <w:rPr>
          <w:rStyle w:val="SpecialCharTok"/>
        </w:rPr>
        <w:t xml:space="preserve">*</w:t>
      </w:r>
      <w:r>
        <w:rPr>
          <w:rStyle w:val="NormalTok"/>
        </w:rPr>
        <w:t xml:space="preserve"> </w:t>
      </w:r>
      <w:r>
        <w:rPr>
          <w:rStyle w:val="FunctionTok"/>
        </w:rPr>
        <w:t xml:space="preserve">mean</w:t>
      </w:r>
      <w:r>
        <w:rPr>
          <w:rStyle w:val="NormalTok"/>
        </w:rPr>
        <w:t xml:space="preserve">(</w:t>
      </w:r>
      <w:r>
        <w:rPr>
          <w:rStyle w:val="FunctionTok"/>
        </w:rPr>
        <w:t xml:space="preserve">ifelse</w:t>
      </w:r>
      <w:r>
        <w:rPr>
          <w:rStyle w:val="NormalTok"/>
        </w:rPr>
        <w:t xml:space="preserve">(y </w:t>
      </w:r>
      <w:r>
        <w:rPr>
          <w:rStyle w:val="SpecialCharTok"/>
        </w:rPr>
        <w:t xml:space="preserve">==</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y </w:t>
      </w:r>
      <w:r>
        <w:rPr>
          <w:rStyle w:val="SpecialCharTok"/>
        </w:rPr>
        <w:t xml:space="preserve">*</w:t>
      </w:r>
      <w:r>
        <w:rPr>
          <w:rStyle w:val="NormalTok"/>
        </w:rPr>
        <w:t xml:space="preserve"> </w:t>
      </w:r>
      <w:r>
        <w:rPr>
          <w:rStyle w:val="FunctionTok"/>
        </w:rPr>
        <w:t xml:space="preserve">log</w:t>
      </w:r>
      <w:r>
        <w:rPr>
          <w:rStyle w:val="NormalTok"/>
        </w:rPr>
        <w:t xml:space="preserve">(y </w:t>
      </w:r>
      <w:r>
        <w:rPr>
          <w:rStyle w:val="SpecialCharTok"/>
        </w:rPr>
        <w:t xml:space="preserve">/</w:t>
      </w:r>
      <w:r>
        <w:rPr>
          <w:rStyle w:val="NormalTok"/>
        </w:rPr>
        <w:t xml:space="preserve"> mu)) </w:t>
      </w:r>
      <w:r>
        <w:rPr>
          <w:rStyle w:val="SpecialCharTok"/>
        </w:rPr>
        <w:t xml:space="preserve">-</w:t>
      </w:r>
      <w:r>
        <w:rPr>
          <w:rStyle w:val="NormalTok"/>
        </w:rPr>
        <w:t xml:space="preserve"> (y </w:t>
      </w:r>
      <w:r>
        <w:rPr>
          <w:rStyle w:val="SpecialCharTok"/>
        </w:rPr>
        <w:t xml:space="preserve">-</w:t>
      </w:r>
      <w:r>
        <w:rPr>
          <w:rStyle w:val="NormalTok"/>
        </w:rPr>
        <w:t xml:space="preserve"> mu))</w:t>
      </w:r>
      <w:r>
        <w:br/>
      </w:r>
      <w:r>
        <w:rPr>
          <w:rStyle w:val="NormalTok"/>
        </w:rPr>
        <w:t xml:space="preserve">}</w:t>
      </w:r>
      <w:r>
        <w:br/>
      </w:r>
      <w:r>
        <w:br/>
      </w:r>
      <w:r>
        <w:rPr>
          <w:rStyle w:val="NormalTok"/>
        </w:rPr>
        <w:t xml:space="preserve">model1_train </w:t>
      </w:r>
      <w:r>
        <w:rPr>
          <w:rStyle w:val="OtherTok"/>
        </w:rPr>
        <w:t xml:space="preserve">&lt;-</w:t>
      </w:r>
      <w:r>
        <w:rPr>
          <w:rStyle w:val="NormalTok"/>
        </w:rPr>
        <w:t xml:space="preserve"> </w:t>
      </w:r>
      <w:r>
        <w:rPr>
          <w:rStyle w:val="FunctionTok"/>
        </w:rPr>
        <w:t xml:space="preserve">lm</w:t>
      </w:r>
      <w:r>
        <w:rPr>
          <w:rStyle w:val="NormalTok"/>
        </w:rPr>
        <w:t xml:space="preserve">(form, </w:t>
      </w:r>
      <w:r>
        <w:rPr>
          <w:rStyle w:val="AttributeTok"/>
        </w:rPr>
        <w:t xml:space="preserve">data =</w:t>
      </w:r>
      <w:r>
        <w:rPr>
          <w:rStyle w:val="NormalTok"/>
        </w:rPr>
        <w:t xml:space="preserve"> train)</w:t>
      </w:r>
      <w:r>
        <w:br/>
      </w:r>
      <w:r>
        <w:rPr>
          <w:rStyle w:val="NormalTok"/>
        </w:rPr>
        <w:t xml:space="preserve">pred_lm   </w:t>
      </w:r>
      <w:r>
        <w:rPr>
          <w:rStyle w:val="OtherTok"/>
        </w:rPr>
        <w:t xml:space="preserve">&lt;-</w:t>
      </w:r>
      <w:r>
        <w:rPr>
          <w:rStyle w:val="NormalTok"/>
        </w:rPr>
        <w:t xml:space="preserve"> </w:t>
      </w:r>
      <w:r>
        <w:rPr>
          <w:rStyle w:val="FunctionTok"/>
        </w:rPr>
        <w:t xml:space="preserve">predict</w:t>
      </w:r>
      <w:r>
        <w:rPr>
          <w:rStyle w:val="NormalTok"/>
        </w:rPr>
        <w:t xml:space="preserve">(model1_train, </w:t>
      </w:r>
      <w:r>
        <w:rPr>
          <w:rStyle w:val="AttributeTok"/>
        </w:rPr>
        <w:t xml:space="preserve">newdata =</w:t>
      </w:r>
      <w:r>
        <w:rPr>
          <w:rStyle w:val="NormalTok"/>
        </w:rPr>
        <w:t xml:space="preserve"> test)</w:t>
      </w:r>
      <w:r>
        <w:br/>
      </w:r>
      <w:r>
        <w:rPr>
          <w:rStyle w:val="NormalTok"/>
        </w:rPr>
        <w:t xml:space="preserve">pred_pois </w:t>
      </w:r>
      <w:r>
        <w:rPr>
          <w:rStyle w:val="OtherTok"/>
        </w:rPr>
        <w:t xml:space="preserve">&lt;-</w:t>
      </w:r>
      <w:r>
        <w:rPr>
          <w:rStyle w:val="NormalTok"/>
        </w:rPr>
        <w:t xml:space="preserve"> </w:t>
      </w:r>
      <w:r>
        <w:rPr>
          <w:rStyle w:val="FunctionTok"/>
        </w:rPr>
        <w:t xml:space="preserve">predict</w:t>
      </w:r>
      <w:r>
        <w:rPr>
          <w:rStyle w:val="NormalTok"/>
        </w:rPr>
        <w:t xml:space="preserve">(model2, </w:t>
      </w:r>
      <w:r>
        <w:rPr>
          <w:rStyle w:val="AttributeTok"/>
        </w:rPr>
        <w:t xml:space="preserve">newdata =</w:t>
      </w:r>
      <w:r>
        <w:rPr>
          <w:rStyle w:val="NormalTok"/>
        </w:rPr>
        <w:t xml:space="preserve"> test, </w:t>
      </w:r>
      <w:r>
        <w:rPr>
          <w:rStyle w:val="AttributeTok"/>
        </w:rPr>
        <w:t xml:space="preserve">type =</w:t>
      </w:r>
      <w:r>
        <w:rPr>
          <w:rStyle w:val="NormalTok"/>
        </w:rPr>
        <w:t xml:space="preserve"> </w:t>
      </w:r>
      <w:r>
        <w:rPr>
          <w:rStyle w:val="StringTok"/>
        </w:rPr>
        <w:t xml:space="preserve">"response"</w:t>
      </w:r>
      <w:r>
        <w:rPr>
          <w:rStyle w:val="NormalTok"/>
        </w:rPr>
        <w:t xml:space="preserve">, </w:t>
      </w:r>
      <w:r>
        <w:rPr>
          <w:rStyle w:val="AttributeTok"/>
        </w:rPr>
        <w:t xml:space="preserve">data =</w:t>
      </w:r>
      <w:r>
        <w:rPr>
          <w:rStyle w:val="NormalTok"/>
        </w:rPr>
        <w:t xml:space="preserve"> train)</w:t>
      </w:r>
      <w:r>
        <w:br/>
      </w:r>
      <w:r>
        <w:rPr>
          <w:rStyle w:val="NormalTok"/>
        </w:rPr>
        <w:t xml:space="preserve">pred_null </w:t>
      </w:r>
      <w:r>
        <w:rPr>
          <w:rStyle w:val="OtherTok"/>
        </w:rPr>
        <w:t xml:space="preserve">&lt;-</w:t>
      </w:r>
      <w:r>
        <w:rPr>
          <w:rStyle w:val="NormalTok"/>
        </w:rPr>
        <w:t xml:space="preserve"> </w:t>
      </w:r>
      <w:r>
        <w:rPr>
          <w:rStyle w:val="FunctionTok"/>
        </w:rPr>
        <w:t xml:space="preserve">rep</w:t>
      </w:r>
      <w:r>
        <w:rPr>
          <w:rStyle w:val="NormalTok"/>
        </w:rPr>
        <w:t xml:space="preserve">(</w:t>
      </w:r>
      <w:r>
        <w:rPr>
          <w:rStyle w:val="FunctionTok"/>
        </w:rPr>
        <w:t xml:space="preserve">mean</w:t>
      </w:r>
      <w:r>
        <w:rPr>
          <w:rStyle w:val="NormalTok"/>
        </w:rPr>
        <w:t xml:space="preserve">(train</w:t>
      </w:r>
      <w:r>
        <w:rPr>
          <w:rStyle w:val="SpecialCharTok"/>
        </w:rPr>
        <w:t xml:space="preserve">$</w:t>
      </w:r>
      <w:r>
        <w:rPr>
          <w:rStyle w:val="NormalTok"/>
        </w:rPr>
        <w:t xml:space="preserve">ClaimNb), </w:t>
      </w:r>
      <w:r>
        <w:rPr>
          <w:rStyle w:val="FunctionTok"/>
        </w:rPr>
        <w:t xml:space="preserve">nrow</w:t>
      </w:r>
      <w:r>
        <w:rPr>
          <w:rStyle w:val="NormalTok"/>
        </w:rPr>
        <w:t xml:space="preserve">(test))</w:t>
      </w:r>
      <w:r>
        <w:br/>
      </w:r>
      <w:r>
        <w:br/>
      </w:r>
      <w:r>
        <w:rPr>
          <w:rStyle w:val="FunctionTok"/>
        </w:rPr>
        <w:t xml:space="preserve">c</w:t>
      </w:r>
      <w:r>
        <w:rPr>
          <w:rStyle w:val="NormalTok"/>
        </w:rPr>
        <w:t xml:space="preserve">(</w:t>
      </w:r>
      <w:r>
        <w:rPr>
          <w:rStyle w:val="AttributeTok"/>
        </w:rPr>
        <w:t xml:space="preserve">null    =</w:t>
      </w:r>
      <w:r>
        <w:rPr>
          <w:rStyle w:val="NormalTok"/>
        </w:rPr>
        <w:t xml:space="preserve"> </w:t>
      </w:r>
      <w:r>
        <w:rPr>
          <w:rStyle w:val="FunctionTok"/>
        </w:rPr>
        <w:t xml:space="preserve">poisson_deviance</w:t>
      </w:r>
      <w:r>
        <w:rPr>
          <w:rStyle w:val="NormalTok"/>
        </w:rPr>
        <w:t xml:space="preserve">(test</w:t>
      </w:r>
      <w:r>
        <w:rPr>
          <w:rStyle w:val="SpecialCharTok"/>
        </w:rPr>
        <w:t xml:space="preserve">$</w:t>
      </w:r>
      <w:r>
        <w:rPr>
          <w:rStyle w:val="NormalTok"/>
        </w:rPr>
        <w:t xml:space="preserve">ClaimNb, pred_null),</w:t>
      </w:r>
      <w:r>
        <w:br/>
      </w:r>
      <w:r>
        <w:rPr>
          <w:rStyle w:val="NormalTok"/>
        </w:rPr>
        <w:t xml:space="preserve">  </w:t>
      </w:r>
      <w:r>
        <w:rPr>
          <w:rStyle w:val="AttributeTok"/>
        </w:rPr>
        <w:t xml:space="preserve">linear  =</w:t>
      </w:r>
      <w:r>
        <w:rPr>
          <w:rStyle w:val="NormalTok"/>
        </w:rPr>
        <w:t xml:space="preserve"> </w:t>
      </w:r>
      <w:r>
        <w:rPr>
          <w:rStyle w:val="FunctionTok"/>
        </w:rPr>
        <w:t xml:space="preserve">poisson_deviance</w:t>
      </w:r>
      <w:r>
        <w:rPr>
          <w:rStyle w:val="NormalTok"/>
        </w:rPr>
        <w:t xml:space="preserve">(test</w:t>
      </w:r>
      <w:r>
        <w:rPr>
          <w:rStyle w:val="SpecialCharTok"/>
        </w:rPr>
        <w:t xml:space="preserve">$</w:t>
      </w:r>
      <w:r>
        <w:rPr>
          <w:rStyle w:val="NormalTok"/>
        </w:rPr>
        <w:t xml:space="preserve">ClaimNb, pred_lm),</w:t>
      </w:r>
      <w:r>
        <w:br/>
      </w:r>
      <w:r>
        <w:rPr>
          <w:rStyle w:val="NormalTok"/>
        </w:rPr>
        <w:t xml:space="preserve">  </w:t>
      </w:r>
      <w:r>
        <w:rPr>
          <w:rStyle w:val="AttributeTok"/>
        </w:rPr>
        <w:t xml:space="preserve">poisson =</w:t>
      </w:r>
      <w:r>
        <w:rPr>
          <w:rStyle w:val="NormalTok"/>
        </w:rPr>
        <w:t xml:space="preserve"> </w:t>
      </w:r>
      <w:r>
        <w:rPr>
          <w:rStyle w:val="FunctionTok"/>
        </w:rPr>
        <w:t xml:space="preserve">poisson_deviance</w:t>
      </w:r>
      <w:r>
        <w:rPr>
          <w:rStyle w:val="NormalTok"/>
        </w:rPr>
        <w:t xml:space="preserve">(test</w:t>
      </w:r>
      <w:r>
        <w:rPr>
          <w:rStyle w:val="SpecialCharTok"/>
        </w:rPr>
        <w:t xml:space="preserve">$</w:t>
      </w:r>
      <w:r>
        <w:rPr>
          <w:rStyle w:val="NormalTok"/>
        </w:rPr>
        <w:t xml:space="preserve">ClaimNb, pred_pois))</w:t>
      </w:r>
    </w:p>
    <w:p>
      <w:pPr>
        <w:pStyle w:val="SourceCode"/>
      </w:pPr>
      <w:r>
        <w:rPr>
          <w:rStyle w:val="VerbatimChar"/>
        </w:rPr>
        <w:t xml:space="preserve">     null    linear   poisson </w:t>
      </w:r>
      <w:r>
        <w:br/>
      </w:r>
      <w:r>
        <w:rPr>
          <w:rStyle w:val="VerbatimChar"/>
        </w:rPr>
        <w:t xml:space="preserve">0.3200878 0.3161049 0.3199380 </w:t>
      </w:r>
    </w:p>
    <w:p>
      <w:pPr>
        <w:pStyle w:val="FirstParagraph"/>
      </w:pPr>
      <w:r>
        <w:rPr>
          <w:b/>
          <w:bCs/>
        </w:rPr>
        <w:t xml:space="preserve">Q12.</w:t>
      </w:r>
      <w:r>
        <w:t xml:space="preserve"> </w:t>
      </w:r>
      <w:r>
        <w:t xml:space="preserve">Which model has the lowest test deviance? Is that what you expected after Task 5?</w:t>
      </w:r>
    </w:p>
    <w:p>
      <w:pPr>
        <w:pStyle w:val="BodyText"/>
      </w:pPr>
      <w:r>
        <w:rPr>
          <w:i/>
          <w:iCs/>
        </w:rPr>
        <w:t xml:space="preserve">Answer.</w:t>
      </w:r>
      <w:r>
        <w:t xml:space="preserve"> </w:t>
      </w:r>
      <w:r>
        <w:t xml:space="preserve">Surprisingly, the linear model does slightly better (0.316) than the Poisson GLM (0.320), and the Poisson GLM barely beats the null model (0.320). This is not what the residual plots suggested. The Poisson model has the right</w:t>
      </w:r>
      <w:r>
        <w:t xml:space="preserve"> </w:t>
      </w:r>
      <w:r>
        <w:rPr>
          <w:i/>
          <w:iCs/>
        </w:rPr>
        <w:t xml:space="preserve">kind</w:t>
      </w:r>
      <w:r>
        <w:t xml:space="preserve"> </w:t>
      </w:r>
      <w:r>
        <w:t xml:space="preserve">of distribution and passes the residual checks, yet its predictions are no better than a model that produces negative claim counts. Something in the Poisson model must be wrong, and it is not something the quantile residuals were able to detect. Task 7 finds it.</w:t>
      </w:r>
    </w:p>
    <w:bookmarkEnd w:id="47"/>
    <w:bookmarkStart w:id="48" w:name="task-7-investigating-the-surprise"/>
    <w:p>
      <w:pPr>
        <w:pStyle w:val="Heading3"/>
      </w:pPr>
      <w:r>
        <w:t xml:space="preserve">Task 7: Investigating the surprise</w:t>
      </w:r>
    </w:p>
    <w:p>
      <w:pPr>
        <w:pStyle w:val="FirstParagraph"/>
      </w:pPr>
      <w:r>
        <w:t xml:space="preserve">The one structural assumption the Poisson model makes that the linear model does not is the offset: expected claims are</w:t>
      </w:r>
      <w:r>
        <w:t xml:space="preserve"> </w:t>
      </w:r>
      <w:r>
        <w:rPr>
          <w:i/>
          <w:iCs/>
        </w:rPr>
        <w:t xml:space="preserve">proportional</w:t>
      </w:r>
      <w:r>
        <w:t xml:space="preserve"> </w:t>
      </w:r>
      <w:r>
        <w:t xml:space="preserve">to exposure. Check it directly.</w:t>
      </w:r>
    </w:p>
    <w:p>
      <w:pPr>
        <w:pStyle w:val="BodyText"/>
      </w:pPr>
      <w:r>
        <w:rPr>
          <w:b/>
          <w:bCs/>
        </w:rPr>
        <w:t xml:space="preserve">(a)</w:t>
      </w:r>
      <w:r>
        <w:t xml:space="preserve"> </w:t>
      </w:r>
      <w:r>
        <w:t xml:space="preserve">Band</w:t>
      </w:r>
      <w:r>
        <w:t xml:space="preserve"> </w:t>
      </w:r>
      <w:r>
        <w:rPr>
          <w:rStyle w:val="VerbatimChar"/>
        </w:rPr>
        <w:t xml:space="preserve">Exposure</w:t>
      </w:r>
      <w:r>
        <w:t xml:space="preserve"> </w:t>
      </w:r>
      <w:r>
        <w:t xml:space="preserve">into</w:t>
      </w:r>
      <w:r>
        <w:t xml:space="preserve"> </w:t>
      </w:r>
      <m:oMath>
        <m:r>
          <m:rPr>
            <m:sty m:val="p"/>
          </m:rPr>
          <m:t>(</m:t>
        </m:r>
        <m:r>
          <m:t>0</m:t>
        </m:r>
        <m:r>
          <m:rPr>
            <m:sty m:val="p"/>
          </m:rPr>
          <m:t>,</m:t>
        </m:r>
        <m:r>
          <m:t>0.1</m:t>
        </m:r>
        <m:r>
          <m:rPr>
            <m:sty m:val="p"/>
          </m:rPr>
          <m:t>]</m:t>
        </m:r>
      </m:oMath>
      <w:r>
        <w:t xml:space="preserve">,</w:t>
      </w:r>
      <w:r>
        <w:t xml:space="preserve"> </w:t>
      </w:r>
      <m:oMath>
        <m:r>
          <m:rPr>
            <m:sty m:val="p"/>
          </m:rPr>
          <m:t>(</m:t>
        </m:r>
        <m:r>
          <m:t>0.1</m:t>
        </m:r>
        <m:r>
          <m:rPr>
            <m:sty m:val="p"/>
          </m:rPr>
          <m:t>,</m:t>
        </m:r>
        <m:r>
          <m:t>0.25</m:t>
        </m:r>
        <m:r>
          <m:rPr>
            <m:sty m:val="p"/>
          </m:rPr>
          <m:t>]</m:t>
        </m:r>
      </m:oMath>
      <w:r>
        <w:t xml:space="preserve">,</w:t>
      </w:r>
      <w:r>
        <w:t xml:space="preserve"> </w:t>
      </w:r>
      <m:oMath>
        <m:r>
          <m:rPr>
            <m:sty m:val="p"/>
          </m:rPr>
          <m:t>(</m:t>
        </m:r>
        <m:r>
          <m:t>0.25</m:t>
        </m:r>
        <m:r>
          <m:rPr>
            <m:sty m:val="p"/>
          </m:rPr>
          <m:t>,</m:t>
        </m:r>
        <m:r>
          <m:t>0.5</m:t>
        </m:r>
        <m:r>
          <m:rPr>
            <m:sty m:val="p"/>
          </m:rPr>
          <m:t>]</m:t>
        </m:r>
      </m:oMath>
      <w:r>
        <w:t xml:space="preserve">,</w:t>
      </w:r>
      <w:r>
        <w:t xml:space="preserve"> </w:t>
      </w:r>
      <m:oMath>
        <m:r>
          <m:rPr>
            <m:sty m:val="p"/>
          </m:rPr>
          <m:t>(</m:t>
        </m:r>
        <m:r>
          <m:t>0.5</m:t>
        </m:r>
        <m:r>
          <m:rPr>
            <m:sty m:val="p"/>
          </m:rPr>
          <m:t>,</m:t>
        </m:r>
        <m:r>
          <m:t>0.75</m:t>
        </m:r>
        <m:r>
          <m:rPr>
            <m:sty m:val="p"/>
          </m:rPr>
          <m:t>]</m:t>
        </m:r>
      </m:oMath>
      <w:r>
        <w:t xml:space="preserve">,</w:t>
      </w:r>
      <w:r>
        <w:t xml:space="preserve"> </w:t>
      </w:r>
      <m:oMath>
        <m:r>
          <m:rPr>
            <m:sty m:val="p"/>
          </m:rPr>
          <m:t>(</m:t>
        </m:r>
        <m:r>
          <m:t>0.75</m:t>
        </m:r>
        <m:r>
          <m:rPr>
            <m:sty m:val="p"/>
          </m:rPr>
          <m:t>,</m:t>
        </m:r>
        <m:r>
          <m:t>0.99</m:t>
        </m:r>
        <m:r>
          <m:rPr>
            <m:sty m:val="p"/>
          </m:rPr>
          <m:t>]</m:t>
        </m:r>
      </m:oMath>
      <w:r>
        <w:t xml:space="preserve"> </w:t>
      </w:r>
      <w:r>
        <w:t xml:space="preserve">and</w:t>
      </w:r>
      <w:r>
        <w:t xml:space="preserve"> </w:t>
      </w:r>
      <m:oMath>
        <m:r>
          <m:rPr>
            <m:sty m:val="p"/>
          </m:rPr>
          <m:t>(</m:t>
        </m:r>
        <m:r>
          <m:t>0.99</m:t>
        </m:r>
        <m:r>
          <m:rPr>
            <m:sty m:val="p"/>
          </m:rPr>
          <m:t>,</m:t>
        </m:r>
        <m:r>
          <m:t>1</m:t>
        </m:r>
        <m:r>
          <m:rPr>
            <m:sty m:val="p"/>
          </m:rPr>
          <m:t>]</m:t>
        </m:r>
      </m:oMath>
      <w:r>
        <w:t xml:space="preserve">, and compute for each band the number of policies, the average number of claims per policy, and the claim frequency (claims divided by exposure). If claims were proportional to exposure, what should the frequency column look like?</w:t>
      </w:r>
    </w:p>
    <w:p>
      <w:pPr>
        <w:pStyle w:val="SourceCode"/>
      </w:pPr>
      <w:r>
        <w:rPr>
          <w:rStyle w:val="NormalTok"/>
        </w:rPr>
        <w:t xml:space="preserve">dat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exposure_band =</w:t>
      </w:r>
      <w:r>
        <w:rPr>
          <w:rStyle w:val="NormalTok"/>
        </w:rPr>
        <w:t xml:space="preserve"> </w:t>
      </w:r>
      <w:r>
        <w:rPr>
          <w:rStyle w:val="FunctionTok"/>
        </w:rPr>
        <w:t xml:space="preserve">cut</w:t>
      </w:r>
      <w:r>
        <w:rPr>
          <w:rStyle w:val="NormalTok"/>
        </w:rPr>
        <w:t xml:space="preserve">(Exposure,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0.1</w:t>
      </w:r>
      <w:r>
        <w:rPr>
          <w:rStyle w:val="NormalTok"/>
        </w:rPr>
        <w:t xml:space="preserve">, </w:t>
      </w:r>
      <w:r>
        <w:rPr>
          <w:rStyle w:val="FloatTok"/>
        </w:rPr>
        <w:t xml:space="preserve">0.25</w:t>
      </w:r>
      <w:r>
        <w:rPr>
          <w:rStyle w:val="NormalTok"/>
        </w:rPr>
        <w:t xml:space="preserve">, </w:t>
      </w:r>
      <w:r>
        <w:rPr>
          <w:rStyle w:val="FloatTok"/>
        </w:rPr>
        <w:t xml:space="preserve">0.5</w:t>
      </w:r>
      <w:r>
        <w:rPr>
          <w:rStyle w:val="NormalTok"/>
        </w:rPr>
        <w:t xml:space="preserve">, </w:t>
      </w:r>
      <w:r>
        <w:rPr>
          <w:rStyle w:val="FloatTok"/>
        </w:rPr>
        <w:t xml:space="preserve">0.75</w:t>
      </w:r>
      <w:r>
        <w:rPr>
          <w:rStyle w:val="NormalTok"/>
        </w:rPr>
        <w:t xml:space="preserve">, </w:t>
      </w:r>
      <w:r>
        <w:rPr>
          <w:rStyle w:val="FloatTok"/>
        </w:rPr>
        <w:t xml:space="preserve">0.99</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group_by</w:t>
      </w:r>
      <w:r>
        <w:rPr>
          <w:rStyle w:val="NormalTok"/>
        </w:rPr>
        <w:t xml:space="preserve">(exposure_band)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policies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claims_per_policy =</w:t>
      </w:r>
      <w:r>
        <w:rPr>
          <w:rStyle w:val="NormalTok"/>
        </w:rPr>
        <w:t xml:space="preserve"> </w:t>
      </w:r>
      <w:r>
        <w:rPr>
          <w:rStyle w:val="FunctionTok"/>
        </w:rPr>
        <w:t xml:space="preserve">mean</w:t>
      </w:r>
      <w:r>
        <w:rPr>
          <w:rStyle w:val="NormalTok"/>
        </w:rPr>
        <w:t xml:space="preserve">(ClaimNb),</w:t>
      </w:r>
      <w:r>
        <w:br/>
      </w:r>
      <w:r>
        <w:rPr>
          <w:rStyle w:val="NormalTok"/>
        </w:rPr>
        <w:t xml:space="preserve">            </w:t>
      </w:r>
      <w:r>
        <w:rPr>
          <w:rStyle w:val="AttributeTok"/>
        </w:rPr>
        <w:t xml:space="preserve">frequency =</w:t>
      </w:r>
      <w:r>
        <w:rPr>
          <w:rStyle w:val="NormalTok"/>
        </w:rPr>
        <w:t xml:space="preserve"> </w:t>
      </w:r>
      <w:r>
        <w:rPr>
          <w:rStyle w:val="FunctionTok"/>
        </w:rPr>
        <w:t xml:space="preserve">sum</w:t>
      </w:r>
      <w:r>
        <w:rPr>
          <w:rStyle w:val="NormalTok"/>
        </w:rPr>
        <w:t xml:space="preserve">(ClaimNb) </w:t>
      </w:r>
      <w:r>
        <w:rPr>
          <w:rStyle w:val="SpecialCharTok"/>
        </w:rPr>
        <w:t xml:space="preserve">/</w:t>
      </w:r>
      <w:r>
        <w:rPr>
          <w:rStyle w:val="NormalTok"/>
        </w:rPr>
        <w:t xml:space="preserve"> </w:t>
      </w:r>
      <w:r>
        <w:rPr>
          <w:rStyle w:val="FunctionTok"/>
        </w:rPr>
        <w:t xml:space="preserve">sum</w:t>
      </w:r>
      <w:r>
        <w:rPr>
          <w:rStyle w:val="NormalTok"/>
        </w:rPr>
        <w:t xml:space="preserve">(Exposure))</w:t>
      </w:r>
    </w:p>
    <w:p>
      <w:pPr>
        <w:pStyle w:val="SourceCode"/>
      </w:pPr>
      <w:r>
        <w:rPr>
          <w:rStyle w:val="VerbatimChar"/>
        </w:rPr>
        <w:t xml:space="preserve"># A tibble: 6 × 4</w:t>
      </w:r>
      <w:r>
        <w:br/>
      </w:r>
      <w:r>
        <w:rPr>
          <w:rStyle w:val="VerbatimChar"/>
        </w:rPr>
        <w:t xml:space="preserve">  exposure_band policies claims_per_policy frequency</w:t>
      </w:r>
      <w:r>
        <w:br/>
      </w:r>
      <w:r>
        <w:rPr>
          <w:rStyle w:val="VerbatimChar"/>
        </w:rPr>
        <w:t xml:space="preserve">  &lt;fct&gt;            &lt;int&gt;             &lt;dbl&gt;     &lt;dbl&gt;</w:t>
      </w:r>
      <w:r>
        <w:br/>
      </w:r>
      <w:r>
        <w:rPr>
          <w:rStyle w:val="VerbatimChar"/>
        </w:rPr>
        <w:t xml:space="preserve">1 (0,0.1]         127596            0.0270    0.457 </w:t>
      </w:r>
      <w:r>
        <w:br/>
      </w:r>
      <w:r>
        <w:rPr>
          <w:rStyle w:val="VerbatimChar"/>
        </w:rPr>
        <w:t xml:space="preserve">2 (0.1,0.25]       95216            0.0386    0.211 </w:t>
      </w:r>
      <w:r>
        <w:br/>
      </w:r>
      <w:r>
        <w:rPr>
          <w:rStyle w:val="VerbatimChar"/>
        </w:rPr>
        <w:t xml:space="preserve">3 (0.25,0.5]      131302            0.0492    0.126 </w:t>
      </w:r>
      <w:r>
        <w:br/>
      </w:r>
      <w:r>
        <w:rPr>
          <w:rStyle w:val="VerbatimChar"/>
        </w:rPr>
        <w:t xml:space="preserve">4 (0.5,0.75]       92494            0.0645    0.102 </w:t>
      </w:r>
      <w:r>
        <w:br/>
      </w:r>
      <w:r>
        <w:rPr>
          <w:rStyle w:val="VerbatimChar"/>
        </w:rPr>
        <w:t xml:space="preserve">5 (0.75,0.99]      62056            0.0756    0.0868</w:t>
      </w:r>
      <w:r>
        <w:br/>
      </w:r>
      <w:r>
        <w:rPr>
          <w:rStyle w:val="VerbatimChar"/>
        </w:rPr>
        <w:t xml:space="preserve">6 (0.99,1]        169349            0.0698    0.0698</w:t>
      </w:r>
    </w:p>
    <w:p>
      <w:pPr>
        <w:pStyle w:val="FirstParagraph"/>
      </w:pPr>
      <w:r>
        <w:rPr>
          <w:b/>
          <w:bCs/>
        </w:rPr>
        <w:t xml:space="preserve">(b)</w:t>
      </w:r>
      <w:r>
        <w:t xml:space="preserve"> </w:t>
      </w:r>
      <w:r>
        <w:t xml:space="preserve">Instead of fixing the coefficient of</w:t>
      </w:r>
      <w:r>
        <w:t xml:space="preserve"> </w:t>
      </w:r>
      <m:oMath>
        <m:r>
          <m:rPr>
            <m:sty m:val="p"/>
          </m:rPr>
          <m:t>log</m:t>
        </m:r>
        <m:r>
          <m:rPr>
            <m:sty m:val="p"/>
          </m:rPr>
          <m:t>(</m:t>
        </m:r>
        <m:r>
          <m:rPr>
            <m:nor/>
            <m:sty m:val="p"/>
          </m:rPr>
          <m:t>Exposure</m:t>
        </m:r>
        <m:r>
          <m:rPr>
            <m:sty m:val="p"/>
          </m:rPr>
          <m:t>)</m:t>
        </m:r>
      </m:oMath>
      <w:r>
        <w:t xml:space="preserve"> </w:t>
      </w:r>
      <w:r>
        <w:t xml:space="preserve">at 1, let the model estimate it: include</w:t>
      </w:r>
      <w:r>
        <w:t xml:space="preserve"> </w:t>
      </w:r>
      <w:r>
        <w:rPr>
          <w:rStyle w:val="VerbatimChar"/>
        </w:rPr>
        <w:t xml:space="preserve">log(Exposure)</w:t>
      </w:r>
      <w:r>
        <w:t xml:space="preserve"> </w:t>
      </w:r>
      <w:r>
        <w:t xml:space="preserve">as an ordinary predictor. What is its estimated coefficient? Compare the test deviance of this model with the others.</w:t>
      </w:r>
    </w:p>
    <w:p>
      <w:pPr>
        <w:pStyle w:val="SourceCode"/>
      </w:pPr>
      <w:r>
        <w:rPr>
          <w:rStyle w:val="NormalTok"/>
        </w:rPr>
        <w:t xml:space="preserve">model3 </w:t>
      </w:r>
      <w:r>
        <w:rPr>
          <w:rStyle w:val="OtherTok"/>
        </w:rPr>
        <w:t xml:space="preserve">&lt;-</w:t>
      </w:r>
      <w:r>
        <w:rPr>
          <w:rStyle w:val="NormalTok"/>
        </w:rPr>
        <w:t xml:space="preserve"> </w:t>
      </w:r>
      <w:r>
        <w:rPr>
          <w:rStyle w:val="FunctionTok"/>
        </w:rPr>
        <w:t xml:space="preserve">gamlss</w:t>
      </w:r>
      <w:r>
        <w:rPr>
          <w:rStyle w:val="NormalTok"/>
        </w:rPr>
        <w:t xml:space="preserve">(</w:t>
      </w:r>
      <w:r>
        <w:rPr>
          <w:rStyle w:val="FunctionTok"/>
        </w:rPr>
        <w:t xml:space="preserve">update</w:t>
      </w:r>
      <w:r>
        <w:rPr>
          <w:rStyle w:val="NormalTok"/>
        </w:rPr>
        <w:t xml:space="preserve">(form, . </w:t>
      </w:r>
      <w:r>
        <w:rPr>
          <w:rStyle w:val="SpecialCharTok"/>
        </w:rPr>
        <w:t xml:space="preserve">~</w:t>
      </w:r>
      <w:r>
        <w:rPr>
          <w:rStyle w:val="NormalTok"/>
        </w:rPr>
        <w:t xml:space="preserve"> . </w:t>
      </w:r>
      <w:r>
        <w:rPr>
          <w:rStyle w:val="SpecialCharTok"/>
        </w:rPr>
        <w:t xml:space="preserve">+</w:t>
      </w:r>
      <w:r>
        <w:rPr>
          <w:rStyle w:val="NormalTok"/>
        </w:rPr>
        <w:t xml:space="preserve"> </w:t>
      </w:r>
      <w:r>
        <w:rPr>
          <w:rStyle w:val="FunctionTok"/>
        </w:rPr>
        <w:t xml:space="preserve">log</w:t>
      </w:r>
      <w:r>
        <w:rPr>
          <w:rStyle w:val="NormalTok"/>
        </w:rPr>
        <w:t xml:space="preserve">(Exposure)),</w:t>
      </w:r>
      <w:r>
        <w:br/>
      </w:r>
      <w:r>
        <w:rPr>
          <w:rStyle w:val="NormalTok"/>
        </w:rPr>
        <w:t xml:space="preserve">                 </w:t>
      </w:r>
      <w:r>
        <w:rPr>
          <w:rStyle w:val="AttributeTok"/>
        </w:rPr>
        <w:t xml:space="preserve">family =</w:t>
      </w:r>
      <w:r>
        <w:rPr>
          <w:rStyle w:val="NormalTok"/>
        </w:rPr>
        <w:t xml:space="preserve"> PO, </w:t>
      </w:r>
      <w:r>
        <w:rPr>
          <w:rStyle w:val="AttributeTok"/>
        </w:rPr>
        <w:t xml:space="preserve">data =</w:t>
      </w:r>
      <w:r>
        <w:rPr>
          <w:rStyle w:val="NormalTok"/>
        </w:rPr>
        <w:t xml:space="preserve"> train, </w:t>
      </w:r>
      <w:r>
        <w:rPr>
          <w:rStyle w:val="AttributeTok"/>
        </w:rPr>
        <w:t xml:space="preserve">trace =</w:t>
      </w:r>
      <w:r>
        <w:rPr>
          <w:rStyle w:val="NormalTok"/>
        </w:rPr>
        <w:t xml:space="preserve"> </w:t>
      </w:r>
      <w:r>
        <w:rPr>
          <w:rStyle w:val="ConstantTok"/>
        </w:rPr>
        <w:t xml:space="preserve">FALSE</w:t>
      </w:r>
      <w:r>
        <w:rPr>
          <w:rStyle w:val="NormalTok"/>
        </w:rPr>
        <w:t xml:space="preserve">)</w:t>
      </w:r>
      <w:r>
        <w:br/>
      </w:r>
      <w:r>
        <w:rPr>
          <w:rStyle w:val="FunctionTok"/>
        </w:rPr>
        <w:t xml:space="preserve">coef</w:t>
      </w:r>
      <w:r>
        <w:rPr>
          <w:rStyle w:val="NormalTok"/>
        </w:rPr>
        <w:t xml:space="preserve">(model3)[</w:t>
      </w:r>
      <w:r>
        <w:rPr>
          <w:rStyle w:val="StringTok"/>
        </w:rPr>
        <w:t xml:space="preserve">"log(Exposure)"</w:t>
      </w:r>
      <w:r>
        <w:rPr>
          <w:rStyle w:val="NormalTok"/>
        </w:rPr>
        <w:t xml:space="preserve">]</w:t>
      </w:r>
    </w:p>
    <w:p>
      <w:pPr>
        <w:pStyle w:val="SourceCode"/>
      </w:pPr>
      <w:r>
        <w:rPr>
          <w:rStyle w:val="VerbatimChar"/>
        </w:rPr>
        <w:t xml:space="preserve">log(Exposure) </w:t>
      </w:r>
      <w:r>
        <w:br/>
      </w:r>
      <w:r>
        <w:rPr>
          <w:rStyle w:val="VerbatimChar"/>
        </w:rPr>
        <w:t xml:space="preserve">    0.3731604 </w:t>
      </w:r>
    </w:p>
    <w:p>
      <w:pPr>
        <w:pStyle w:val="SourceCode"/>
      </w:pPr>
      <w:r>
        <w:rPr>
          <w:rStyle w:val="NormalTok"/>
        </w:rPr>
        <w:t xml:space="preserve">pred_pois_free </w:t>
      </w:r>
      <w:r>
        <w:rPr>
          <w:rStyle w:val="OtherTok"/>
        </w:rPr>
        <w:t xml:space="preserve">&lt;-</w:t>
      </w:r>
      <w:r>
        <w:rPr>
          <w:rStyle w:val="NormalTok"/>
        </w:rPr>
        <w:t xml:space="preserve"> </w:t>
      </w:r>
      <w:r>
        <w:rPr>
          <w:rStyle w:val="FunctionTok"/>
        </w:rPr>
        <w:t xml:space="preserve">predict</w:t>
      </w:r>
      <w:r>
        <w:rPr>
          <w:rStyle w:val="NormalTok"/>
        </w:rPr>
        <w:t xml:space="preserve">(model3, </w:t>
      </w:r>
      <w:r>
        <w:rPr>
          <w:rStyle w:val="AttributeTok"/>
        </w:rPr>
        <w:t xml:space="preserve">newdata =</w:t>
      </w:r>
      <w:r>
        <w:rPr>
          <w:rStyle w:val="NormalTok"/>
        </w:rPr>
        <w:t xml:space="preserve"> test, </w:t>
      </w:r>
      <w:r>
        <w:rPr>
          <w:rStyle w:val="AttributeTok"/>
        </w:rPr>
        <w:t xml:space="preserve">type =</w:t>
      </w:r>
      <w:r>
        <w:rPr>
          <w:rStyle w:val="NormalTok"/>
        </w:rPr>
        <w:t xml:space="preserve"> </w:t>
      </w:r>
      <w:r>
        <w:rPr>
          <w:rStyle w:val="StringTok"/>
        </w:rPr>
        <w:t xml:space="preserve">"response"</w:t>
      </w:r>
      <w:r>
        <w:rPr>
          <w:rStyle w:val="NormalTok"/>
        </w:rPr>
        <w:t xml:space="preserve">, </w:t>
      </w:r>
      <w:r>
        <w:rPr>
          <w:rStyle w:val="AttributeTok"/>
        </w:rPr>
        <w:t xml:space="preserve">data =</w:t>
      </w:r>
      <w:r>
        <w:rPr>
          <w:rStyle w:val="NormalTok"/>
        </w:rPr>
        <w:t xml:space="preserve"> train)</w:t>
      </w:r>
      <w:r>
        <w:br/>
      </w:r>
      <w:r>
        <w:rPr>
          <w:rStyle w:val="FunctionTok"/>
        </w:rPr>
        <w:t xml:space="preserve">c</w:t>
      </w:r>
      <w:r>
        <w:rPr>
          <w:rStyle w:val="NormalTok"/>
        </w:rPr>
        <w:t xml:space="preserve">(</w:t>
      </w:r>
      <w:r>
        <w:rPr>
          <w:rStyle w:val="AttributeTok"/>
        </w:rPr>
        <w:t xml:space="preserve">linear          =</w:t>
      </w:r>
      <w:r>
        <w:rPr>
          <w:rStyle w:val="NormalTok"/>
        </w:rPr>
        <w:t xml:space="preserve"> </w:t>
      </w:r>
      <w:r>
        <w:rPr>
          <w:rStyle w:val="FunctionTok"/>
        </w:rPr>
        <w:t xml:space="preserve">poisson_deviance</w:t>
      </w:r>
      <w:r>
        <w:rPr>
          <w:rStyle w:val="NormalTok"/>
        </w:rPr>
        <w:t xml:space="preserve">(test</w:t>
      </w:r>
      <w:r>
        <w:rPr>
          <w:rStyle w:val="SpecialCharTok"/>
        </w:rPr>
        <w:t xml:space="preserve">$</w:t>
      </w:r>
      <w:r>
        <w:rPr>
          <w:rStyle w:val="NormalTok"/>
        </w:rPr>
        <w:t xml:space="preserve">ClaimNb, pred_lm),</w:t>
      </w:r>
      <w:r>
        <w:br/>
      </w:r>
      <w:r>
        <w:rPr>
          <w:rStyle w:val="NormalTok"/>
        </w:rPr>
        <w:t xml:space="preserve">  </w:t>
      </w:r>
      <w:r>
        <w:rPr>
          <w:rStyle w:val="AttributeTok"/>
        </w:rPr>
        <w:t xml:space="preserve">poisson_offset  =</w:t>
      </w:r>
      <w:r>
        <w:rPr>
          <w:rStyle w:val="NormalTok"/>
        </w:rPr>
        <w:t xml:space="preserve"> </w:t>
      </w:r>
      <w:r>
        <w:rPr>
          <w:rStyle w:val="FunctionTok"/>
        </w:rPr>
        <w:t xml:space="preserve">poisson_deviance</w:t>
      </w:r>
      <w:r>
        <w:rPr>
          <w:rStyle w:val="NormalTok"/>
        </w:rPr>
        <w:t xml:space="preserve">(test</w:t>
      </w:r>
      <w:r>
        <w:rPr>
          <w:rStyle w:val="SpecialCharTok"/>
        </w:rPr>
        <w:t xml:space="preserve">$</w:t>
      </w:r>
      <w:r>
        <w:rPr>
          <w:rStyle w:val="NormalTok"/>
        </w:rPr>
        <w:t xml:space="preserve">ClaimNb, pred_pois),</w:t>
      </w:r>
      <w:r>
        <w:br/>
      </w:r>
      <w:r>
        <w:rPr>
          <w:rStyle w:val="NormalTok"/>
        </w:rPr>
        <w:t xml:space="preserve">  </w:t>
      </w:r>
      <w:r>
        <w:rPr>
          <w:rStyle w:val="AttributeTok"/>
        </w:rPr>
        <w:t xml:space="preserve">poisson_free    =</w:t>
      </w:r>
      <w:r>
        <w:rPr>
          <w:rStyle w:val="NormalTok"/>
        </w:rPr>
        <w:t xml:space="preserve"> </w:t>
      </w:r>
      <w:r>
        <w:rPr>
          <w:rStyle w:val="FunctionTok"/>
        </w:rPr>
        <w:t xml:space="preserve">poisson_deviance</w:t>
      </w:r>
      <w:r>
        <w:rPr>
          <w:rStyle w:val="NormalTok"/>
        </w:rPr>
        <w:t xml:space="preserve">(test</w:t>
      </w:r>
      <w:r>
        <w:rPr>
          <w:rStyle w:val="SpecialCharTok"/>
        </w:rPr>
        <w:t xml:space="preserve">$</w:t>
      </w:r>
      <w:r>
        <w:rPr>
          <w:rStyle w:val="NormalTok"/>
        </w:rPr>
        <w:t xml:space="preserve">ClaimNb, pred_pois_free))</w:t>
      </w:r>
    </w:p>
    <w:p>
      <w:pPr>
        <w:pStyle w:val="SourceCode"/>
      </w:pPr>
      <w:r>
        <w:rPr>
          <w:rStyle w:val="VerbatimChar"/>
        </w:rPr>
        <w:t xml:space="preserve">        linear poisson_offset   poisson_free </w:t>
      </w:r>
      <w:r>
        <w:br/>
      </w:r>
      <w:r>
        <w:rPr>
          <w:rStyle w:val="VerbatimChar"/>
        </w:rPr>
        <w:t xml:space="preserve">     0.3161049      0.3199380      0.3079212 </w:t>
      </w:r>
    </w:p>
    <w:p>
      <w:pPr>
        <w:pStyle w:val="FirstParagraph"/>
      </w:pPr>
      <w:r>
        <w:rPr>
          <w:i/>
          <w:iCs/>
        </w:rPr>
        <w:t xml:space="preserve">Answer.</w:t>
      </w:r>
    </w:p>
    <w:p>
      <w:pPr>
        <w:pStyle w:val="BodyText"/>
      </w:pPr>
      <w:r>
        <w:rPr>
          <w:b/>
          <w:bCs/>
        </w:rPr>
        <w:t xml:space="preserve">(a)</w:t>
      </w:r>
      <w:r>
        <w:t xml:space="preserve"> </w:t>
      </w:r>
      <w:r>
        <w:t xml:space="preserve">If expected claims were proportional to exposure, the frequency would be roughly the same in every band and claims per policy would grow in proportion to exposure. Instead, the frequency falls from 0.46 for policies observed for less than 0.1 years to 0.07 for full-year policies, a factor of more than six. Claims per policy do rise with exposure, but far more slowly than proportionally, and are actually slightly</w:t>
      </w:r>
      <w:r>
        <w:t xml:space="preserve"> </w:t>
      </w:r>
      <w:r>
        <w:rPr>
          <w:i/>
          <w:iCs/>
        </w:rPr>
        <w:t xml:space="preserve">lower</w:t>
      </w:r>
      <w:r>
        <w:t xml:space="preserve"> </w:t>
      </w:r>
      <w:r>
        <w:t xml:space="preserve">for full-year policies than for the</w:t>
      </w:r>
      <w:r>
        <w:t xml:space="preserve"> </w:t>
      </w:r>
      <m:oMath>
        <m:r>
          <m:rPr>
            <m:sty m:val="p"/>
          </m:rPr>
          <m:t>(</m:t>
        </m:r>
        <m:r>
          <m:t>0.75</m:t>
        </m:r>
        <m:r>
          <m:rPr>
            <m:sty m:val="p"/>
          </m:rPr>
          <m:t>,</m:t>
        </m:r>
        <m:r>
          <m:t>0.99</m:t>
        </m:r>
        <m:r>
          <m:rPr>
            <m:sty m:val="p"/>
          </m:rPr>
          <m:t>]</m:t>
        </m:r>
      </m:oMath>
      <w:r>
        <w:t xml:space="preserve"> </w:t>
      </w:r>
      <w:r>
        <w:t xml:space="preserve">band. In this data set, short exposures are associated with disproportionately many claims. Plausible explanations include policies that end early</w:t>
      </w:r>
      <w:r>
        <w:t xml:space="preserve"> </w:t>
      </w:r>
      <w:r>
        <w:rPr>
          <w:i/>
          <w:iCs/>
        </w:rPr>
        <w:t xml:space="preserve">because</w:t>
      </w:r>
      <w:r>
        <w:t xml:space="preserve"> </w:t>
      </w:r>
      <w:r>
        <w:t xml:space="preserve">of a claim (a car written off, for example), or a policy record being split when the contract changes mid-year; the data do not tell us which. This is the same quirk that produced the very high frequency for cars under a year old in Lab 2.</w:t>
      </w:r>
    </w:p>
    <w:p>
      <w:pPr>
        <w:pStyle w:val="BodyText"/>
      </w:pPr>
      <w:r>
        <w:rPr>
          <w:b/>
          <w:bCs/>
        </w:rPr>
        <w:t xml:space="preserve">(b)</w:t>
      </w:r>
      <w:r>
        <w:t xml:space="preserve"> </w:t>
      </w:r>
      <w:r>
        <w:t xml:space="preserve">The estimated coefficient on</w:t>
      </w:r>
      <w:r>
        <w:t xml:space="preserve"> </w:t>
      </w:r>
      <m:oMath>
        <m:r>
          <m:rPr>
            <m:sty m:val="p"/>
          </m:rPr>
          <m:t>log</m:t>
        </m:r>
        <m:r>
          <m:rPr>
            <m:sty m:val="p"/>
          </m:rPr>
          <m:t>(</m:t>
        </m:r>
        <m:r>
          <m:rPr>
            <m:nor/>
            <m:sty m:val="p"/>
          </m:rPr>
          <m:t>Exposure</m:t>
        </m:r>
        <m:r>
          <m:rPr>
            <m:sty m:val="p"/>
          </m:rPr>
          <m:t>)</m:t>
        </m:r>
      </m:oMath>
      <w:r>
        <w:t xml:space="preserve"> </w:t>
      </w:r>
      <w:r>
        <w:t xml:space="preserve">is about 0.37 rather than 1: expected claims grow roughly like</w:t>
      </w:r>
      <w:r>
        <w:t xml:space="preserve"> </w:t>
      </w:r>
      <m:oMath>
        <m:sSup>
          <m:e>
            <m:r>
              <m:rPr>
                <m:nor/>
                <m:sty m:val="p"/>
              </m:rPr>
              <m:t>Exposure</m:t>
            </m:r>
          </m:e>
          <m:sup>
            <m:r>
              <m:t>0.37</m:t>
            </m:r>
          </m:sup>
        </m:sSup>
      </m:oMath>
      <w:r>
        <w:t xml:space="preserve">. With the coefficient estimated freely, the Poisson model has the lowest test deviance of all (0.308, against 0.316 for the linear model and 0.320 for the offset model). The linear model had done comparatively well simply because it never imposed proportionality in the first place.</w:t>
      </w:r>
    </w:p>
    <w:p>
      <w:pPr>
        <w:pStyle w:val="BodyText"/>
      </w:pPr>
      <w:r>
        <w:t xml:space="preserve">The broader lessons:</w:t>
      </w:r>
    </w:p>
    <w:p>
      <w:pPr>
        <w:pStyle w:val="Compact"/>
        <w:numPr>
          <w:ilvl w:val="0"/>
          <w:numId w:val="1005"/>
        </w:numPr>
      </w:pPr>
      <w:r>
        <w:t xml:space="preserve">Residual diagnostics are necessary but not sufficient. The quantile residuals looked excellent even though a key assumption was badly wrong. With mostly zero counts, each observation carries very little information about the fit, so residual plots have little power to detect misspecification.</w:t>
      </w:r>
    </w:p>
    <w:p>
      <w:pPr>
        <w:pStyle w:val="Compact"/>
        <w:numPr>
          <w:ilvl w:val="0"/>
          <w:numId w:val="1005"/>
        </w:numPr>
      </w:pPr>
      <w:r>
        <w:t xml:space="preserve">Check structural assumptions directly against the data, as in (a), and compare models on held-out data, as in Task 6. It was the test-set comparison, not the residual plots, that revealed the problem.</w:t>
      </w:r>
    </w:p>
    <w:p>
      <w:pPr>
        <w:pStyle w:val="Compact"/>
        <w:numPr>
          <w:ilvl w:val="0"/>
          <w:numId w:val="1005"/>
        </w:numPr>
      </w:pPr>
      <w:r>
        <w:t xml:space="preserve">The offset is still the right default for most insurance data, where exposure is a genuine measure of time at risk. Here it is the data, not the method, that departs from the standard assumption, and an actuary would want to understand why before deciding how to model it.</w:t>
      </w:r>
    </w:p>
    <w:bookmarkEnd w:id="48"/>
    <w:bookmarkStart w:id="49" w:name="stretch"/>
    <w:p>
      <w:pPr>
        <w:pStyle w:val="Heading3"/>
      </w:pPr>
      <w:r>
        <w:t xml:space="preserve">Stretch</w:t>
      </w:r>
    </w:p>
    <w:p>
      <w:pPr>
        <w:pStyle w:val="FirstParagraph"/>
      </w:pPr>
      <w:r>
        <w:t xml:space="preserve">Lab 2 showed that claim frequency is far from linear in driver age. Replace</w:t>
      </w:r>
      <w:r>
        <w:t xml:space="preserve"> </w:t>
      </w:r>
      <w:r>
        <w:rPr>
          <w:rStyle w:val="VerbatimChar"/>
        </w:rPr>
        <w:t xml:space="preserve">DrivAge</w:t>
      </w:r>
      <w:r>
        <w:t xml:space="preserve"> </w:t>
      </w:r>
      <w:r>
        <w:t xml:space="preserve">in</w:t>
      </w:r>
      <w:r>
        <w:t xml:space="preserve"> </w:t>
      </w:r>
      <w:r>
        <w:rPr>
          <w:rStyle w:val="VerbatimChar"/>
        </w:rPr>
        <w:t xml:space="preserve">model3</w:t>
      </w:r>
      <w:r>
        <w:t xml:space="preserve"> </w:t>
      </w:r>
      <w:r>
        <w:t xml:space="preserve">with the banded version from Lab 2,</w:t>
      </w:r>
      <w:r>
        <w:t xml:space="preserve"> </w:t>
      </w:r>
      <w:r>
        <w:rPr>
          <w:rStyle w:val="VerbatimChar"/>
        </w:rPr>
        <w:t xml:space="preserve">cut(DrivAge, c(18, 21, 26, 31, 41, 51, 71, 101), right = FALSE)</w:t>
      </w:r>
      <w:r>
        <w:t xml:space="preserve">, refit, and compare the test deviance. Do the fitted band coefficients reproduce the pattern you saw in the Lab 2 frequency plot?</w:t>
      </w:r>
    </w:p>
    <w:p>
      <w:pPr>
        <w:pStyle w:val="SourceCode"/>
      </w:pPr>
      <w:r>
        <w:rPr>
          <w:rStyle w:val="NormalTok"/>
        </w:rPr>
        <w:t xml:space="preserve">band_age </w:t>
      </w:r>
      <w:r>
        <w:rPr>
          <w:rStyle w:val="OtherTok"/>
        </w:rPr>
        <w:t xml:space="preserve">&lt;-</w:t>
      </w:r>
      <w:r>
        <w:rPr>
          <w:rStyle w:val="NormalTok"/>
        </w:rPr>
        <w:t xml:space="preserve"> </w:t>
      </w:r>
      <w:r>
        <w:rPr>
          <w:rStyle w:val="ControlFlowTok"/>
        </w:rPr>
        <w:t xml:space="preserve">function</w:t>
      </w:r>
      <w:r>
        <w:rPr>
          <w:rStyle w:val="NormalTok"/>
        </w:rPr>
        <w:t xml:space="preserve">(d) </w:t>
      </w:r>
      <w:r>
        <w:rPr>
          <w:rStyle w:val="FunctionTok"/>
        </w:rPr>
        <w:t xml:space="preserve">mutate</w:t>
      </w:r>
      <w:r>
        <w:rPr>
          <w:rStyle w:val="NormalTok"/>
        </w:rPr>
        <w:t xml:space="preserve">(d, </w:t>
      </w:r>
      <w:r>
        <w:rPr>
          <w:rStyle w:val="AttributeTok"/>
        </w:rPr>
        <w:t xml:space="preserve">DrivAge_band =</w:t>
      </w:r>
      <w:r>
        <w:rPr>
          <w:rStyle w:val="NormalTok"/>
        </w:rPr>
        <w:t xml:space="preserve"> </w:t>
      </w:r>
      <w:r>
        <w:rPr>
          <w:rStyle w:val="FunctionTok"/>
        </w:rPr>
        <w:t xml:space="preserve">cut</w:t>
      </w:r>
      <w:r>
        <w:rPr>
          <w:rStyle w:val="NormalTok"/>
        </w:rPr>
        <w:t xml:space="preserve">(DrivAge, </w:t>
      </w:r>
      <w:r>
        <w:rPr>
          <w:rStyle w:val="FunctionTok"/>
        </w:rPr>
        <w:t xml:space="preserve">c</w:t>
      </w:r>
      <w:r>
        <w:rPr>
          <w:rStyle w:val="NormalTok"/>
        </w:rPr>
        <w:t xml:space="preserve">(</w:t>
      </w:r>
      <w:r>
        <w:rPr>
          <w:rStyle w:val="DecValTok"/>
        </w:rPr>
        <w:t xml:space="preserve">18</w:t>
      </w:r>
      <w:r>
        <w:rPr>
          <w:rStyle w:val="NormalTok"/>
        </w:rPr>
        <w:t xml:space="preserve">, </w:t>
      </w:r>
      <w:r>
        <w:rPr>
          <w:rStyle w:val="DecValTok"/>
        </w:rPr>
        <w:t xml:space="preserve">21</w:t>
      </w:r>
      <w:r>
        <w:rPr>
          <w:rStyle w:val="NormalTok"/>
        </w:rPr>
        <w:t xml:space="preserve">, </w:t>
      </w:r>
      <w:r>
        <w:rPr>
          <w:rStyle w:val="DecValTok"/>
        </w:rPr>
        <w:t xml:space="preserve">26</w:t>
      </w:r>
      <w:r>
        <w:rPr>
          <w:rStyle w:val="NormalTok"/>
        </w:rPr>
        <w:t xml:space="preserve">, </w:t>
      </w:r>
      <w:r>
        <w:rPr>
          <w:rStyle w:val="DecValTok"/>
        </w:rPr>
        <w:t xml:space="preserve">31</w:t>
      </w:r>
      <w:r>
        <w:rPr>
          <w:rStyle w:val="NormalTok"/>
        </w:rPr>
        <w:t xml:space="preserve">, </w:t>
      </w:r>
      <w:r>
        <w:rPr>
          <w:rStyle w:val="DecValTok"/>
        </w:rPr>
        <w:t xml:space="preserve">41</w:t>
      </w:r>
      <w:r>
        <w:rPr>
          <w:rStyle w:val="NormalTok"/>
        </w:rPr>
        <w:t xml:space="preserve">, </w:t>
      </w:r>
      <w:r>
        <w:rPr>
          <w:rStyle w:val="DecValTok"/>
        </w:rPr>
        <w:t xml:space="preserve">51</w:t>
      </w:r>
      <w:r>
        <w:rPr>
          <w:rStyle w:val="NormalTok"/>
        </w:rPr>
        <w:t xml:space="preserve">, </w:t>
      </w:r>
      <w:r>
        <w:rPr>
          <w:rStyle w:val="DecValTok"/>
        </w:rPr>
        <w:t xml:space="preserve">71</w:t>
      </w:r>
      <w:r>
        <w:rPr>
          <w:rStyle w:val="NormalTok"/>
        </w:rPr>
        <w:t xml:space="preserve">, </w:t>
      </w:r>
      <w:r>
        <w:rPr>
          <w:rStyle w:val="DecValTok"/>
        </w:rPr>
        <w:t xml:space="preserve">101</w:t>
      </w:r>
      <w:r>
        <w:rPr>
          <w:rStyle w:val="NormalTok"/>
        </w:rPr>
        <w:t xml:space="preserve">),</w:t>
      </w:r>
      <w:r>
        <w:br/>
      </w:r>
      <w:r>
        <w:rPr>
          <w:rStyle w:val="NormalTok"/>
        </w:rPr>
        <w:t xml:space="preserve">                                                    </w:t>
      </w:r>
      <w:r>
        <w:rPr>
          <w:rStyle w:val="AttributeTok"/>
        </w:rPr>
        <w:t xml:space="preserve">right =</w:t>
      </w:r>
      <w:r>
        <w:rPr>
          <w:rStyle w:val="NormalTok"/>
        </w:rPr>
        <w:t xml:space="preserve"> </w:t>
      </w:r>
      <w:r>
        <w:rPr>
          <w:rStyle w:val="ConstantTok"/>
        </w:rPr>
        <w:t xml:space="preserve">FALSE</w:t>
      </w:r>
      <w:r>
        <w:rPr>
          <w:rStyle w:val="NormalTok"/>
        </w:rPr>
        <w:t xml:space="preserve">))</w:t>
      </w:r>
      <w:r>
        <w:br/>
      </w:r>
      <w:r>
        <w:rPr>
          <w:rStyle w:val="NormalTok"/>
        </w:rPr>
        <w:t xml:space="preserve">train </w:t>
      </w:r>
      <w:r>
        <w:rPr>
          <w:rStyle w:val="OtherTok"/>
        </w:rPr>
        <w:t xml:space="preserve">&lt;-</w:t>
      </w:r>
      <w:r>
        <w:rPr>
          <w:rStyle w:val="NormalTok"/>
        </w:rPr>
        <w:t xml:space="preserve"> </w:t>
      </w:r>
      <w:r>
        <w:rPr>
          <w:rStyle w:val="FunctionTok"/>
        </w:rPr>
        <w:t xml:space="preserve">band_age</w:t>
      </w:r>
      <w:r>
        <w:rPr>
          <w:rStyle w:val="NormalTok"/>
        </w:rPr>
        <w:t xml:space="preserve">(train); test </w:t>
      </w:r>
      <w:r>
        <w:rPr>
          <w:rStyle w:val="OtherTok"/>
        </w:rPr>
        <w:t xml:space="preserve">&lt;-</w:t>
      </w:r>
      <w:r>
        <w:rPr>
          <w:rStyle w:val="NormalTok"/>
        </w:rPr>
        <w:t xml:space="preserve"> </w:t>
      </w:r>
      <w:r>
        <w:rPr>
          <w:rStyle w:val="FunctionTok"/>
        </w:rPr>
        <w:t xml:space="preserve">band_age</w:t>
      </w:r>
      <w:r>
        <w:rPr>
          <w:rStyle w:val="NormalTok"/>
        </w:rPr>
        <w:t xml:space="preserve">(test)</w:t>
      </w:r>
      <w:r>
        <w:br/>
      </w:r>
      <w:r>
        <w:br/>
      </w:r>
      <w:r>
        <w:rPr>
          <w:rStyle w:val="NormalTok"/>
        </w:rPr>
        <w:t xml:space="preserve">form_band </w:t>
      </w:r>
      <w:r>
        <w:rPr>
          <w:rStyle w:val="OtherTok"/>
        </w:rPr>
        <w:t xml:space="preserve">&lt;-</w:t>
      </w:r>
      <w:r>
        <w:rPr>
          <w:rStyle w:val="NormalTok"/>
        </w:rPr>
        <w:t xml:space="preserve"> ClaimNb </w:t>
      </w:r>
      <w:r>
        <w:rPr>
          <w:rStyle w:val="SpecialCharTok"/>
        </w:rPr>
        <w:t xml:space="preserve">~</w:t>
      </w:r>
      <w:r>
        <w:rPr>
          <w:rStyle w:val="NormalTok"/>
        </w:rPr>
        <w:t xml:space="preserve"> Area </w:t>
      </w:r>
      <w:r>
        <w:rPr>
          <w:rStyle w:val="SpecialCharTok"/>
        </w:rPr>
        <w:t xml:space="preserve">+</w:t>
      </w:r>
      <w:r>
        <w:rPr>
          <w:rStyle w:val="NormalTok"/>
        </w:rPr>
        <w:t xml:space="preserve"> VehPower </w:t>
      </w:r>
      <w:r>
        <w:rPr>
          <w:rStyle w:val="SpecialCharTok"/>
        </w:rPr>
        <w:t xml:space="preserve">+</w:t>
      </w:r>
      <w:r>
        <w:rPr>
          <w:rStyle w:val="NormalTok"/>
        </w:rPr>
        <w:t xml:space="preserve"> VehGas </w:t>
      </w:r>
      <w:r>
        <w:rPr>
          <w:rStyle w:val="SpecialCharTok"/>
        </w:rPr>
        <w:t xml:space="preserve">+</w:t>
      </w:r>
      <w:r>
        <w:rPr>
          <w:rStyle w:val="NormalTok"/>
        </w:rPr>
        <w:t xml:space="preserve"> VehBrand </w:t>
      </w:r>
      <w:r>
        <w:rPr>
          <w:rStyle w:val="SpecialCharTok"/>
        </w:rPr>
        <w:t xml:space="preserve">+</w:t>
      </w:r>
      <w:r>
        <w:rPr>
          <w:rStyle w:val="NormalTok"/>
        </w:rPr>
        <w:t xml:space="preserve"> Region </w:t>
      </w:r>
      <w:r>
        <w:rPr>
          <w:rStyle w:val="SpecialCharTok"/>
        </w:rPr>
        <w:t xml:space="preserve">+</w:t>
      </w:r>
      <w:r>
        <w:br/>
      </w:r>
      <w:r>
        <w:rPr>
          <w:rStyle w:val="NormalTok"/>
        </w:rPr>
        <w:t xml:space="preserve">  </w:t>
      </w:r>
      <w:r>
        <w:rPr>
          <w:rStyle w:val="FunctionTok"/>
        </w:rPr>
        <w:t xml:space="preserve">log</w:t>
      </w:r>
      <w:r>
        <w:rPr>
          <w:rStyle w:val="NormalTok"/>
        </w:rPr>
        <w:t xml:space="preserve">(Density) </w:t>
      </w:r>
      <w:r>
        <w:rPr>
          <w:rStyle w:val="SpecialCharTok"/>
        </w:rPr>
        <w:t xml:space="preserve">+</w:t>
      </w:r>
      <w:r>
        <w:rPr>
          <w:rStyle w:val="NormalTok"/>
        </w:rPr>
        <w:t xml:space="preserve"> VehAge </w:t>
      </w:r>
      <w:r>
        <w:rPr>
          <w:rStyle w:val="SpecialCharTok"/>
        </w:rPr>
        <w:t xml:space="preserve">+</w:t>
      </w:r>
      <w:r>
        <w:rPr>
          <w:rStyle w:val="NormalTok"/>
        </w:rPr>
        <w:t xml:space="preserve"> DrivAge_band </w:t>
      </w:r>
      <w:r>
        <w:rPr>
          <w:rStyle w:val="SpecialCharTok"/>
        </w:rPr>
        <w:t xml:space="preserve">+</w:t>
      </w:r>
      <w:r>
        <w:rPr>
          <w:rStyle w:val="NormalTok"/>
        </w:rPr>
        <w:t xml:space="preserve"> BonusMalus </w:t>
      </w:r>
      <w:r>
        <w:rPr>
          <w:rStyle w:val="SpecialCharTok"/>
        </w:rPr>
        <w:t xml:space="preserve">+</w:t>
      </w:r>
      <w:r>
        <w:rPr>
          <w:rStyle w:val="NormalTok"/>
        </w:rPr>
        <w:t xml:space="preserve"> </w:t>
      </w:r>
      <w:r>
        <w:rPr>
          <w:rStyle w:val="FunctionTok"/>
        </w:rPr>
        <w:t xml:space="preserve">log</w:t>
      </w:r>
      <w:r>
        <w:rPr>
          <w:rStyle w:val="NormalTok"/>
        </w:rPr>
        <w:t xml:space="preserve">(Exposure)</w:t>
      </w:r>
      <w:r>
        <w:br/>
      </w:r>
      <w:r>
        <w:rPr>
          <w:rStyle w:val="NormalTok"/>
        </w:rPr>
        <w:t xml:space="preserve">model4 </w:t>
      </w:r>
      <w:r>
        <w:rPr>
          <w:rStyle w:val="OtherTok"/>
        </w:rPr>
        <w:t xml:space="preserve">&lt;-</w:t>
      </w:r>
      <w:r>
        <w:rPr>
          <w:rStyle w:val="NormalTok"/>
        </w:rPr>
        <w:t xml:space="preserve"> </w:t>
      </w:r>
      <w:r>
        <w:rPr>
          <w:rStyle w:val="FunctionTok"/>
        </w:rPr>
        <w:t xml:space="preserve">gamlss</w:t>
      </w:r>
      <w:r>
        <w:rPr>
          <w:rStyle w:val="NormalTok"/>
        </w:rPr>
        <w:t xml:space="preserve">(form_band, </w:t>
      </w:r>
      <w:r>
        <w:rPr>
          <w:rStyle w:val="AttributeTok"/>
        </w:rPr>
        <w:t xml:space="preserve">family =</w:t>
      </w:r>
      <w:r>
        <w:rPr>
          <w:rStyle w:val="NormalTok"/>
        </w:rPr>
        <w:t xml:space="preserve"> PO, </w:t>
      </w:r>
      <w:r>
        <w:rPr>
          <w:rStyle w:val="AttributeTok"/>
        </w:rPr>
        <w:t xml:space="preserve">data =</w:t>
      </w:r>
      <w:r>
        <w:rPr>
          <w:rStyle w:val="NormalTok"/>
        </w:rPr>
        <w:t xml:space="preserve"> train, </w:t>
      </w:r>
      <w:r>
        <w:rPr>
          <w:rStyle w:val="AttributeTok"/>
        </w:rPr>
        <w:t xml:space="preserve">trace =</w:t>
      </w:r>
      <w:r>
        <w:rPr>
          <w:rStyle w:val="NormalTok"/>
        </w:rPr>
        <w:t xml:space="preserve"> </w:t>
      </w:r>
      <w:r>
        <w:rPr>
          <w:rStyle w:val="ConstantTok"/>
        </w:rPr>
        <w:t xml:space="preserve">FALSE</w:t>
      </w:r>
      <w:r>
        <w:rPr>
          <w:rStyle w:val="NormalTok"/>
        </w:rPr>
        <w:t xml:space="preserve">)</w:t>
      </w:r>
      <w:r>
        <w:br/>
      </w:r>
      <w:r>
        <w:br/>
      </w:r>
      <w:r>
        <w:rPr>
          <w:rStyle w:val="NormalTok"/>
        </w:rPr>
        <w:t xml:space="preserve">pred4 </w:t>
      </w:r>
      <w:r>
        <w:rPr>
          <w:rStyle w:val="OtherTok"/>
        </w:rPr>
        <w:t xml:space="preserve">&lt;-</w:t>
      </w:r>
      <w:r>
        <w:rPr>
          <w:rStyle w:val="NormalTok"/>
        </w:rPr>
        <w:t xml:space="preserve"> </w:t>
      </w:r>
      <w:r>
        <w:rPr>
          <w:rStyle w:val="FunctionTok"/>
        </w:rPr>
        <w:t xml:space="preserve">predict</w:t>
      </w:r>
      <w:r>
        <w:rPr>
          <w:rStyle w:val="NormalTok"/>
        </w:rPr>
        <w:t xml:space="preserve">(model4, </w:t>
      </w:r>
      <w:r>
        <w:rPr>
          <w:rStyle w:val="AttributeTok"/>
        </w:rPr>
        <w:t xml:space="preserve">newdata =</w:t>
      </w:r>
      <w:r>
        <w:rPr>
          <w:rStyle w:val="NormalTok"/>
        </w:rPr>
        <w:t xml:space="preserve"> test, </w:t>
      </w:r>
      <w:r>
        <w:rPr>
          <w:rStyle w:val="AttributeTok"/>
        </w:rPr>
        <w:t xml:space="preserve">type =</w:t>
      </w:r>
      <w:r>
        <w:rPr>
          <w:rStyle w:val="NormalTok"/>
        </w:rPr>
        <w:t xml:space="preserve"> </w:t>
      </w:r>
      <w:r>
        <w:rPr>
          <w:rStyle w:val="StringTok"/>
        </w:rPr>
        <w:t xml:space="preserve">"response"</w:t>
      </w:r>
      <w:r>
        <w:rPr>
          <w:rStyle w:val="NormalTok"/>
        </w:rPr>
        <w:t xml:space="preserve">, </w:t>
      </w:r>
      <w:r>
        <w:rPr>
          <w:rStyle w:val="AttributeTok"/>
        </w:rPr>
        <w:t xml:space="preserve">data =</w:t>
      </w:r>
      <w:r>
        <w:rPr>
          <w:rStyle w:val="NormalTok"/>
        </w:rPr>
        <w:t xml:space="preserve"> train)</w:t>
      </w:r>
      <w:r>
        <w:br/>
      </w:r>
      <w:r>
        <w:rPr>
          <w:rStyle w:val="FunctionTok"/>
        </w:rPr>
        <w:t xml:space="preserve">c</w:t>
      </w:r>
      <w:r>
        <w:rPr>
          <w:rStyle w:val="NormalTok"/>
        </w:rPr>
        <w:t xml:space="preserve">(</w:t>
      </w:r>
      <w:r>
        <w:rPr>
          <w:rStyle w:val="AttributeTok"/>
        </w:rPr>
        <w:t xml:space="preserve">poisson_free =</w:t>
      </w:r>
      <w:r>
        <w:rPr>
          <w:rStyle w:val="NormalTok"/>
        </w:rPr>
        <w:t xml:space="preserve"> </w:t>
      </w:r>
      <w:r>
        <w:rPr>
          <w:rStyle w:val="FunctionTok"/>
        </w:rPr>
        <w:t xml:space="preserve">poisson_deviance</w:t>
      </w:r>
      <w:r>
        <w:rPr>
          <w:rStyle w:val="NormalTok"/>
        </w:rPr>
        <w:t xml:space="preserve">(test</w:t>
      </w:r>
      <w:r>
        <w:rPr>
          <w:rStyle w:val="SpecialCharTok"/>
        </w:rPr>
        <w:t xml:space="preserve">$</w:t>
      </w:r>
      <w:r>
        <w:rPr>
          <w:rStyle w:val="NormalTok"/>
        </w:rPr>
        <w:t xml:space="preserve">ClaimNb, pred_pois_free),</w:t>
      </w:r>
      <w:r>
        <w:br/>
      </w:r>
      <w:r>
        <w:rPr>
          <w:rStyle w:val="NormalTok"/>
        </w:rPr>
        <w:t xml:space="preserve">  </w:t>
      </w:r>
      <w:r>
        <w:rPr>
          <w:rStyle w:val="AttributeTok"/>
        </w:rPr>
        <w:t xml:space="preserve">banded_age   =</w:t>
      </w:r>
      <w:r>
        <w:rPr>
          <w:rStyle w:val="NormalTok"/>
        </w:rPr>
        <w:t xml:space="preserve"> </w:t>
      </w:r>
      <w:r>
        <w:rPr>
          <w:rStyle w:val="FunctionTok"/>
        </w:rPr>
        <w:t xml:space="preserve">poisson_deviance</w:t>
      </w:r>
      <w:r>
        <w:rPr>
          <w:rStyle w:val="NormalTok"/>
        </w:rPr>
        <w:t xml:space="preserve">(test</w:t>
      </w:r>
      <w:r>
        <w:rPr>
          <w:rStyle w:val="SpecialCharTok"/>
        </w:rPr>
        <w:t xml:space="preserve">$</w:t>
      </w:r>
      <w:r>
        <w:rPr>
          <w:rStyle w:val="NormalTok"/>
        </w:rPr>
        <w:t xml:space="preserve">ClaimNb, pred4))</w:t>
      </w:r>
    </w:p>
    <w:p>
      <w:pPr>
        <w:pStyle w:val="SourceCode"/>
      </w:pPr>
      <w:r>
        <w:rPr>
          <w:rStyle w:val="VerbatimChar"/>
        </w:rPr>
        <w:t xml:space="preserve">poisson_free   banded_age </w:t>
      </w:r>
      <w:r>
        <w:br/>
      </w:r>
      <w:r>
        <w:rPr>
          <w:rStyle w:val="VerbatimChar"/>
        </w:rPr>
        <w:t xml:space="preserve">   0.3079212    0.3074841 </w:t>
      </w:r>
    </w:p>
    <w:p>
      <w:pPr>
        <w:pStyle w:val="SourceCode"/>
      </w:pPr>
      <w:r>
        <w:rPr>
          <w:rStyle w:val="FunctionTok"/>
        </w:rPr>
        <w:t xml:space="preserve">round</w:t>
      </w:r>
      <w:r>
        <w:rPr>
          <w:rStyle w:val="NormalTok"/>
        </w:rPr>
        <w:t xml:space="preserve">(</w:t>
      </w:r>
      <w:r>
        <w:rPr>
          <w:rStyle w:val="FunctionTok"/>
        </w:rPr>
        <w:t xml:space="preserve">exp</w:t>
      </w:r>
      <w:r>
        <w:rPr>
          <w:rStyle w:val="NormalTok"/>
        </w:rPr>
        <w:t xml:space="preserve">(</w:t>
      </w:r>
      <w:r>
        <w:rPr>
          <w:rStyle w:val="FunctionTok"/>
        </w:rPr>
        <w:t xml:space="preserve">coef</w:t>
      </w:r>
      <w:r>
        <w:rPr>
          <w:rStyle w:val="NormalTok"/>
        </w:rPr>
        <w:t xml:space="preserve">(model4)[</w:t>
      </w:r>
      <w:r>
        <w:rPr>
          <w:rStyle w:val="FunctionTok"/>
        </w:rPr>
        <w:t xml:space="preserve">grep</w:t>
      </w:r>
      <w:r>
        <w:rPr>
          <w:rStyle w:val="NormalTok"/>
        </w:rPr>
        <w:t xml:space="preserve">(</w:t>
      </w:r>
      <w:r>
        <w:rPr>
          <w:rStyle w:val="StringTok"/>
        </w:rPr>
        <w:t xml:space="preserve">"DrivAge_band"</w:t>
      </w:r>
      <w:r>
        <w:rPr>
          <w:rStyle w:val="NormalTok"/>
        </w:rPr>
        <w:t xml:space="preserve">, </w:t>
      </w:r>
      <w:r>
        <w:rPr>
          <w:rStyle w:val="FunctionTok"/>
        </w:rPr>
        <w:t xml:space="preserve">names</w:t>
      </w:r>
      <w:r>
        <w:rPr>
          <w:rStyle w:val="NormalTok"/>
        </w:rPr>
        <w:t xml:space="preserve">(</w:t>
      </w:r>
      <w:r>
        <w:rPr>
          <w:rStyle w:val="FunctionTok"/>
        </w:rPr>
        <w:t xml:space="preserve">coef</w:t>
      </w:r>
      <w:r>
        <w:rPr>
          <w:rStyle w:val="NormalTok"/>
        </w:rPr>
        <w:t xml:space="preserve">(model4)))]), </w:t>
      </w:r>
      <w:r>
        <w:rPr>
          <w:rStyle w:val="DecValTok"/>
        </w:rPr>
        <w:t xml:space="preserve">3</w:t>
      </w:r>
      <w:r>
        <w:rPr>
          <w:rStyle w:val="NormalTok"/>
        </w:rPr>
        <w:t xml:space="preserve">)</w:t>
      </w:r>
    </w:p>
    <w:p>
      <w:pPr>
        <w:pStyle w:val="SourceCode"/>
      </w:pPr>
      <w:r>
        <w:rPr>
          <w:rStyle w:val="VerbatimChar"/>
        </w:rPr>
        <w:t xml:space="preserve"> DrivAge_band[21,26)  DrivAge_band[26,31)  DrivAge_band[31,41) </w:t>
      </w:r>
      <w:r>
        <w:br/>
      </w:r>
      <w:r>
        <w:rPr>
          <w:rStyle w:val="VerbatimChar"/>
        </w:rPr>
        <w:t xml:space="preserve">               0.664                0.525                0.697 </w:t>
      </w:r>
      <w:r>
        <w:br/>
      </w:r>
      <w:r>
        <w:rPr>
          <w:rStyle w:val="VerbatimChar"/>
        </w:rPr>
        <w:t xml:space="preserve"> DrivAge_band[41,51)  DrivAge_band[51,71) DrivAge_band[71,101) </w:t>
      </w:r>
      <w:r>
        <w:br/>
      </w:r>
      <w:r>
        <w:rPr>
          <w:rStyle w:val="VerbatimChar"/>
        </w:rPr>
        <w:t xml:space="preserve">               0.936                0.851                1.031 </w:t>
      </w:r>
    </w:p>
    <w:p>
      <w:pPr>
        <w:pStyle w:val="FirstParagraph"/>
      </w:pPr>
      <w:r>
        <w:rPr>
          <w:i/>
          <w:iCs/>
        </w:rPr>
        <w:t xml:space="preserve">Answer.</w:t>
      </w:r>
      <w:r>
        <w:t xml:space="preserve"> </w:t>
      </w:r>
      <w:r>
        <w:t xml:space="preserve">Banding driver age lowers the test deviance only slightly (0.3075 against 0.3079). The fitted multipliers, relative to the reference band of 18–20, do</w:t>
      </w:r>
      <w:r>
        <w:t xml:space="preserve"> </w:t>
      </w:r>
      <w:r>
        <w:rPr>
          <w:i/>
          <w:iCs/>
        </w:rPr>
        <w:t xml:space="preserve">not</w:t>
      </w:r>
      <w:r>
        <w:t xml:space="preserve"> </w:t>
      </w:r>
      <w:r>
        <w:t xml:space="preserve">reproduce the Lab 2 pattern. They fall to about 0.53 for drivers aged 26–30, but then rise again: 0.94 for 41–50 and 1.03 for drivers over 70, so that older drivers come out about as risky as the youngest.</w:t>
      </w:r>
    </w:p>
    <w:p>
      <w:pPr>
        <w:pStyle w:val="BodyText"/>
      </w:pPr>
      <w:r>
        <w:t xml:space="preserve">The reason is that the model also contains</w:t>
      </w:r>
      <w:r>
        <w:t xml:space="preserve"> </w:t>
      </w:r>
      <w:r>
        <w:rPr>
          <w:rStyle w:val="VerbatimChar"/>
        </w:rPr>
        <w:t xml:space="preserve">BonusMalus</w:t>
      </w:r>
      <w:r>
        <w:t xml:space="preserve">, which is strongly related to age. In the training data the average bonus–malus level falls from 96 for drivers aged 18–20 to about 53 for drivers over 50, because new drivers start with a malus and earn their bonus over years without claims. Much of what makes young drivers risky in the raw Lab 2 table is therefore already priced in through their bonus–malus level. The age coefficients measure the effect of age</w:t>
      </w:r>
      <w:r>
        <w:t xml:space="preserve"> </w:t>
      </w:r>
      <w:r>
        <w:rPr>
          <w:i/>
          <w:iCs/>
        </w:rPr>
        <w:t xml:space="preserve">at a given bonus–malus level</w:t>
      </w:r>
      <w:r>
        <w:t xml:space="preserve">, and at a given level an older driver, who has had more years in which to earn a discount and has not, is relatively risky. This is the same lesson as Q7 with</w:t>
      </w:r>
      <w:r>
        <w:t xml:space="preserve"> </w:t>
      </w:r>
      <w:r>
        <w:rPr>
          <w:rStyle w:val="VerbatimChar"/>
        </w:rPr>
        <w:t xml:space="preserve">cyl</w:t>
      </w:r>
      <w:r>
        <w:t xml:space="preserve"> </w:t>
      </w:r>
      <w:r>
        <w:t xml:space="preserve">and</w:t>
      </w:r>
      <w:r>
        <w:t xml:space="preserve"> </w:t>
      </w:r>
      <w:r>
        <w:rPr>
          <w:rStyle w:val="VerbatimChar"/>
        </w:rPr>
        <w:t xml:space="preserve">wt</w:t>
      </w:r>
      <w:r>
        <w:t xml:space="preserve">: a coefficient in a multiple regression answers a different question from a one-way table.</w:t>
      </w:r>
    </w:p>
    <w:p>
      <w:pPr>
        <w:pStyle w:val="BodyText"/>
      </w:pPr>
      <w:r>
        <w:t xml:space="preserve">The reference band is also the youngest, which has the least data (701 training policies); relevelling</w:t>
      </w:r>
      <w:r>
        <w:t xml:space="preserve"> </w:t>
      </w:r>
      <w:r>
        <w:rPr>
          <w:rStyle w:val="VerbatimChar"/>
        </w:rPr>
        <w:t xml:space="preserve">DrivAge_band</w:t>
      </w:r>
      <w:r>
        <w:t xml:space="preserve"> </w:t>
      </w:r>
      <w:r>
        <w:t xml:space="preserve">to its most common band with</w:t>
      </w:r>
      <w:r>
        <w:t xml:space="preserve"> </w:t>
      </w:r>
      <w:r>
        <w:rPr>
          <w:rStyle w:val="VerbatimChar"/>
        </w:rPr>
        <w:t xml:space="preserve">fct_infreq()</w:t>
      </w:r>
      <w:r>
        <w:t xml:space="preserve"> </w:t>
      </w:r>
      <w:r>
        <w:t xml:space="preserve">would give more precisely estimated coefficients without changing the predictions.</w:t>
      </w:r>
    </w:p>
    <w:bookmarkEnd w:id="49"/>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0" Target="media/rId20.png" /><Relationship Type="http://schemas.openxmlformats.org/officeDocument/2006/relationships/image" Id="rId23" Target="media/rId23.png" /><Relationship Type="http://schemas.openxmlformats.org/officeDocument/2006/relationships/image" Id="rId30" Target="media/rId30.png" /><Relationship Type="http://schemas.openxmlformats.org/officeDocument/2006/relationships/image" Id="rId38" Target="media/rId38.png" /><Relationship Type="http://schemas.openxmlformats.org/officeDocument/2006/relationships/image" Id="rId43" Target="media/rId43.png" /><Relationship Type="http://schemas.openxmlformats.org/officeDocument/2006/relationships/image" Id="rId11" Target="media/rId11.png" /><Relationship Type="http://schemas.openxmlformats.org/officeDocument/2006/relationships/image" Id="rId14" Target="media/rId14.png" /><Relationship Type="http://schemas.openxmlformats.org/officeDocument/2006/relationships/image" Id="rId17" Target="media/rId1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3: Factors and regression — Solutions</dc:title>
  <dc:creator>Yubo Rasmussen</dc:creator>
  <cp:keywords/>
  <dcterms:created xsi:type="dcterms:W3CDTF">2026-10-05T16:38:49Z</dcterms:created>
  <dcterms:modified xsi:type="dcterms:W3CDTF">2026-10-05T16:38:49Z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editor">
    <vt:lpwstr>visual</vt:lpwstr>
  </property>
  <property fmtid="{D5CDD505-2E9C-101B-9397-08002B2CF9AE}" pid="6" name="engines">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subtitle">
    <vt:lpwstr>F71RA Machine Learning for Risk and Insurance 1</vt:lpwstr>
  </property>
  <property fmtid="{D5CDD505-2E9C-101B-9397-08002B2CF9AE}" pid="12" name="toc-title">
    <vt:lpwstr>Table of contents</vt:lpwstr>
  </property>
</Properties>
</file>