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方正小标宋简体"/>
          <w:b w:val="0"/>
          <w:sz w:val="44"/>
        </w:rPr>
        <w:t>民事起诉状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原告：张三，男，1985年6月15日出生，汉族，住示例市示例区示例路1号，公民身份号码：110101198506150000，联系电话：13800000000。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被告：李四，男，1982年3月2日出生，汉族，住示例市示例区示例大道88号，公民身份号码：110101198203020000，联系电话：13900000000。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被告：示例商贸有限公司，住所地示例市示例区示例路9号，法定代表人：王五，系该公司执行董事。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黑体"/>
          <w:b/>
          <w:sz w:val="24"/>
        </w:rPr>
        <w:t>诉讼请求：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一、请求判令被告李四、被告示例商贸有限公司共同向原告偿还借款本金人民币100万元，并以100万元为基数，自2025年1月1日起按年利率8%计算支付利息至实际清偿之日止；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二、请求判令二被告承担本案全部诉讼费用。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黑体"/>
          <w:b/>
          <w:sz w:val="24"/>
        </w:rPr>
        <w:t>事实与理由：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2024年6月，原告与被告李四签订《借款合同》，约定原告向被告李四出借人民币100万元，借款期限12个月，年利率8%，被告示例商贸有限公司为该笔借款提供连带责任保证。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合同签订后，原告依约于2024年6月20日通过银行转账向被告李四支付借款本金100万元。借款期限届满后，原告多次催要，被告李四仅支付部分利息，本金及剩余利息至今未付，被告示例商贸有限公司亦未履行保证责任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_GB2312"/>
          <w:b w:val="0"/>
          <w:sz w:val="24"/>
        </w:rPr>
        <w:t>原告认为，双方之间的借款合同合法有效，各被告均应依约履行还款义务。为维护原告合法权益，特依据《中华人民共和国民法典》及相关法律规定向贵院提起诉讼，请求依法支持原告的全部诉讼请求。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黑体"/>
          <w:b/>
          <w:sz w:val="24"/>
        </w:rPr>
        <w:t>证据清单：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8844"/>
            <w:gridSpan w:val="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证据清单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证据名称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证明目的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仿宋_GB2312"/>
                <w:b w:val="0"/>
                <w:sz w:val="21"/>
              </w:rPr>
              <w:t>《借款合同》原件一份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仿宋_GB2312"/>
                <w:b w:val="0"/>
                <w:sz w:val="21"/>
              </w:rPr>
              <w:t>证明双方借款合同关系及利息、保证约定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仿宋_GB2312"/>
                <w:b w:val="0"/>
                <w:sz w:val="21"/>
              </w:rPr>
              <w:t>银行转账回单一份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仿宋_GB2312"/>
                <w:b w:val="0"/>
                <w:sz w:val="21"/>
              </w:rPr>
              <w:t>证明原告已实际交付借款本金100万元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仿宋_GB2312"/>
                <w:b w:val="0"/>
                <w:sz w:val="21"/>
              </w:rPr>
              <w:t>微信催款聊天记录一宗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仿宋_GB2312"/>
                <w:b w:val="0"/>
                <w:sz w:val="21"/>
              </w:rPr>
              <w:t>证明借款到期后原告持续主张权利、被告未还款</w:t>
            </w:r>
          </w:p>
        </w:tc>
      </w:tr>
    </w:tbl>
    <w:p>
      <w:pPr>
        <w:spacing w:line="560" w:lineRule="exact" w:before="0" w:after="0"/>
      </w:pPr>
      <w:r>
        <w:rPr>
          <w:rFonts w:ascii="Times New Roman" w:hAnsi="Times New Roman" w:eastAsia="仿宋_GB2312"/>
          <w:b w:val="0"/>
          <w:sz w:val="24"/>
        </w:rPr>
        <w:t>此致</w:t>
      </w:r>
    </w:p>
    <w:p>
      <w:pPr>
        <w:spacing w:line="560" w:lineRule="exact" w:before="0" w:after="0"/>
      </w:pPr>
      <w:r>
        <w:rPr>
          <w:rFonts w:ascii="Times New Roman" w:hAnsi="Times New Roman" w:eastAsia="仿宋_GB2312"/>
          <w:b w:val="0"/>
          <w:sz w:val="24"/>
        </w:rPr>
        <w:t>示例市示例区人民法院</w:t>
      </w:r>
    </w:p>
    <w:p>
      <w:pPr>
        <w:spacing w:line="560" w:lineRule="exact" w:before="0" w:after="0"/>
        <w:jc w:val="right"/>
      </w:pPr>
      <w:r>
        <w:rPr>
          <w:rFonts w:ascii="Times New Roman" w:hAnsi="Times New Roman" w:eastAsia="仿宋_GB2312"/>
          <w:b w:val="0"/>
          <w:sz w:val="24"/>
        </w:rPr>
        <w:t>具状人：张三</w:t>
      </w:r>
    </w:p>
    <w:p>
      <w:pPr>
        <w:spacing w:line="560" w:lineRule="exact" w:before="0" w:after="0"/>
        <w:jc w:val="right"/>
      </w:pPr>
      <w:r>
        <w:rPr>
          <w:rFonts w:ascii="Times New Roman" w:hAnsi="Times New Roman" w:eastAsia="仿宋_GB2312"/>
          <w:b w:val="0"/>
          <w:sz w:val="24"/>
        </w:rPr>
        <w:t>2026年9月24日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sz w:val="18"/>
      </w:rPr>
      <w:t xml:space="preserve"> 页  共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 NUMPAGES </w:instrText>
      <w:fldChar w:fldCharType="separate"/>
      <w:t>2</w: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18"/>
      </w:rPr>
      <w:t>案号：（2026）示例民初第123号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