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06310451"/>
        <w:docPartObj>
          <w:docPartGallery w:val="Cover Pages"/>
          <w:docPartUnique/>
        </w:docPartObj>
      </w:sdtPr>
      <w:sdtEndPr/>
      <w:sdtContent>
        <w:p w:rsidR="00251244" w:rsidRDefault="0025124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1244" w:rsidRDefault="005756B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</w:t>
                                      </w:r>
                                      <w:r w:rsidR="0025124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1244" w:rsidRDefault="005756B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</w:t>
                                </w:r>
                                <w:r w:rsidR="0025124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244" w:rsidRDefault="00141BA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24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Lucas-Martial JUNG</w:t>
                                    </w:r>
                                  </w:sdtContent>
                                </w:sdt>
                              </w:p>
                              <w:p w:rsidR="00251244" w:rsidRDefault="00141BA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124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F2A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51244" w:rsidRDefault="00141BA7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124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Lucas-Martial JUNG</w:t>
                              </w:r>
                            </w:sdtContent>
                          </w:sdt>
                        </w:p>
                        <w:p w:rsidR="00251244" w:rsidRDefault="00141BA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5124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F2A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244" w:rsidRDefault="00141BA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2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Devoir Analyse Merise</w:t>
                                    </w:r>
                                  </w:sdtContent>
                                </w:sdt>
                              </w:p>
                              <w:p w:rsidR="00251244" w:rsidRDefault="00141B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56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Devoir du cours</w:t>
                                    </w:r>
                                    <w:r w:rsidR="002512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du 03/11/16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51244" w:rsidRDefault="00141BA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124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Devoir Analyse Merise</w:t>
                              </w:r>
                            </w:sdtContent>
                          </w:sdt>
                        </w:p>
                        <w:p w:rsidR="00251244" w:rsidRDefault="00141B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756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Devoir du cours</w:t>
                              </w:r>
                              <w:r w:rsidR="0025124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du 03/11/16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1244" w:rsidRDefault="0025124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4803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244" w:rsidRDefault="00251244">
          <w:pPr>
            <w:pStyle w:val="En-ttedetabledesmatires"/>
          </w:pPr>
          <w:r>
            <w:t>Table des matières</w:t>
          </w:r>
        </w:p>
        <w:p w:rsidR="00141BA7" w:rsidRDefault="0025124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61086" w:history="1">
            <w:r w:rsidR="00141BA7" w:rsidRPr="008A2288">
              <w:rPr>
                <w:rStyle w:val="Lienhypertexte"/>
                <w:noProof/>
              </w:rPr>
              <w:t>I.</w:t>
            </w:r>
            <w:r w:rsidR="00141BA7">
              <w:rPr>
                <w:rFonts w:eastAsiaTheme="minorEastAsia"/>
                <w:noProof/>
                <w:lang w:eastAsia="fr-FR"/>
              </w:rPr>
              <w:tab/>
            </w:r>
            <w:r w:rsidR="00141BA7" w:rsidRPr="008A2288">
              <w:rPr>
                <w:rStyle w:val="Lienhypertexte"/>
                <w:noProof/>
              </w:rPr>
              <w:t>Identification des différentes entités et leurs propriétés</w:t>
            </w:r>
            <w:r w:rsidR="00141BA7">
              <w:rPr>
                <w:noProof/>
                <w:webHidden/>
              </w:rPr>
              <w:tab/>
            </w:r>
            <w:r w:rsidR="00141BA7">
              <w:rPr>
                <w:noProof/>
                <w:webHidden/>
              </w:rPr>
              <w:fldChar w:fldCharType="begin"/>
            </w:r>
            <w:r w:rsidR="00141BA7">
              <w:rPr>
                <w:noProof/>
                <w:webHidden/>
              </w:rPr>
              <w:instrText xml:space="preserve"> PAGEREF _Toc467161086 \h </w:instrText>
            </w:r>
            <w:r w:rsidR="00141BA7">
              <w:rPr>
                <w:noProof/>
                <w:webHidden/>
              </w:rPr>
            </w:r>
            <w:r w:rsidR="00141BA7">
              <w:rPr>
                <w:noProof/>
                <w:webHidden/>
              </w:rPr>
              <w:fldChar w:fldCharType="separate"/>
            </w:r>
            <w:r w:rsidR="00141BA7">
              <w:rPr>
                <w:noProof/>
                <w:webHidden/>
              </w:rPr>
              <w:t>2</w:t>
            </w:r>
            <w:r w:rsidR="00141BA7"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87" w:history="1">
            <w:r w:rsidRPr="008A2288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Associations entre les 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88" w:history="1">
            <w:r w:rsidRPr="008A2288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Génération du 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89" w:history="1">
            <w:r w:rsidRPr="008A2288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Génération du MPD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90" w:history="1">
            <w:r w:rsidRPr="008A2288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Génération du script de création de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91" w:history="1">
            <w:r w:rsidRPr="008A2288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Identification des différentes entités et leurs 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92" w:history="1">
            <w:r w:rsidRPr="008A2288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Associations entre les 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93" w:history="1">
            <w:r w:rsidRPr="008A2288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Génération du 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94" w:history="1">
            <w:r w:rsidRPr="008A2288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Génération du MPD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95" w:history="1">
            <w:r w:rsidRPr="008A2288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Génération du script de création de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96" w:history="1">
            <w:r w:rsidRPr="008A2288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BA7" w:rsidRDefault="00141B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161097" w:history="1">
            <w:r w:rsidRPr="008A2288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A2288">
              <w:rPr>
                <w:rStyle w:val="Lienhypertexte"/>
                <w:noProof/>
              </w:rPr>
              <w:t>MPD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_Toc467161097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44" w:rsidRDefault="00251244">
          <w:r>
            <w:rPr>
              <w:b/>
              <w:bCs/>
            </w:rPr>
            <w:fldChar w:fldCharType="end"/>
          </w:r>
        </w:p>
      </w:sdtContent>
    </w:sdt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  <w:bookmarkStart w:id="0" w:name="_GoBack"/>
      <w:bookmarkEnd w:id="0"/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251244">
      <w:pPr>
        <w:rPr>
          <w:b/>
          <w:color w:val="5B9BD5" w:themeColor="accent1"/>
          <w:sz w:val="36"/>
          <w:szCs w:val="36"/>
          <w:lang w:eastAsia="fr-FR"/>
        </w:rPr>
      </w:pPr>
    </w:p>
    <w:p w:rsidR="006D4DE4" w:rsidRPr="006A7B51" w:rsidRDefault="004C5FAD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  <w:r>
        <w:rPr>
          <w:b/>
          <w:color w:val="5B9BD5" w:themeColor="accent1"/>
          <w:sz w:val="36"/>
          <w:szCs w:val="36"/>
          <w:lang w:eastAsia="fr-FR"/>
        </w:rPr>
        <w:t>A</w:t>
      </w:r>
      <w:r w:rsidR="006D4DE4" w:rsidRPr="006A7B51">
        <w:rPr>
          <w:b/>
          <w:color w:val="5B9BD5" w:themeColor="accent1"/>
          <w:sz w:val="36"/>
          <w:szCs w:val="36"/>
          <w:lang w:eastAsia="fr-FR"/>
        </w:rPr>
        <w:t>nalyse Merise</w:t>
      </w:r>
    </w:p>
    <w:p w:rsidR="006D4DE4" w:rsidRDefault="006D4DE4" w:rsidP="006D4DE4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6D4DE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"</w:t>
      </w:r>
      <w:r w:rsidR="004C5FA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Exercice 1 : Banque</w:t>
      </w:r>
      <w:r w:rsidRPr="006D4DE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"</w:t>
      </w:r>
    </w:p>
    <w:p w:rsidR="006A7B51" w:rsidRDefault="006A7B51"/>
    <w:p w:rsidR="006A7B51" w:rsidRDefault="004C5FAD" w:rsidP="006A7B51">
      <w:pPr>
        <w:pStyle w:val="Titre1"/>
        <w:numPr>
          <w:ilvl w:val="0"/>
          <w:numId w:val="1"/>
        </w:numPr>
      </w:pPr>
      <w:bookmarkStart w:id="1" w:name="_Toc467161086"/>
      <w:r>
        <w:t>Identification des différentes entités et leurs propriétés</w:t>
      </w:r>
      <w:bookmarkEnd w:id="1"/>
    </w:p>
    <w:p w:rsidR="00B631DF" w:rsidRPr="00B631DF" w:rsidRDefault="00B631DF" w:rsidP="00B631DF">
      <w:r>
        <w:t>(Uniquement sur les informations du texte)</w:t>
      </w:r>
    </w:p>
    <w:p w:rsidR="004C5FAD" w:rsidRDefault="004C5FAD" w:rsidP="004C5FAD">
      <w:r>
        <w:t>Entité : CLIENT : Nom, Prénom, Adresse</w:t>
      </w:r>
    </w:p>
    <w:p w:rsidR="004C5FAD" w:rsidRDefault="004C5FAD" w:rsidP="004C5FAD">
      <w:r>
        <w:t xml:space="preserve">Entité : </w:t>
      </w:r>
      <w:r w:rsidR="00181520">
        <w:t>COMPTE : Solde</w:t>
      </w:r>
    </w:p>
    <w:p w:rsidR="00181520" w:rsidRDefault="00181520" w:rsidP="004C5FAD">
      <w:r>
        <w:t>Entité : OPERATIONS : Retrait, Dépôt, Date retrait, Date dépôt, Montant retrait, Montant dépôt</w:t>
      </w:r>
    </w:p>
    <w:p w:rsidR="004C5FAD" w:rsidRDefault="00181520" w:rsidP="004C5FAD">
      <w:r>
        <w:tab/>
        <w:t xml:space="preserve">Devient : - RETRAIT : </w:t>
      </w:r>
      <w:r>
        <w:t>Date retrait</w:t>
      </w:r>
      <w:r>
        <w:t xml:space="preserve">, </w:t>
      </w:r>
      <w:r>
        <w:t>Montant retrait</w:t>
      </w:r>
    </w:p>
    <w:p w:rsidR="00181520" w:rsidRDefault="00181520" w:rsidP="00181520">
      <w:r>
        <w:tab/>
      </w:r>
      <w:r>
        <w:tab/>
        <w:t xml:space="preserve"> – DEPOT : </w:t>
      </w:r>
      <w:r>
        <w:t>Date dépôt,</w:t>
      </w:r>
      <w:r>
        <w:t xml:space="preserve"> </w:t>
      </w:r>
      <w:r>
        <w:t xml:space="preserve">Montant </w:t>
      </w:r>
      <w:r>
        <w:t>dépôt</w:t>
      </w:r>
    </w:p>
    <w:p w:rsidR="004C5FAD" w:rsidRPr="004C5FAD" w:rsidRDefault="004C5FAD" w:rsidP="004C5FAD"/>
    <w:p w:rsidR="006A7B51" w:rsidRDefault="00181520" w:rsidP="006A7B51">
      <w:pPr>
        <w:pStyle w:val="Titre1"/>
        <w:numPr>
          <w:ilvl w:val="0"/>
          <w:numId w:val="1"/>
        </w:numPr>
      </w:pPr>
      <w:bookmarkStart w:id="2" w:name="_Toc467161087"/>
      <w:r>
        <w:t>Associations entre les entités</w:t>
      </w:r>
      <w:bookmarkEnd w:id="2"/>
    </w:p>
    <w:p w:rsidR="00181520" w:rsidRDefault="00181520" w:rsidP="00181520">
      <w:r>
        <w:t>Un client possède de 0 ou plusieurs comptes (0-N)</w:t>
      </w:r>
    </w:p>
    <w:p w:rsidR="00181520" w:rsidRPr="00181520" w:rsidRDefault="00181520" w:rsidP="00181520">
      <w:pPr>
        <w:rPr>
          <w:i/>
          <w:sz w:val="18"/>
        </w:rPr>
      </w:pPr>
      <w:r w:rsidRPr="00181520">
        <w:rPr>
          <w:i/>
          <w:sz w:val="18"/>
        </w:rPr>
        <w:t>Le client pouvant être un prospect, il ne dispose pas nécessairement de compte. Un client peut également avoir plusieurs comptes dans cette même banque</w:t>
      </w:r>
    </w:p>
    <w:p w:rsidR="006D4DE4" w:rsidRDefault="00181520">
      <w:r>
        <w:t>Un compte appartient à 1 ou plusieurs clients (1-N)</w:t>
      </w:r>
    </w:p>
    <w:p w:rsidR="00181520" w:rsidRPr="00181520" w:rsidRDefault="00181520">
      <w:pPr>
        <w:rPr>
          <w:i/>
          <w:sz w:val="18"/>
        </w:rPr>
      </w:pPr>
      <w:r w:rsidRPr="00181520">
        <w:rPr>
          <w:i/>
          <w:sz w:val="18"/>
        </w:rPr>
        <w:t>Un compte doit forcément être attaché à un client de la banque, cependant, plusieurs clients de la banque peuvent avoir accès à ce compte</w:t>
      </w:r>
    </w:p>
    <w:p w:rsidR="00181520" w:rsidRDefault="00181520">
      <w:r>
        <w:t xml:space="preserve">On effectue sur un compte 0 ou plusieurs </w:t>
      </w:r>
      <w:r w:rsidR="009C1A04">
        <w:t>opérations (0-N)</w:t>
      </w:r>
    </w:p>
    <w:p w:rsidR="009C1A04" w:rsidRPr="009C1A04" w:rsidRDefault="009C1A04">
      <w:pPr>
        <w:rPr>
          <w:i/>
          <w:sz w:val="18"/>
        </w:rPr>
      </w:pPr>
      <w:r w:rsidRPr="009C1A04">
        <w:rPr>
          <w:i/>
          <w:sz w:val="18"/>
        </w:rPr>
        <w:t xml:space="preserve">On peut faire aucun retrait/dépôt (ouverture du compte) à une infinité de retrait/dépôt </w:t>
      </w:r>
    </w:p>
    <w:p w:rsidR="00181520" w:rsidRDefault="009C1A04">
      <w:r>
        <w:t>Une opération n’est effectuée que sur un seul compte</w:t>
      </w:r>
    </w:p>
    <w:p w:rsidR="009C1A04" w:rsidRPr="009C1A04" w:rsidRDefault="009C1A04">
      <w:pPr>
        <w:rPr>
          <w:i/>
          <w:sz w:val="18"/>
        </w:rPr>
      </w:pPr>
      <w:r w:rsidRPr="009C1A04">
        <w:rPr>
          <w:i/>
          <w:sz w:val="18"/>
        </w:rPr>
        <w:t>Une opération (retrait/dépôt) ne se fera que sur un seul compte à la fois</w:t>
      </w:r>
    </w:p>
    <w:p w:rsidR="009C1A04" w:rsidRDefault="009C1A04"/>
    <w:p w:rsidR="00CE746D" w:rsidRDefault="00CE746D">
      <w:r>
        <w:t>Intrinsèquement</w:t>
      </w:r>
    </w:p>
    <w:p w:rsidR="00CE746D" w:rsidRDefault="00CE746D">
      <w:r>
        <w:t xml:space="preserve">Un compte peut se voir effectuer 0 </w:t>
      </w:r>
      <w:proofErr w:type="gramStart"/>
      <w:r>
        <w:t>ou</w:t>
      </w:r>
      <w:proofErr w:type="gramEnd"/>
      <w:r>
        <w:t xml:space="preserve"> plusieurs retrait</w:t>
      </w:r>
    </w:p>
    <w:p w:rsidR="00CE746D" w:rsidRDefault="00CE746D">
      <w:r>
        <w:t xml:space="preserve">Un compte peut se voir effectuer 0 </w:t>
      </w:r>
      <w:proofErr w:type="gramStart"/>
      <w:r>
        <w:t>ou</w:t>
      </w:r>
      <w:proofErr w:type="gramEnd"/>
      <w:r>
        <w:t xml:space="preserve"> plusieurs dépôt </w:t>
      </w:r>
    </w:p>
    <w:p w:rsidR="00CE746D" w:rsidRDefault="00CE746D">
      <w:r>
        <w:t>Un dépôt peut s’effectuer sur 1 seul compte</w:t>
      </w:r>
    </w:p>
    <w:p w:rsidR="00CE746D" w:rsidRDefault="00CE746D">
      <w:r>
        <w:t>Un retrait peut s’effectuer sur 1 seul compte</w:t>
      </w:r>
    </w:p>
    <w:p w:rsidR="009C1A04" w:rsidRDefault="009C1A04"/>
    <w:p w:rsidR="009C1A04" w:rsidRDefault="009C1A04"/>
    <w:p w:rsidR="006A7B51" w:rsidRDefault="006A7B51"/>
    <w:p w:rsidR="006A7B51" w:rsidRDefault="006A7B51"/>
    <w:p w:rsidR="006A7B51" w:rsidRDefault="00141BA7" w:rsidP="00141BA7">
      <w:pPr>
        <w:pStyle w:val="Titre1"/>
        <w:numPr>
          <w:ilvl w:val="0"/>
          <w:numId w:val="1"/>
        </w:numPr>
      </w:pPr>
      <w:bookmarkStart w:id="3" w:name="_Toc467161088"/>
      <w:r>
        <w:t>Génération du MCD</w:t>
      </w:r>
      <w:bookmarkEnd w:id="3"/>
    </w:p>
    <w:p w:rsidR="006A7B51" w:rsidRDefault="00141B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327.75pt">
            <v:imagedata r:id="rId7" o:title="MCD 1"/>
          </v:shape>
        </w:pict>
      </w:r>
    </w:p>
    <w:p w:rsidR="006A7B51" w:rsidRDefault="006A7B51" w:rsidP="00141BA7">
      <w:pPr>
        <w:pStyle w:val="Titre1"/>
        <w:numPr>
          <w:ilvl w:val="0"/>
          <w:numId w:val="1"/>
        </w:numPr>
      </w:pPr>
      <w:bookmarkStart w:id="4" w:name="_Toc467161089"/>
      <w:r>
        <w:lastRenderedPageBreak/>
        <w:t>Génération du M</w:t>
      </w:r>
      <w:r w:rsidR="00141BA7">
        <w:t>P</w:t>
      </w:r>
      <w:r>
        <w:t>D</w:t>
      </w:r>
      <w:bookmarkEnd w:id="4"/>
    </w:p>
    <w:p w:rsidR="00141BA7" w:rsidRPr="00141BA7" w:rsidRDefault="00141BA7" w:rsidP="00141BA7">
      <w:r>
        <w:pict>
          <v:shape id="_x0000_i1026" type="#_x0000_t75" style="width:453pt;height:259.95pt">
            <v:imagedata r:id="rId8" o:title="MPD 1"/>
          </v:shape>
        </w:pict>
      </w:r>
    </w:p>
    <w:p w:rsidR="006A621D" w:rsidRDefault="006A621D"/>
    <w:p w:rsidR="006A621D" w:rsidRDefault="006A7B51" w:rsidP="00141BA7">
      <w:pPr>
        <w:pStyle w:val="Titre1"/>
        <w:numPr>
          <w:ilvl w:val="0"/>
          <w:numId w:val="1"/>
        </w:numPr>
      </w:pPr>
      <w:bookmarkStart w:id="5" w:name="_Toc467161090"/>
      <w:r>
        <w:t>Génération du script de création de la base</w:t>
      </w:r>
      <w:bookmarkEnd w:id="5"/>
    </w:p>
    <w:p w:rsidR="006A621D" w:rsidRDefault="006A621D"/>
    <w:p w:rsidR="006D4DE4" w:rsidRDefault="00141BA7">
      <w:r>
        <w:object w:dxaOrig="1538" w:dyaOrig="995">
          <v:shape id="_x0000_i1027" type="#_x0000_t75" style="width:76.9pt;height:49.75pt" o:ole="">
            <v:imagedata r:id="rId9" o:title=""/>
          </v:shape>
          <o:OLEObject Type="Embed" ProgID="Package" ShapeID="_x0000_i1027" DrawAspect="Icon" ObjectID="_1540902942" r:id="rId10"/>
        </w:object>
      </w:r>
    </w:p>
    <w:p w:rsidR="00B631DF" w:rsidRDefault="00B631DF" w:rsidP="00B631DF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6D4DE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"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Exercice 2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Magasin</w:t>
      </w:r>
      <w:r w:rsidRPr="006D4DE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"</w:t>
      </w:r>
    </w:p>
    <w:p w:rsidR="00B631DF" w:rsidRDefault="00B631DF" w:rsidP="00B631DF"/>
    <w:p w:rsidR="00B631DF" w:rsidRDefault="00B631DF" w:rsidP="00B631DF">
      <w:pPr>
        <w:pStyle w:val="Titre1"/>
        <w:numPr>
          <w:ilvl w:val="0"/>
          <w:numId w:val="3"/>
        </w:numPr>
      </w:pPr>
      <w:bookmarkStart w:id="6" w:name="_Toc467161091"/>
      <w:r>
        <w:t>Identification des différentes entités et leurs propriétés</w:t>
      </w:r>
      <w:bookmarkEnd w:id="6"/>
    </w:p>
    <w:p w:rsidR="00B631DF" w:rsidRDefault="00B631DF" w:rsidP="00B631DF">
      <w:r>
        <w:t>(Uniquement sur les informations du texte)</w:t>
      </w:r>
    </w:p>
    <w:p w:rsidR="00B631DF" w:rsidRPr="00B631DF" w:rsidRDefault="00B631DF" w:rsidP="00B631DF"/>
    <w:p w:rsidR="00B631DF" w:rsidRDefault="00B631DF">
      <w:r>
        <w:t>Entité : PRODUITS : Référence, Libellé, Prix unitaire</w:t>
      </w:r>
    </w:p>
    <w:p w:rsidR="00B631DF" w:rsidRDefault="00B631DF">
      <w:r>
        <w:t>Entité : CLIENTS : Nom, Prénom, Adresse</w:t>
      </w:r>
    </w:p>
    <w:p w:rsidR="00B631DF" w:rsidRDefault="00B631DF">
      <w:r>
        <w:t>Entité : COMMANDE : Date de commande</w:t>
      </w:r>
    </w:p>
    <w:p w:rsidR="00B631DF" w:rsidRDefault="00B631DF">
      <w:r>
        <w:t>Entité : ADRESSE DE LIVRAISON : Adresse</w:t>
      </w:r>
    </w:p>
    <w:p w:rsidR="00BC124A" w:rsidRDefault="00B631DF">
      <w:r>
        <w:t>Entité : DETAIL COMMANDE :</w:t>
      </w:r>
      <w:r w:rsidR="00BC124A">
        <w:t xml:space="preserve"> Quantité, </w:t>
      </w:r>
    </w:p>
    <w:p w:rsidR="00BC124A" w:rsidRDefault="00BC124A"/>
    <w:p w:rsidR="00BC124A" w:rsidRDefault="00BC124A" w:rsidP="00BC124A">
      <w:pPr>
        <w:pStyle w:val="Titre1"/>
        <w:numPr>
          <w:ilvl w:val="0"/>
          <w:numId w:val="3"/>
        </w:numPr>
      </w:pPr>
      <w:bookmarkStart w:id="7" w:name="_Toc467161092"/>
      <w:r>
        <w:lastRenderedPageBreak/>
        <w:t>Associations entre les entités</w:t>
      </w:r>
      <w:bookmarkEnd w:id="7"/>
    </w:p>
    <w:p w:rsidR="00BC124A" w:rsidRDefault="00BC124A"/>
    <w:p w:rsidR="00BC124A" w:rsidRDefault="00BC124A">
      <w:r>
        <w:t>Un client peut effectuer 0 ou plusieurs commande (0-N)</w:t>
      </w:r>
    </w:p>
    <w:p w:rsidR="0088225A" w:rsidRPr="0088225A" w:rsidRDefault="0088225A">
      <w:pPr>
        <w:rPr>
          <w:i/>
          <w:sz w:val="18"/>
        </w:rPr>
      </w:pPr>
      <w:r w:rsidRPr="0088225A">
        <w:rPr>
          <w:i/>
          <w:sz w:val="18"/>
        </w:rPr>
        <w:t>Un client peut créer un compte sans avoir acheté (passé de commande)</w:t>
      </w:r>
    </w:p>
    <w:p w:rsidR="00BC124A" w:rsidRDefault="00BC124A">
      <w:r>
        <w:t>Une commande est effectuée que par 1 seul client (1)</w:t>
      </w:r>
    </w:p>
    <w:p w:rsidR="00BC124A" w:rsidRDefault="00BC124A">
      <w:r>
        <w:t>Une commande possède 1 détail de commande (1)</w:t>
      </w:r>
    </w:p>
    <w:p w:rsidR="00BC124A" w:rsidRDefault="00BC124A">
      <w:r>
        <w:t>Un détail de commande est lié à une seule commande (1)</w:t>
      </w:r>
    </w:p>
    <w:p w:rsidR="00BC124A" w:rsidRDefault="00BC124A">
      <w:r>
        <w:t>Une commande nécessite une adresse de livraison (1)</w:t>
      </w:r>
    </w:p>
    <w:p w:rsidR="0088225A" w:rsidRDefault="0088225A">
      <w:r>
        <w:t>Une adresse de livraison dispose de</w:t>
      </w:r>
      <w:r w:rsidR="00BC124A">
        <w:t xml:space="preserve"> 1 ou plusieurs commandes (1-N)</w:t>
      </w:r>
    </w:p>
    <w:p w:rsidR="0088225A" w:rsidRDefault="0088225A"/>
    <w:p w:rsidR="00BC124A" w:rsidRDefault="00BC124A">
      <w:r>
        <w:t xml:space="preserve">Un </w:t>
      </w:r>
      <w:r w:rsidR="0088225A">
        <w:t>détail</w:t>
      </w:r>
      <w:r>
        <w:t xml:space="preserve"> de commande </w:t>
      </w:r>
      <w:r w:rsidR="00762E2C">
        <w:t>dispose</w:t>
      </w:r>
      <w:r w:rsidR="0088225A">
        <w:t xml:space="preserve"> 1</w:t>
      </w:r>
      <w:r>
        <w:t xml:space="preserve"> ou plusieurs </w:t>
      </w:r>
      <w:r w:rsidR="0088225A">
        <w:t>produits (1-N)</w:t>
      </w:r>
    </w:p>
    <w:p w:rsidR="0088225A" w:rsidRPr="0088225A" w:rsidRDefault="0088225A">
      <w:pPr>
        <w:rPr>
          <w:i/>
          <w:sz w:val="18"/>
        </w:rPr>
      </w:pPr>
      <w:r w:rsidRPr="0088225A">
        <w:rPr>
          <w:i/>
          <w:sz w:val="18"/>
        </w:rPr>
        <w:t>On considère qu’aucune commande ne peut exister sans au moins 1 produit</w:t>
      </w:r>
    </w:p>
    <w:p w:rsidR="00BC124A" w:rsidRDefault="00BC124A">
      <w:r>
        <w:t xml:space="preserve">Un produit </w:t>
      </w:r>
      <w:r w:rsidR="0088225A">
        <w:t xml:space="preserve">est </w:t>
      </w:r>
      <w:r w:rsidR="00762E2C">
        <w:t>disposé</w:t>
      </w:r>
      <w:r w:rsidR="0088225A">
        <w:t xml:space="preserve"> </w:t>
      </w:r>
      <w:r w:rsidR="00762E2C">
        <w:t xml:space="preserve">que </w:t>
      </w:r>
      <w:r w:rsidR="0088225A">
        <w:t xml:space="preserve">dans 1 </w:t>
      </w:r>
      <w:r w:rsidR="00E473E9">
        <w:t>détail</w:t>
      </w:r>
      <w:r w:rsidR="0088225A">
        <w:t xml:space="preserve"> de commande</w:t>
      </w:r>
      <w:r w:rsidR="00762E2C">
        <w:t xml:space="preserve"> (1</w:t>
      </w:r>
      <w:r w:rsidR="0088225A">
        <w:t>)</w:t>
      </w:r>
    </w:p>
    <w:p w:rsidR="00BE1841" w:rsidRPr="00BE1841" w:rsidRDefault="00BE1841">
      <w:pPr>
        <w:rPr>
          <w:i/>
          <w:sz w:val="18"/>
        </w:rPr>
      </w:pPr>
      <w:r w:rsidRPr="00BE1841">
        <w:rPr>
          <w:i/>
          <w:sz w:val="18"/>
        </w:rPr>
        <w:t xml:space="preserve">Il peut toutefois il y avoir plusieurs produit disposé dans plusieurs </w:t>
      </w:r>
      <w:r w:rsidR="00E473E9" w:rsidRPr="00BE1841">
        <w:rPr>
          <w:i/>
          <w:sz w:val="18"/>
        </w:rPr>
        <w:t>détails</w:t>
      </w:r>
      <w:r w:rsidRPr="00BE1841">
        <w:rPr>
          <w:i/>
          <w:sz w:val="18"/>
        </w:rPr>
        <w:t>, mais jamais de la même commande</w:t>
      </w:r>
    </w:p>
    <w:p w:rsidR="00E473E9" w:rsidRDefault="00E473E9" w:rsidP="00E473E9"/>
    <w:p w:rsidR="00E473E9" w:rsidRDefault="00E473E9" w:rsidP="00E473E9"/>
    <w:p w:rsidR="00141BA7" w:rsidRDefault="00141BA7" w:rsidP="00141BA7">
      <w:pPr>
        <w:pStyle w:val="Titre1"/>
        <w:numPr>
          <w:ilvl w:val="0"/>
          <w:numId w:val="3"/>
        </w:numPr>
      </w:pPr>
      <w:bookmarkStart w:id="8" w:name="_Toc467161093"/>
      <w:r>
        <w:lastRenderedPageBreak/>
        <w:t>Génération du MCD</w:t>
      </w:r>
      <w:bookmarkEnd w:id="8"/>
    </w:p>
    <w:p w:rsidR="00141BA7" w:rsidRDefault="00141BA7" w:rsidP="00141BA7">
      <w:r>
        <w:pict>
          <v:shape id="_x0000_i1028" type="#_x0000_t75" style="width:389.25pt;height:575.25pt">
            <v:imagedata r:id="rId11" o:title="Dessin26"/>
          </v:shape>
        </w:pict>
      </w:r>
    </w:p>
    <w:p w:rsidR="00141BA7" w:rsidRDefault="00141BA7" w:rsidP="00141BA7">
      <w:pPr>
        <w:pStyle w:val="Titre1"/>
        <w:numPr>
          <w:ilvl w:val="0"/>
          <w:numId w:val="3"/>
        </w:numPr>
      </w:pPr>
      <w:bookmarkStart w:id="9" w:name="_Toc467161094"/>
      <w:r>
        <w:t>Génération du MPD</w:t>
      </w:r>
      <w:bookmarkEnd w:id="9"/>
    </w:p>
    <w:p w:rsidR="00141BA7" w:rsidRDefault="00141BA7" w:rsidP="00141BA7"/>
    <w:p w:rsidR="00141BA7" w:rsidRDefault="00141BA7" w:rsidP="00141BA7">
      <w:r>
        <w:lastRenderedPageBreak/>
        <w:pict>
          <v:shape id="_x0000_i1029" type="#_x0000_t75" style="width:453.45pt;height:315.15pt">
            <v:imagedata r:id="rId12" o:title="Dessin41"/>
          </v:shape>
        </w:pict>
      </w:r>
    </w:p>
    <w:p w:rsidR="00141BA7" w:rsidRDefault="00141BA7" w:rsidP="00141BA7">
      <w:pPr>
        <w:pStyle w:val="Titre1"/>
        <w:numPr>
          <w:ilvl w:val="0"/>
          <w:numId w:val="3"/>
        </w:numPr>
      </w:pPr>
      <w:bookmarkStart w:id="10" w:name="_Toc467161095"/>
      <w:r>
        <w:t>Génération du script de création de la base</w:t>
      </w:r>
      <w:bookmarkEnd w:id="10"/>
    </w:p>
    <w:p w:rsidR="00BC124A" w:rsidRDefault="00BC124A"/>
    <w:p w:rsidR="00E473E9" w:rsidRDefault="00141BA7">
      <w:r>
        <w:object w:dxaOrig="1538" w:dyaOrig="995">
          <v:shape id="_x0000_i1030" type="#_x0000_t75" style="width:76.9pt;height:49.75pt" o:ole="">
            <v:imagedata r:id="rId13" o:title=""/>
          </v:shape>
          <o:OLEObject Type="Embed" ProgID="Package" ShapeID="_x0000_i1030" DrawAspect="Icon" ObjectID="_1540902943" r:id="rId14"/>
        </w:object>
      </w:r>
    </w:p>
    <w:p w:rsidR="00E473E9" w:rsidRDefault="00E473E9"/>
    <w:p w:rsidR="00E473E9" w:rsidRDefault="00E473E9" w:rsidP="00E473E9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6D4DE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"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Exercice 3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Ecole</w:t>
      </w:r>
      <w:r w:rsidRPr="006D4DE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"</w:t>
      </w:r>
    </w:p>
    <w:p w:rsidR="00E473E9" w:rsidRDefault="00E473E9" w:rsidP="00E473E9"/>
    <w:p w:rsidR="00E473E9" w:rsidRDefault="00E473E9" w:rsidP="00E473E9">
      <w:pPr>
        <w:pStyle w:val="Titre1"/>
        <w:numPr>
          <w:ilvl w:val="0"/>
          <w:numId w:val="7"/>
        </w:numPr>
      </w:pPr>
      <w:bookmarkStart w:id="11" w:name="_Toc467161096"/>
      <w:r>
        <w:t>Relations</w:t>
      </w:r>
      <w:bookmarkEnd w:id="11"/>
    </w:p>
    <w:p w:rsidR="00E473E9" w:rsidRDefault="00E473E9" w:rsidP="00E473E9">
      <w:r>
        <w:t>Un élevé fréquente une ou plusieurs classes</w:t>
      </w:r>
    </w:p>
    <w:p w:rsidR="00E473E9" w:rsidRDefault="00E473E9" w:rsidP="00E473E9">
      <w:r>
        <w:t>Une classe est fréquenté par un ou plusieurs élevés</w:t>
      </w:r>
    </w:p>
    <w:p w:rsidR="00E473E9" w:rsidRDefault="00E473E9" w:rsidP="00E473E9">
      <w:r>
        <w:t>Une classe est enseignée par un ou plusieurs professeurs</w:t>
      </w:r>
    </w:p>
    <w:p w:rsidR="00E473E9" w:rsidRDefault="00E473E9" w:rsidP="00E473E9">
      <w:r>
        <w:t>Un professeur enseigne dans aucune ou plusieurs classes</w:t>
      </w:r>
    </w:p>
    <w:p w:rsidR="00E473E9" w:rsidRDefault="00E473E9" w:rsidP="00E473E9">
      <w:r>
        <w:t>Une classe à l’enseignement de 1 ou plusieurs matières</w:t>
      </w:r>
    </w:p>
    <w:p w:rsidR="00E473E9" w:rsidRDefault="00E473E9" w:rsidP="00E473E9">
      <w:r>
        <w:t>Une matière peut être enseignée dans 0 ou plusieurs classes</w:t>
      </w:r>
    </w:p>
    <w:p w:rsidR="00E473E9" w:rsidRDefault="00E473E9" w:rsidP="00E473E9">
      <w:r>
        <w:t>Un professeur enseigne 0 ou plusieurs matières</w:t>
      </w:r>
    </w:p>
    <w:p w:rsidR="00E473E9" w:rsidRDefault="00E473E9" w:rsidP="00E473E9">
      <w:r>
        <w:lastRenderedPageBreak/>
        <w:t>Une matière peut être enseigné par aucun, ou plusieurs professeurs</w:t>
      </w:r>
    </w:p>
    <w:p w:rsidR="00141BA7" w:rsidRDefault="00141BA7" w:rsidP="00141BA7">
      <w:pPr>
        <w:pStyle w:val="Titre1"/>
        <w:numPr>
          <w:ilvl w:val="0"/>
          <w:numId w:val="7"/>
        </w:numPr>
      </w:pPr>
      <w:bookmarkStart w:id="12" w:name="_Toc467161097"/>
      <w:r>
        <w:t>MPD</w:t>
      </w:r>
      <w:bookmarkEnd w:id="12"/>
    </w:p>
    <w:p w:rsidR="00E473E9" w:rsidRDefault="00E473E9" w:rsidP="00E473E9"/>
    <w:p w:rsidR="00E473E9" w:rsidRPr="00E473E9" w:rsidRDefault="00E473E9" w:rsidP="00E473E9"/>
    <w:p w:rsidR="00E473E9" w:rsidRDefault="00141BA7">
      <w:r>
        <w:rPr>
          <w:noProof/>
          <w:lang w:eastAsia="fr-FR"/>
        </w:rPr>
        <w:drawing>
          <wp:inline distT="0" distB="0" distL="0" distR="0">
            <wp:extent cx="5753100" cy="3952875"/>
            <wp:effectExtent l="0" t="0" r="0" b="9525"/>
            <wp:docPr id="11" name="Image 11" descr="C:\Users\jung_\AppData\Local\Microsoft\Windows\INetCache\Content.Word\ec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g_\AppData\Local\Microsoft\Windows\INetCache\Content.Word\eco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3E9" w:rsidSect="0025124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5E4F"/>
    <w:multiLevelType w:val="hybridMultilevel"/>
    <w:tmpl w:val="E7F8BF20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C5C67"/>
    <w:multiLevelType w:val="hybridMultilevel"/>
    <w:tmpl w:val="A76458E4"/>
    <w:lvl w:ilvl="0" w:tplc="CFBA87A0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0D4414E3"/>
    <w:multiLevelType w:val="hybridMultilevel"/>
    <w:tmpl w:val="C882ABA0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D362D"/>
    <w:multiLevelType w:val="hybridMultilevel"/>
    <w:tmpl w:val="C882ABA0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67642"/>
    <w:multiLevelType w:val="hybridMultilevel"/>
    <w:tmpl w:val="71622260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C3EE1"/>
    <w:multiLevelType w:val="hybridMultilevel"/>
    <w:tmpl w:val="C882ABA0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D45D8"/>
    <w:multiLevelType w:val="hybridMultilevel"/>
    <w:tmpl w:val="C882ABA0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C4AF2"/>
    <w:multiLevelType w:val="hybridMultilevel"/>
    <w:tmpl w:val="5C5A68E4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4644D"/>
    <w:multiLevelType w:val="hybridMultilevel"/>
    <w:tmpl w:val="C882ABA0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A00C4C"/>
    <w:multiLevelType w:val="hybridMultilevel"/>
    <w:tmpl w:val="E7F8BF20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5"/>
    <w:rsid w:val="00072AA1"/>
    <w:rsid w:val="000E3487"/>
    <w:rsid w:val="00141BA7"/>
    <w:rsid w:val="001646BC"/>
    <w:rsid w:val="00181520"/>
    <w:rsid w:val="00186486"/>
    <w:rsid w:val="00251244"/>
    <w:rsid w:val="004C5FAD"/>
    <w:rsid w:val="005137FD"/>
    <w:rsid w:val="005756B8"/>
    <w:rsid w:val="005E1B03"/>
    <w:rsid w:val="00670E76"/>
    <w:rsid w:val="006A621D"/>
    <w:rsid w:val="006A7B51"/>
    <w:rsid w:val="006D4DE4"/>
    <w:rsid w:val="00762E2C"/>
    <w:rsid w:val="00772E3C"/>
    <w:rsid w:val="007B0700"/>
    <w:rsid w:val="0088225A"/>
    <w:rsid w:val="008C58CF"/>
    <w:rsid w:val="009C1A04"/>
    <w:rsid w:val="00B631DF"/>
    <w:rsid w:val="00BC124A"/>
    <w:rsid w:val="00BE1841"/>
    <w:rsid w:val="00CE746D"/>
    <w:rsid w:val="00E473E9"/>
    <w:rsid w:val="00EA54C3"/>
    <w:rsid w:val="00F96F55"/>
    <w:rsid w:val="00FD4DA2"/>
    <w:rsid w:val="00F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61FC9-7DF1-4784-9935-2631AF28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6D4D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6D4D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D4DE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6D4DE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D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D4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D4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D4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6A7B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7B5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5124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1244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124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5124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51244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251244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1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B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0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A0B40-336C-4DBD-9728-FE427426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Analyse Merise</vt:lpstr>
    </vt:vector>
  </TitlesOfParts>
  <Company>F2A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Analyse Merise</dc:title>
  <dc:subject>Devoir du cours du 03/11/16</dc:subject>
  <dc:creator>Lucas-Martial JUNG</dc:creator>
  <cp:keywords/>
  <dc:description/>
  <cp:lastModifiedBy>Lucas-Martial JUNG</cp:lastModifiedBy>
  <cp:revision>5</cp:revision>
  <cp:lastPrinted>2016-11-06T18:41:00Z</cp:lastPrinted>
  <dcterms:created xsi:type="dcterms:W3CDTF">2016-11-17T11:53:00Z</dcterms:created>
  <dcterms:modified xsi:type="dcterms:W3CDTF">2016-11-17T14:49:00Z</dcterms:modified>
</cp:coreProperties>
</file>