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232323"/>
          <w:sz w:val="32"/>
        </w:rPr>
        <w:t>114學年第二學期 APP程式設計</w:t>
      </w:r>
    </w:p>
    <w:p>
      <w:pPr>
        <w:spacing w:after="360"/>
        <w:jc w:val="center"/>
      </w:pPr>
      <w:r>
        <w:rPr>
          <w:rFonts w:ascii="Microsoft JhengHei" w:hAnsi="Microsoft JhengHei" w:eastAsia="Microsoft JhengHei"/>
          <w:b/>
          <w:color w:val="00B894"/>
          <w:sz w:val="48"/>
        </w:rPr>
        <w:t>期末專案成果報告</w:t>
      </w:r>
    </w:p>
    <w:p>
      <w:pPr>
        <w:spacing w:after="320"/>
        <w:jc w:val="center"/>
      </w:pPr>
      <w:r>
        <w:rPr>
          <w:rFonts w:ascii="Microsoft JhengHei" w:hAnsi="Microsoft JhengHei" w:eastAsia="Microsoft JhengHei"/>
          <w:b/>
          <w:color w:val="232323"/>
          <w:sz w:val="40"/>
        </w:rPr>
        <w:t>AI 食品成分與營養分析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題目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食品成分分析 App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組員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t>C11215139 簡佑丞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開發工具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Flutter / Android Studio / Pixel 9 Pro XL Emulator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雲端資料庫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Neon Serverless Postgres + Node API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GitHub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t>https://github.com/yuchan27/Ingredient-AI/tree/codex/food-analysis-cloud-sync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操作影片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t>https://github.com/yuchan27/Ingredient-AI/blob/codex/food-analysis-cloud-sync/artifacts/videos/ingredient_ai_demo.mp4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報告日期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t>115年6月27日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00B894"/>
          <w:sz w:val="32"/>
        </w:rPr>
        <w:t>一、動機與目的</w:t>
      </w:r>
    </w:p>
    <w:p>
      <w:pPr>
        <w:spacing w:line="283" w:lineRule="auto" w:after="120"/>
      </w:pPr>
      <w:r>
        <w:rPr>
          <w:rFonts w:ascii="Microsoft JhengHei" w:hAnsi="Microsoft JhengHei" w:eastAsia="Microsoft JhengHei"/>
          <w:b w:val="0"/>
          <w:sz w:val="22"/>
        </w:rPr>
        <w:t>現代加工食品種類繁多，使用者即使會查看營養標示，也常難以理解成分表中的添加物、加工風險與營養比例。本專案以生成式 AI 作為分析核心，讓使用者透過輸入食品名稱或拍攝食品照片，即可取得健康評分、營養成分、風險說明與飲食建議。</w:t>
      </w:r>
    </w:p>
    <w:p>
      <w:pPr>
        <w:spacing w:line="283" w:lineRule="auto" w:after="120"/>
      </w:pPr>
      <w:r>
        <w:rPr>
          <w:rFonts w:ascii="Microsoft JhengHei" w:hAnsi="Microsoft JhengHei" w:eastAsia="Microsoft JhengHei"/>
          <w:b w:val="0"/>
          <w:sz w:val="22"/>
        </w:rPr>
        <w:t>本次完善後，App 已加入飲食記帳、日期紀錄、今日與總營養分析、下一餐建議、飲食規劃、帳號與 Neon 雲端同步，並保留 SQLite 離線可用能力，使它更接近可實際使用的健康管理 App。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00B894"/>
          <w:sz w:val="32"/>
        </w:rPr>
        <w:t>二、主要功能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AI 食品分析：串接 Gemini 模型，輸出健康分數、營養素、健康成分、風險成分與建議。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拍照與相簿：支援相機拍攝與相簿選取，也可只輸入食品名稱進行分析。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語音輸入：產品名稱欄位加入麥克風按鈕，可用語音快速填入食物名稱。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本地儲存：SQLite 保存掃描歷史、飲食日記與待同步狀態，離線仍可使用。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營養分析：Dashboard 可依日期查看熱量目標、剩餘熱量、蛋白質、碳水、脂肪、糖、鈉、纖維、餐費與 7 日趨勢。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Neon 雲端同步：以 Node API 連接 Neon Postgres 專案 falling-brook-09062115；本次已實測註冊、登入並同步 1 筆分析紀錄與 1 筆飲食紀錄。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帳號功能：提供 Email/密碼註冊、登入與登出；未連網時資料先保存在本地，恢復連線後可自動或手動同步 pending 資料。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00B894"/>
          <w:sz w:val="32"/>
        </w:rPr>
        <w:t>三、系統架構</w:t>
      </w:r>
    </w:p>
    <w:p>
      <w:pPr>
        <w:spacing w:line="283" w:lineRule="auto" w:after="120"/>
      </w:pPr>
      <w:r>
        <w:rPr>
          <w:rFonts w:ascii="Microsoft JhengHei" w:hAnsi="Microsoft JhengHei" w:eastAsia="Microsoft JhengHei"/>
          <w:b w:val="0"/>
          <w:sz w:val="22"/>
        </w:rPr>
        <w:t>系統採用 Flutter 作為手機端介面，SQLite 作為 local-first 資料來源，AIService 負責 Gemini 分析，CloudSyncService 負責把本地 pending 資料同步到 Neon-backed API。為避免在手機 App 中暴露 Neon Postgres 連線字串，本專案新增 server/ Node API，由後端保存 DATABASE_URL 並負責資料庫寫入。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前端 App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Flutter、Material 3、image_picker、speech_to_text、sqflite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AI 分析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Google Gemini 2.5 Flash，回傳 JSON 結構化營養分析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本地資料庫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SQLite：history、food_entries、user_profile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雲端 API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Node.js Express API：/auth/signup、/auth/login、/sync/history、/sync/food-entries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雲端資料庫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Neon Serverless Postgres：app_users、analysis_history、food_entries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同步策略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離線先寫本地，連線且登入後上傳 pending 資料，成功後標記 synced</w:t>
            </w:r>
          </w:p>
        </w:tc>
      </w:tr>
    </w:tbl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00B894"/>
          <w:sz w:val="32"/>
        </w:rPr>
        <w:t>四、資料庫設計</w:t>
      </w:r>
    </w:p>
    <w:p>
      <w:pPr>
        <w:spacing w:line="283" w:lineRule="auto" w:after="120"/>
      </w:pPr>
      <w:r>
        <w:rPr>
          <w:rFonts w:ascii="Microsoft JhengHei" w:hAnsi="Microsoft JhengHei" w:eastAsia="Microsoft JhengHei"/>
          <w:b w:val="0"/>
          <w:sz w:val="22"/>
        </w:rPr>
        <w:t>本地 SQLite 使用 food_entries 保存每日飲食紀錄，並以 syncStatus 標示 pending/synced。Neon Postgres 端則使用 user_id 與 local_id 建立唯一約束，確保重複同步時會更新既有資料而不是產生重複紀錄。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app_users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帳號資料，保存 email 與密碼雜湊。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analysis_history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AI 掃描紀錄，保存 local_id、分析時間、圖片路徑與 JSON 分析結果。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food_entries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t>飲食日記，保存日期、餐別、熱量、營養素、健康分數、花費、幣別與同步狀態。</w:t>
            </w:r>
          </w:p>
        </w:tc>
      </w:tr>
    </w:tbl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00B894"/>
          <w:sz w:val="32"/>
        </w:rPr>
        <w:t>五、操作流程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使用者在 AI 分析頁輸入食品名稱、餐別與花費，可透過語音輸入名稱，也可拍照或選擇相簿圖片。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按下「開始 AI 分析」後，App 將文字與圖片送往 Gemini，取得 JSON 分析資料。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分析結果顯示在 ResultCard，包含健康分數、營養素、健康成分、風險成分與建議。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結果自動寫入 SQLite 的掃描歷史與飲食日記，即使沒有網路也能保存。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Dashboard 依日期彙總本地飲食紀錄，計算每日熱量、營養素與餐費，並依鈉與纖維狀況產生下一餐和飲食規劃建議。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若已設定 Neon API 且使用者登入，CloudSyncService 會上傳 pending 資料；本次 Pixel 9 Pro XL 模擬器驗證後，Dashboard 顯示待同步 0 筆。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00B894"/>
          <w:sz w:val="32"/>
        </w:rPr>
        <w:t>六、實際執行畫面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87168" cy="5536910"/>
            <wp:docPr id="11" name="Picture 11" descr="圖 1：AI 分析首頁，支援食品名稱、餐別、花費、語音、拍照與相簿輸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53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A5A5A"/>
          <w:sz w:val="19"/>
        </w:rPr>
        <w:t>圖 1：AI 分析首頁，支援食品名稱、餐別、花費、語音、拍照與相簿輸入。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87168" cy="5536910"/>
            <wp:docPr id="12" name="Picture 12" descr="圖 2：實際雞排營養標籤分析結果，辨識 282 kcal、蛋白質 16.9 g、脂肪 11.6 g、碳水 27.6 g、糖 3.8 g、鈉 664 mg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53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A5A5A"/>
          <w:sz w:val="19"/>
        </w:rPr>
        <w:t>圖 2：實際雞排營養標籤分析結果，辨識 282 kcal、蛋白質 16.9 g、脂肪 11.6 g、碳水 27.6 g、糖 3.8 g、鈉 664 mg。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87168" cy="5536910"/>
            <wp:docPr id="13" name="Picture 13" descr="圖 3：今日飲食總分析，包含日期、熱量、餐費、下一餐建議與營養警示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53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A5A5A"/>
          <w:sz w:val="19"/>
        </w:rPr>
        <w:t>圖 3：今日飲食總分析，包含日期、熱量、餐費、下一餐建議與營養警示。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87168" cy="5536910"/>
            <wp:docPr id="14" name="Picture 14" descr="圖 4：分析紀錄頁，真實雞排資料已標示同步至 Neon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53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A5A5A"/>
          <w:sz w:val="19"/>
        </w:rPr>
        <w:t>圖 4：分析紀錄頁，真實雞排資料已標示同步至 Neon。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87168" cy="5536910"/>
            <wp:docPr id="15" name="Picture 15" descr="圖 5：帳號與雲端同步頁，顯示已登入的測試帳號與手動同步功能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7168" cy="553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A5A5A"/>
          <w:sz w:val="19"/>
        </w:rPr>
        <w:t>圖 5：帳號與雲端同步頁，顯示已登入的測試帳號與手動同步功能。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00B894"/>
          <w:sz w:val="32"/>
        </w:rPr>
        <w:t>七、測試與驗證</w:t>
      </w:r>
    </w:p>
    <w:p>
      <w:pPr>
        <w:spacing w:line="283" w:lineRule="auto" w:after="120"/>
      </w:pPr>
      <w:r>
        <w:rPr>
          <w:rFonts w:ascii="Microsoft JhengHei" w:hAnsi="Microsoft JhengHei" w:eastAsia="Microsoft JhengHei"/>
          <w:b w:val="0"/>
          <w:sz w:val="22"/>
        </w:rPr>
        <w:t>本次已完成模型與服務單元測試、Flutter 靜態分析、Release APK 建置、Gemini 同圖辨識、Pixel 9 Pro XL 模擬器流程與真實 Neon 端到端同步驗證。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Flutter 單元測試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t>flutter test test/models test/services：8 tests passed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Flutter 靜態分析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flutter analyze：No issues found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Android Debug APK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flutter build apk --debug：成功建置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Android Release APK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t>flutter build apk --release：成功建置 50.7 MB APK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Server 依賴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npm install --prefix server：0 vulnerabilities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Server 語法檢查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21"/>
              </w:rPr>
              <w:t>node --check server/src/index.js：通過</w:t>
            </w:r>
          </w:p>
        </w:tc>
      </w:tr>
      <w:tr>
        <w:tc>
          <w:tcPr>
            <w:tcW w:type="dxa" w:w="2088"/>
            <w:vAlign w:val="center"/>
            <w:shd w:fill="E8F7F2"/>
          </w:tcPr>
          <w:p>
            <w:pPr>
              <w:spacing w:after="0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232323"/>
                <w:sz w:val="21"/>
              </w:rPr>
              <w:t>模擬器驗證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t>Pixel 9 Pro XL emulator：實際圖片分析、記帳、飲食規劃、帳號、同步、截圖與錄影皆通過</w:t>
            </w:r>
          </w:p>
        </w:tc>
      </w:tr>
      <w:tr>
        <w:tc>
          <w:tcPr>
            <w:tcW w:type="dxa" w:w="4968"/>
          </w:tcPr>
          <w:p>
            <w:r>
              <w:t>Neon 端到端測試</w:t>
            </w:r>
          </w:p>
        </w:tc>
        <w:tc>
          <w:tcPr>
            <w:tcW w:type="dxa" w:w="4968"/>
          </w:tcPr>
          <w:p>
            <w:r>
              <w:t>帳號註冊成功；同步 1 筆分析與 1 筆飲食紀錄；Dashboard 待同步 0 筆</w:t>
            </w:r>
          </w:p>
        </w:tc>
      </w:tr>
    </w:tbl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00B894"/>
          <w:sz w:val="32"/>
        </w:rPr>
        <w:t>八、GitHub 與影片連結</w:t>
      </w:r>
    </w:p>
    <w:p>
      <w:pPr>
        <w:spacing w:line="283" w:lineRule="auto" w:after="120"/>
      </w:pPr>
      <w:r>
        <w:t>GitHub 專案：</w:t>
      </w:r>
      <w:hyperlink r:id="rId20">
        <w:r>
          <w:rPr>
            <w:color w:val="0563C1"/>
            <w:u w:val="single"/>
          </w:rPr>
          <w:t>https://github.com/yuchan27/Ingredient-AI/tree/codex/food-analysis-cloud-sync</w:t>
        </w:r>
      </w:hyperlink>
    </w:p>
    <w:p>
      <w:pPr>
        <w:spacing w:line="283" w:lineRule="auto" w:after="120"/>
      </w:pPr>
      <w:r>
        <w:t>操作影片連結：</w:t>
      </w:r>
      <w:hyperlink r:id="rId21">
        <w:r>
          <w:rPr>
            <w:color w:val="0563C1"/>
            <w:u w:val="single"/>
          </w:rPr>
          <w:t>https://github.com/yuchan27/Ingredient-AI/blob/codex/food-analysis-cloud-sync/artifacts/videos/ingredient_ai_demo.mp4</w:t>
        </w:r>
      </w:hyperlink>
    </w:p>
    <w:p>
      <w:pPr>
        <w:spacing w:line="283" w:lineRule="auto" w:after="120"/>
      </w:pPr>
      <w:r>
        <w:rPr>
          <w:rFonts w:ascii="Microsoft JhengHei" w:hAnsi="Microsoft JhengHei" w:eastAsia="Microsoft JhengHei"/>
          <w:b w:val="0"/>
          <w:sz w:val="22"/>
        </w:rPr>
        <w:t>操作影片已實際錄製真實雞排營養標籤分析、今日熱量與下一餐建議，以及 Neon 帳號同步畫面，並存放於上述 GitHub 連結。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00B894"/>
          <w:sz w:val="32"/>
        </w:rPr>
        <w:t>九、結論</w:t>
      </w:r>
    </w:p>
    <w:p>
      <w:pPr>
        <w:spacing w:line="283" w:lineRule="auto" w:after="120"/>
      </w:pPr>
      <w:r>
        <w:rPr>
          <w:rFonts w:ascii="Microsoft JhengHei" w:hAnsi="Microsoft JhengHei" w:eastAsia="Microsoft JhengHei"/>
          <w:b w:val="0"/>
          <w:sz w:val="22"/>
        </w:rPr>
        <w:t>本專案已從單次食品分析工具擴充為具備 AI 圖片辨識、營養標籤解析、飲食記帳、日期紀錄、熱量與營養總覽、下一餐建議、語音輸入、SQLite 離線保存、帳號與 Neon Postgres 同步的完整 App 原型。</w:t>
      </w:r>
    </w:p>
    <w:p>
      <w:pPr>
        <w:spacing w:line="283" w:lineRule="auto" w:after="120"/>
      </w:pPr>
      <w:r>
        <w:rPr>
          <w:rFonts w:ascii="Microsoft JhengHei" w:hAnsi="Microsoft JhengHei" w:eastAsia="Microsoft JhengHei"/>
          <w:b w:val="0"/>
          <w:sz w:val="22"/>
        </w:rPr>
        <w:t>後續可改善方向包含：將 Node API 部署至正式雲端主機、加入條碼掃描與第三方登入、建立完整食品資料庫、支援週/月匯出，以及加入通知與個人化熱量目標。</w:t>
      </w:r>
    </w:p>
    <w:p>
      <w:pPr>
        <w:pStyle w:val="Heading1"/>
        <w:spacing w:before="280" w:after="120"/>
      </w:pPr>
      <w:r>
        <w:rPr>
          <w:rFonts w:ascii="Microsoft JhengHei" w:hAnsi="Microsoft JhengHei" w:eastAsia="Microsoft JhengHei"/>
          <w:b/>
          <w:color w:val="00B894"/>
          <w:sz w:val="32"/>
        </w:rPr>
        <w:t>十、參考資料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Flutter 官方文件：https://docs.flutter.dev/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Google Gemini API 文件：https://ai.google.dev/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Neon Postgres 官方文件：https://neon.com/docs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b w:val="0"/>
          <w:sz w:val="22"/>
        </w:rPr>
        <w:t>Android Studio / Pixel 9 Pro XL Emulator</w:t>
      </w:r>
    </w:p>
    <w:sectPr w:rsidR="00FC693F" w:rsidRPr="0006063C" w:rsidSect="00034616">
      <w:footerReference w:type="default" r:id="rId14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A5A5A"/>
        <w:sz w:val="18"/>
      </w:rPr>
      <w:t>AI 食品成分與營養分析 App 期末專案成果報告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hyperlink" Target="https://github.com/yuchan27/Ingredient-AI/tree/codex/food-analysis-cloud-sync" TargetMode="External"/><Relationship Id="rId21" Type="http://schemas.openxmlformats.org/officeDocument/2006/relationships/hyperlink" Target="https://github.com/yuchan27/Ingredient-AI/blob/codex/food-analysis-cloud-sync/artifacts/videos/ingredient_ai_demo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食品成分與營養分析 App 期末專案成果報告</dc:title>
  <dc:subject>Flutter、Gemini、SQLite 與 Neon Postgres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