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Pr="003D21BD" w:rsidRDefault="00AF5DE5" w:rsidP="005105FB">
            <w:pPr>
              <w:ind w:firstLineChars="0" w:firstLine="0"/>
              <w:rPr>
                <w:sz w:val="28"/>
                <w:szCs w:val="28"/>
              </w:rPr>
            </w:pPr>
            <w:r w:rsidRPr="003D21BD">
              <w:rPr>
                <w:rFonts w:hint="eastAsia"/>
                <w:sz w:val="28"/>
                <w:szCs w:val="28"/>
              </w:rPr>
              <w:lastRenderedPageBreak/>
              <w:t>内容摘要</w:t>
            </w:r>
            <w:r w:rsidRPr="003D21BD">
              <w:rPr>
                <w:rFonts w:hint="eastAsia"/>
                <w:sz w:val="28"/>
                <w:szCs w:val="28"/>
              </w:rPr>
              <w:t>:</w:t>
            </w:r>
          </w:p>
          <w:p w14:paraId="2C8AF9B0" w14:textId="3C9EFA5A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</w:t>
            </w:r>
            <w:r w:rsidRPr="000D7EE2">
              <w:rPr>
                <w:rFonts w:hint="eastAsia"/>
              </w:rPr>
              <w:t>对</w:t>
            </w:r>
            <w:r w:rsidR="00950C1E" w:rsidRPr="000D7EE2">
              <w:t>{{</w:t>
            </w:r>
            <w:r w:rsidR="00950C1E" w:rsidRPr="000D7EE2">
              <w:rPr>
                <w:rFonts w:hint="eastAsia"/>
              </w:rPr>
              <w:t>发动机型号</w:t>
            </w:r>
            <w:r w:rsidR="00950C1E" w:rsidRPr="000D7EE2">
              <w:t>}}</w:t>
            </w:r>
            <w:r w:rsidR="00C43DD7" w:rsidRPr="000D7EE2">
              <w:rPr>
                <w:rFonts w:hint="eastAsia"/>
              </w:rPr>
              <w:t>发</w:t>
            </w:r>
            <w:r w:rsidR="00C43DD7">
              <w:rPr>
                <w:rFonts w:hint="eastAsia"/>
              </w:rPr>
              <w:t>动机快速烤燃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0D7EE2">
              <w:t>{{</w:t>
            </w:r>
            <w:r w:rsidR="004613D4" w:rsidRPr="000D7EE2">
              <w:rPr>
                <w:rFonts w:hint="eastAsia"/>
              </w:rPr>
              <w:t>内容</w:t>
            </w:r>
            <w:r w:rsidR="000F3BB7" w:rsidRPr="000D7EE2">
              <w:rPr>
                <w:rFonts w:hint="eastAsia"/>
              </w:rPr>
              <w:t>摘要</w:t>
            </w:r>
            <w:r w:rsidRPr="000D7EE2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4EFF7472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0B27E1">
        <w:rPr>
          <w:rFonts w:hint="eastAsia"/>
        </w:rPr>
        <w:t>快速烤燃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18BDA1DB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2.1 计算方法</w:t>
      </w:r>
    </w:p>
    <w:p w14:paraId="3FB4C469" w14:textId="722ABB3A" w:rsidR="00915737" w:rsidRDefault="00D74E05" w:rsidP="00D74E05">
      <w:pPr>
        <w:ind w:firstLine="480"/>
      </w:pPr>
      <w:r>
        <w:rPr>
          <w:rFonts w:hint="eastAsia"/>
        </w:rPr>
        <w:t>采用点火增长反应速率模型描述固体推进剂冲击起爆过程，</w:t>
      </w:r>
      <w:r>
        <w:rPr>
          <w:rFonts w:hint="eastAsia"/>
        </w:rPr>
        <w:t>Lee-Tarver</w:t>
      </w:r>
      <w:r>
        <w:rPr>
          <w:rFonts w:hint="eastAsia"/>
        </w:rPr>
        <w:t>点火增长模型包括</w:t>
      </w:r>
      <w:r>
        <w:rPr>
          <w:rFonts w:hint="eastAsia"/>
        </w:rPr>
        <w:t>1</w:t>
      </w:r>
      <w:r>
        <w:rPr>
          <w:rFonts w:hint="eastAsia"/>
        </w:rPr>
        <w:t>个三项式反应速率方程和</w:t>
      </w:r>
      <w:r>
        <w:rPr>
          <w:rFonts w:hint="eastAsia"/>
        </w:rPr>
        <w:t>2</w:t>
      </w:r>
      <w:r>
        <w:rPr>
          <w:rFonts w:hint="eastAsia"/>
        </w:rPr>
        <w:t>个</w:t>
      </w:r>
      <w:r>
        <w:rPr>
          <w:rFonts w:hint="eastAsia"/>
        </w:rPr>
        <w:t>JWL</w:t>
      </w:r>
      <w:r>
        <w:rPr>
          <w:rFonts w:hint="eastAsia"/>
        </w:rPr>
        <w:t>状态方程。反应速率方程为</w:t>
      </w:r>
      <w:r>
        <w:rPr>
          <w:rFonts w:hint="eastAsia"/>
        </w:rPr>
        <w:t>:</w:t>
      </w:r>
    </w:p>
    <w:p w14:paraId="1298275C" w14:textId="496417BE" w:rsidR="00D74E05" w:rsidRDefault="00746F2D" w:rsidP="009D1F49">
      <w:pPr>
        <w:spacing w:line="240" w:lineRule="auto"/>
        <w:ind w:firstLine="480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=I(1-λ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ρ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c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y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g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</m:oMath>
      </m:oMathPara>
    </w:p>
    <w:p w14:paraId="18BDA901" w14:textId="30F69FE3" w:rsidR="00D74E05" w:rsidRDefault="00D74E05" w:rsidP="00D74E05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,1</w:t>
      </w:r>
      <w:r>
        <w:rPr>
          <w:rFonts w:hint="eastAsia"/>
        </w:rPr>
        <w:t>、</w:t>
      </w:r>
      <w:r>
        <w:rPr>
          <w:rFonts w:hint="eastAsia"/>
        </w:rPr>
        <w:t>G1</w:t>
      </w:r>
      <w:r>
        <w:rPr>
          <w:rFonts w:hint="eastAsia"/>
        </w:rPr>
        <w:t>、</w:t>
      </w:r>
      <w:r>
        <w:rPr>
          <w:rFonts w:hint="eastAsia"/>
        </w:rPr>
        <w:t>G2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rPr>
          <w:rFonts w:hint="eastAsia"/>
        </w:rPr>
        <w:t>、</w:t>
      </w:r>
      <w:r>
        <w:rPr>
          <w:rFonts w:hint="eastAsia"/>
        </w:rPr>
        <w:t>g</w:t>
      </w:r>
      <w:r>
        <w:rPr>
          <w:rFonts w:hint="eastAsia"/>
        </w:rPr>
        <w:t>、</w:t>
      </w:r>
      <w:r>
        <w:rPr>
          <w:rFonts w:hint="eastAsia"/>
        </w:rPr>
        <w:t>x</w:t>
      </w:r>
      <w:r>
        <w:rPr>
          <w:rFonts w:hint="eastAsia"/>
        </w:rPr>
        <w:t>、</w:t>
      </w:r>
      <w:r>
        <w:rPr>
          <w:rFonts w:hint="eastAsia"/>
        </w:rPr>
        <w:t>y</w:t>
      </w:r>
      <w:r>
        <w:rPr>
          <w:rFonts w:hint="eastAsia"/>
        </w:rPr>
        <w:t>、</w:t>
      </w:r>
      <w:r>
        <w:rPr>
          <w:rFonts w:hint="eastAsia"/>
        </w:rPr>
        <w:t>z</w:t>
      </w:r>
      <w:r>
        <w:rPr>
          <w:rFonts w:hint="eastAsia"/>
        </w:rPr>
        <w:t>为</w:t>
      </w:r>
      <w:r>
        <w:rPr>
          <w:rFonts w:hint="eastAsia"/>
        </w:rPr>
        <w:t>12</w:t>
      </w:r>
      <w:r>
        <w:rPr>
          <w:rFonts w:hint="eastAsia"/>
        </w:rPr>
        <w:t>个可调参数。为临界压缩度，当炸药压缩到某一值时开始点火，点火项是冲击波强度以及压力持续的时间的因变量。通常情况下，燃烧项的压力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y=1</w:t>
      </w:r>
      <w:r>
        <w:rPr>
          <w:rFonts w:hint="eastAsia"/>
        </w:rPr>
        <w:t>，点火项和燃烧项的燃耗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b=c=2/3,</w:t>
      </w:r>
      <w:r>
        <w:rPr>
          <w:rFonts w:hint="eastAsia"/>
        </w:rPr>
        <w:t>指向内的球形颗粒燃烧。参数</w:t>
      </w:r>
      <w:r>
        <w:rPr>
          <w:rFonts w:hint="eastAsia"/>
        </w:rPr>
        <w:t>x</w:t>
      </w:r>
      <w:r>
        <w:rPr>
          <w:rFonts w:hint="eastAsia"/>
        </w:rPr>
        <w:t>和</w:t>
      </w:r>
      <w:r>
        <w:rPr>
          <w:rFonts w:hint="eastAsia"/>
        </w:rPr>
        <w:t>I</w:t>
      </w:r>
      <w:r>
        <w:rPr>
          <w:rFonts w:hint="eastAsia"/>
        </w:rPr>
        <w:t>则控制了点火热点的数量。热点早期反应生长由</w:t>
      </w:r>
      <w:r>
        <w:rPr>
          <w:rFonts w:hint="eastAsia"/>
        </w:rPr>
        <w:t>G1</w:t>
      </w:r>
      <w:r>
        <w:rPr>
          <w:rFonts w:hint="eastAsia"/>
        </w:rPr>
        <w:t>和</w:t>
      </w:r>
      <w:r>
        <w:rPr>
          <w:rFonts w:hint="eastAsia"/>
        </w:rPr>
        <w:t>d</w:t>
      </w:r>
      <w:r>
        <w:rPr>
          <w:rFonts w:hint="eastAsia"/>
        </w:rPr>
        <w:t>控制，高压下的反应速率则由</w:t>
      </w:r>
      <w:r>
        <w:rPr>
          <w:rFonts w:hint="eastAsia"/>
        </w:rPr>
        <w:t xml:space="preserve"> G2</w:t>
      </w:r>
      <w:r>
        <w:rPr>
          <w:rFonts w:hint="eastAsia"/>
        </w:rPr>
        <w:t>和</w:t>
      </w:r>
      <w:r>
        <w:rPr>
          <w:rFonts w:hint="eastAsia"/>
        </w:rPr>
        <w:t>z</w:t>
      </w:r>
      <w:r>
        <w:rPr>
          <w:rFonts w:hint="eastAsia"/>
        </w:rPr>
        <w:t>确定。在计算反应速率时，需要设定反应度的最小值和最大值，以使每一项在合适的时刻开始和截断。当</w:t>
      </w:r>
      <w:r>
        <w:rPr>
          <w:rFonts w:hint="eastAsia"/>
        </w:rPr>
        <w:t>&gt;</w:t>
      </w:r>
      <w:proofErr w:type="spellStart"/>
      <w:r>
        <w:rPr>
          <w:rFonts w:hint="eastAsia"/>
        </w:rPr>
        <w:t>IGmax</w:t>
      </w:r>
      <w:proofErr w:type="spellEnd"/>
      <w:r>
        <w:rPr>
          <w:rFonts w:hint="eastAsia"/>
        </w:rPr>
        <w:t>时，点火项截断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&gt;1Glmax</w:t>
      </w:r>
      <w:r>
        <w:rPr>
          <w:rFonts w:hint="eastAsia"/>
        </w:rPr>
        <w:t>时，燃烧项截断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&lt;2G2min</w:t>
      </w:r>
      <w:r>
        <w:rPr>
          <w:rFonts w:hint="eastAsia"/>
        </w:rPr>
        <w:t>时，快速</w:t>
      </w:r>
    </w:p>
    <w:p w14:paraId="3F095684" w14:textId="77777777" w:rsidR="00D74E05" w:rsidRDefault="00D74E05" w:rsidP="00D74E05">
      <w:pPr>
        <w:ind w:firstLine="480"/>
      </w:pPr>
      <w:r>
        <w:rPr>
          <w:rFonts w:hint="eastAsia"/>
        </w:rPr>
        <w:t>反应阶段完成。</w:t>
      </w:r>
    </w:p>
    <w:p w14:paraId="067CFD0E" w14:textId="6448E6E9" w:rsidR="00D74E05" w:rsidRDefault="00D74E05" w:rsidP="00D74E05">
      <w:pPr>
        <w:ind w:firstLine="480"/>
      </w:pPr>
      <w:r>
        <w:rPr>
          <w:rFonts w:hint="eastAsia"/>
        </w:rPr>
        <w:t>JWL</w:t>
      </w:r>
      <w:r>
        <w:rPr>
          <w:rFonts w:hint="eastAsia"/>
        </w:rPr>
        <w:t>状态方程表达式为</w:t>
      </w:r>
      <w:r>
        <w:rPr>
          <w:rFonts w:hint="eastAsia"/>
        </w:rPr>
        <w:t>:</w:t>
      </w:r>
    </w:p>
    <w:p w14:paraId="3F79320C" w14:textId="0C83448C" w:rsidR="00F044E3" w:rsidRPr="00E1646A" w:rsidRDefault="00F044E3" w:rsidP="009D1F49">
      <w:pPr>
        <w:spacing w:line="240" w:lineRule="auto"/>
        <w:ind w:firstLine="480"/>
      </w:pPr>
      <m:oMathPara>
        <m:oMath>
          <m:r>
            <w:rPr>
              <w:rFonts w:ascii="Cambria Math" w:hAnsi="Cambria Math"/>
            </w:rPr>
            <m:t>p=A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+C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-(ω+1)</m:t>
              </m:r>
            </m:sup>
          </m:sSup>
        </m:oMath>
      </m:oMathPara>
    </w:p>
    <w:p w14:paraId="06E8DAB7" w14:textId="227E7799" w:rsidR="00E1646A" w:rsidRDefault="00E1646A" w:rsidP="00D74E05">
      <w:pPr>
        <w:ind w:firstLine="480"/>
      </w:pPr>
      <w:r w:rsidRPr="00E1646A">
        <w:t>推进剂</w:t>
      </w:r>
      <w:r w:rsidRPr="00E1646A">
        <w:t>JWL</w:t>
      </w:r>
      <w:r w:rsidRPr="00E1646A">
        <w:t>参数如表</w:t>
      </w:r>
      <w:r w:rsidRPr="00E1646A">
        <w:t>1</w:t>
      </w:r>
      <w:r w:rsidRPr="00E1646A">
        <w:t>所示。</w:t>
      </w:r>
    </w:p>
    <w:p w14:paraId="67869785" w14:textId="201C568E" w:rsidR="00E1646A" w:rsidRDefault="00E1646A" w:rsidP="00E1646A">
      <w:pPr>
        <w:ind w:firstLine="480"/>
        <w:jc w:val="center"/>
      </w:pPr>
      <w:r w:rsidRPr="00E1646A">
        <w:t>表</w:t>
      </w:r>
      <w:r w:rsidRPr="00E1646A">
        <w:t>1</w:t>
      </w:r>
      <w:r w:rsidR="00261FBF">
        <w:rPr>
          <w:rFonts w:hint="eastAsia"/>
        </w:rPr>
        <w:t xml:space="preserve"> </w:t>
      </w:r>
      <w:r w:rsidRPr="00E1646A">
        <w:t>JWL</w:t>
      </w:r>
      <w:r w:rsidRPr="00E1646A">
        <w:t>状态方程参数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1646A" w14:paraId="40A29F3A" w14:textId="77777777" w:rsidTr="00E1646A">
        <w:tc>
          <w:tcPr>
            <w:tcW w:w="1659" w:type="dxa"/>
          </w:tcPr>
          <w:p w14:paraId="14174108" w14:textId="7C17EC08" w:rsidR="00E1646A" w:rsidRDefault="00E1646A" w:rsidP="00D74E05">
            <w:pPr>
              <w:ind w:firstLine="480"/>
            </w:pPr>
            <w:r w:rsidRPr="00E1646A">
              <w:t>A/</w:t>
            </w:r>
            <w:proofErr w:type="spellStart"/>
            <w:r w:rsidRPr="00E1646A">
              <w:t>GPa</w:t>
            </w:r>
            <w:proofErr w:type="spellEnd"/>
          </w:p>
        </w:tc>
        <w:tc>
          <w:tcPr>
            <w:tcW w:w="1659" w:type="dxa"/>
          </w:tcPr>
          <w:p w14:paraId="5B269763" w14:textId="1F4B20AC" w:rsidR="00E1646A" w:rsidRDefault="0072189B" w:rsidP="00D74E05">
            <w:pPr>
              <w:ind w:firstLine="480"/>
            </w:pPr>
            <w:r w:rsidRPr="0072189B">
              <w:t>B/</w:t>
            </w:r>
            <w:proofErr w:type="spellStart"/>
            <w:r w:rsidRPr="0072189B">
              <w:t>GPa</w:t>
            </w:r>
            <w:proofErr w:type="spellEnd"/>
          </w:p>
        </w:tc>
        <w:tc>
          <w:tcPr>
            <w:tcW w:w="1659" w:type="dxa"/>
          </w:tcPr>
          <w:p w14:paraId="728A95BE" w14:textId="6CAD37F2" w:rsidR="00E1646A" w:rsidRDefault="0072189B" w:rsidP="00D74E05">
            <w:pPr>
              <w:ind w:firstLine="480"/>
            </w:pPr>
            <w:r>
              <w:rPr>
                <w:rFonts w:hint="eastAsia"/>
              </w:rPr>
              <w:t>R1</w:t>
            </w:r>
          </w:p>
        </w:tc>
        <w:tc>
          <w:tcPr>
            <w:tcW w:w="1659" w:type="dxa"/>
          </w:tcPr>
          <w:p w14:paraId="499F7FA0" w14:textId="38DA71E2" w:rsidR="00E1646A" w:rsidRDefault="0072189B" w:rsidP="00D74E05">
            <w:pPr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6F002A8" w14:textId="6118D1C5" w:rsidR="00E1646A" w:rsidRDefault="0072189B" w:rsidP="00D74E05">
            <w:pPr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E1646A" w14:paraId="5F8488DB" w14:textId="77777777" w:rsidTr="00E1646A">
        <w:tc>
          <w:tcPr>
            <w:tcW w:w="1659" w:type="dxa"/>
          </w:tcPr>
          <w:p w14:paraId="295272D5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5B0C3164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7DCFA543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2203F6AD" w14:textId="77777777" w:rsidR="00E1646A" w:rsidRDefault="00E1646A" w:rsidP="00D74E05">
            <w:pPr>
              <w:ind w:firstLine="480"/>
            </w:pPr>
          </w:p>
        </w:tc>
        <w:tc>
          <w:tcPr>
            <w:tcW w:w="1660" w:type="dxa"/>
          </w:tcPr>
          <w:p w14:paraId="0D1AFDBA" w14:textId="77777777" w:rsidR="00E1646A" w:rsidRDefault="00E1646A" w:rsidP="00D74E05">
            <w:pPr>
              <w:ind w:firstLine="480"/>
            </w:pPr>
          </w:p>
        </w:tc>
      </w:tr>
    </w:tbl>
    <w:p w14:paraId="4D2F30AF" w14:textId="7D1E3C57" w:rsidR="00E1646A" w:rsidRDefault="0072189B" w:rsidP="00D74E05">
      <w:pPr>
        <w:ind w:firstLine="480"/>
      </w:pPr>
      <w:r w:rsidRPr="0072189B">
        <w:t>推进剂</w:t>
      </w:r>
      <w:r w:rsidRPr="0072189B">
        <w:t xml:space="preserve">Lee-Tarver </w:t>
      </w:r>
      <w:r w:rsidRPr="0072189B">
        <w:t>点火增长模型参数如表</w:t>
      </w:r>
      <w:r w:rsidRPr="0072189B">
        <w:t>2</w:t>
      </w:r>
      <w:r w:rsidRPr="0072189B">
        <w:t>和表</w:t>
      </w:r>
      <w:r w:rsidRPr="0072189B">
        <w:t>3</w:t>
      </w:r>
      <w:r w:rsidRPr="0072189B">
        <w:t>所示</w:t>
      </w:r>
      <w:r w:rsidRPr="0072189B">
        <w:t>:</w:t>
      </w:r>
    </w:p>
    <w:p w14:paraId="120090F6" w14:textId="17833887" w:rsidR="006A2E6A" w:rsidRDefault="006A2E6A" w:rsidP="006A2E6A">
      <w:pPr>
        <w:ind w:firstLine="480"/>
        <w:jc w:val="center"/>
      </w:pPr>
      <w:r w:rsidRPr="006A2E6A">
        <w:t>表</w:t>
      </w:r>
      <w:r w:rsidRPr="006A2E6A">
        <w:t>2</w:t>
      </w:r>
      <w:r w:rsidR="00261FBF">
        <w:rPr>
          <w:rFonts w:hint="eastAsia"/>
        </w:rPr>
        <w:t xml:space="preserve"> </w:t>
      </w:r>
      <w:r w:rsidRPr="006A2E6A">
        <w:t xml:space="preserve">Lee-Tarver </w:t>
      </w:r>
      <w:r w:rsidRPr="006A2E6A">
        <w:t>点火增长参数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36"/>
        <w:gridCol w:w="1036"/>
        <w:gridCol w:w="1037"/>
        <w:gridCol w:w="1037"/>
        <w:gridCol w:w="1037"/>
        <w:gridCol w:w="1037"/>
        <w:gridCol w:w="1231"/>
        <w:gridCol w:w="1038"/>
      </w:tblGrid>
      <w:tr w:rsidR="006A2E6A" w:rsidRPr="00D923FF" w14:paraId="34FBC496" w14:textId="21D4ED71" w:rsidTr="00D923FF">
        <w:tc>
          <w:tcPr>
            <w:tcW w:w="1036" w:type="dxa"/>
          </w:tcPr>
          <w:p w14:paraId="74985A4C" w14:textId="24353D4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I</w:t>
            </w:r>
          </w:p>
        </w:tc>
        <w:tc>
          <w:tcPr>
            <w:tcW w:w="1036" w:type="dxa"/>
          </w:tcPr>
          <w:p w14:paraId="13CD010F" w14:textId="3D7EAEE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b</w:t>
            </w:r>
          </w:p>
        </w:tc>
        <w:tc>
          <w:tcPr>
            <w:tcW w:w="1037" w:type="dxa"/>
          </w:tcPr>
          <w:p w14:paraId="3AAE6235" w14:textId="40096ABA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a</w:t>
            </w:r>
          </w:p>
        </w:tc>
        <w:tc>
          <w:tcPr>
            <w:tcW w:w="1037" w:type="dxa"/>
          </w:tcPr>
          <w:p w14:paraId="4EFA6937" w14:textId="445036FD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x</w:t>
            </w:r>
          </w:p>
        </w:tc>
        <w:tc>
          <w:tcPr>
            <w:tcW w:w="1037" w:type="dxa"/>
          </w:tcPr>
          <w:p w14:paraId="77A33446" w14:textId="2ACC4FC5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G1</w:t>
            </w:r>
          </w:p>
        </w:tc>
        <w:tc>
          <w:tcPr>
            <w:tcW w:w="1037" w:type="dxa"/>
          </w:tcPr>
          <w:p w14:paraId="4B1964B4" w14:textId="7B1CF0AF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c</w:t>
            </w:r>
          </w:p>
        </w:tc>
        <w:tc>
          <w:tcPr>
            <w:tcW w:w="1038" w:type="dxa"/>
          </w:tcPr>
          <w:p w14:paraId="28393039" w14:textId="204A6BA7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d</w:t>
            </w:r>
          </w:p>
        </w:tc>
        <w:tc>
          <w:tcPr>
            <w:tcW w:w="1038" w:type="dxa"/>
          </w:tcPr>
          <w:p w14:paraId="00A5CBA4" w14:textId="6210A5BB" w:rsidR="006A2E6A" w:rsidRPr="00D923FF" w:rsidRDefault="006A2E6A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y</w:t>
            </w:r>
          </w:p>
        </w:tc>
      </w:tr>
      <w:tr w:rsidR="00A027F8" w:rsidRPr="00D923FF" w14:paraId="53DEE69B" w14:textId="77777777" w:rsidTr="00D923FF">
        <w:tc>
          <w:tcPr>
            <w:tcW w:w="1036" w:type="dxa"/>
          </w:tcPr>
          <w:p w14:paraId="5C76CAF0" w14:textId="3D720F12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>
              <w:rPr>
                <w:rFonts w:hint="eastAsia"/>
              </w:rPr>
              <w:t>{{l}}</w:t>
            </w:r>
          </w:p>
        </w:tc>
        <w:tc>
          <w:tcPr>
            <w:tcW w:w="1036" w:type="dxa"/>
          </w:tcPr>
          <w:p w14:paraId="54545292" w14:textId="24CC8E5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b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08EC5" w14:textId="3A8B970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a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4A1EC57" w14:textId="4F6681E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x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2F4981B" w14:textId="7987D5EB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C7BF6C2" w14:textId="42B81126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c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4AB65E19" w14:textId="2893583C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d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5144B4F4" w14:textId="78FA50AA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y</w:t>
            </w:r>
            <w:r w:rsidRPr="00E81D7C">
              <w:rPr>
                <w:rFonts w:hint="eastAsia"/>
              </w:rPr>
              <w:t>}}</w:t>
            </w:r>
          </w:p>
        </w:tc>
      </w:tr>
      <w:tr w:rsidR="00AC63D2" w:rsidRPr="00D923FF" w14:paraId="307DF809" w14:textId="77777777" w:rsidTr="00D923FF">
        <w:tc>
          <w:tcPr>
            <w:tcW w:w="1036" w:type="dxa"/>
          </w:tcPr>
          <w:p w14:paraId="27E68BE3" w14:textId="6AF4826E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G2</w:t>
            </w:r>
          </w:p>
        </w:tc>
        <w:tc>
          <w:tcPr>
            <w:tcW w:w="1036" w:type="dxa"/>
          </w:tcPr>
          <w:p w14:paraId="52915835" w14:textId="118506B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e</w:t>
            </w:r>
          </w:p>
        </w:tc>
        <w:tc>
          <w:tcPr>
            <w:tcW w:w="1037" w:type="dxa"/>
          </w:tcPr>
          <w:p w14:paraId="2CF1D3CE" w14:textId="375E98DB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</w:t>
            </w:r>
          </w:p>
        </w:tc>
        <w:tc>
          <w:tcPr>
            <w:tcW w:w="1037" w:type="dxa"/>
          </w:tcPr>
          <w:p w14:paraId="5457448D" w14:textId="431ADA4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z</w:t>
            </w:r>
          </w:p>
        </w:tc>
        <w:tc>
          <w:tcPr>
            <w:tcW w:w="1037" w:type="dxa"/>
          </w:tcPr>
          <w:p w14:paraId="32EDB056" w14:textId="47E34475" w:rsidR="00AC63D2" w:rsidRPr="00D923FF" w:rsidRDefault="00AC63D2" w:rsidP="009D452A">
            <w:pPr>
              <w:pStyle w:val="ad"/>
              <w:ind w:firstLineChars="0" w:firstLine="0"/>
              <w:jc w:val="center"/>
            </w:pPr>
            <w:proofErr w:type="spellStart"/>
            <w:r w:rsidRPr="00D923FF">
              <w:rPr>
                <w:rFonts w:hint="eastAsia"/>
              </w:rPr>
              <w:t>FGImax</w:t>
            </w:r>
            <w:proofErr w:type="spellEnd"/>
          </w:p>
        </w:tc>
        <w:tc>
          <w:tcPr>
            <w:tcW w:w="1037" w:type="dxa"/>
          </w:tcPr>
          <w:p w14:paraId="6392A849" w14:textId="6499F079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FG2min</w:t>
            </w:r>
          </w:p>
        </w:tc>
        <w:tc>
          <w:tcPr>
            <w:tcW w:w="1038" w:type="dxa"/>
          </w:tcPr>
          <w:p w14:paraId="0C4ED895" w14:textId="2E7E4A70" w:rsidR="00AC63D2" w:rsidRPr="00D923FF" w:rsidRDefault="00AC63D2" w:rsidP="009D452A">
            <w:pPr>
              <w:pStyle w:val="ad"/>
              <w:ind w:firstLineChars="83" w:firstLine="199"/>
              <w:jc w:val="center"/>
            </w:pP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</w:p>
        </w:tc>
        <w:tc>
          <w:tcPr>
            <w:tcW w:w="1038" w:type="dxa"/>
          </w:tcPr>
          <w:p w14:paraId="47D77A5C" w14:textId="77777777" w:rsidR="00AC63D2" w:rsidRPr="00D923FF" w:rsidRDefault="00AC63D2" w:rsidP="009D452A">
            <w:pPr>
              <w:pStyle w:val="ad"/>
              <w:ind w:firstLine="480"/>
              <w:jc w:val="center"/>
            </w:pPr>
          </w:p>
        </w:tc>
      </w:tr>
      <w:tr w:rsidR="00A027F8" w:rsidRPr="00D923FF" w14:paraId="7641D0EA" w14:textId="77777777" w:rsidTr="00D923FF">
        <w:tc>
          <w:tcPr>
            <w:tcW w:w="1036" w:type="dxa"/>
          </w:tcPr>
          <w:p w14:paraId="41DBEB3B" w14:textId="004F0DD3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6" w:type="dxa"/>
          </w:tcPr>
          <w:p w14:paraId="2CDC1093" w14:textId="5E186A9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e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1749E96" w14:textId="51C66821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4A966" w14:textId="5BF34215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z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62137DC7" w14:textId="271BE193" w:rsidR="00A027F8" w:rsidRPr="00D923FF" w:rsidRDefault="00C60EA3" w:rsidP="0061364E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20CD1F53" w14:textId="53506B2D" w:rsidR="00A027F8" w:rsidRPr="00D923FF" w:rsidRDefault="00A027F8" w:rsidP="00C60EA3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r w:rsidRPr="00D923FF"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7837796F" w14:textId="6DEA6BC9" w:rsidR="00A027F8" w:rsidRPr="00D923FF" w:rsidRDefault="00A027F8" w:rsidP="0061364E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033A7FB4" w14:textId="77777777" w:rsidR="00A027F8" w:rsidRPr="00D923FF" w:rsidRDefault="00A027F8" w:rsidP="00A027F8">
            <w:pPr>
              <w:pStyle w:val="ad"/>
              <w:ind w:firstLine="480"/>
              <w:jc w:val="center"/>
            </w:pPr>
          </w:p>
        </w:tc>
      </w:tr>
    </w:tbl>
    <w:p w14:paraId="11BB4FB6" w14:textId="1CA04E51" w:rsidR="0072189B" w:rsidRDefault="00F55A04" w:rsidP="00F55A04">
      <w:pPr>
        <w:ind w:firstLine="480"/>
        <w:jc w:val="center"/>
      </w:pPr>
      <w:r w:rsidRPr="00F55A04">
        <w:lastRenderedPageBreak/>
        <w:t>表</w:t>
      </w:r>
      <w:r w:rsidRPr="00F55A04">
        <w:t>3</w:t>
      </w:r>
      <w:r>
        <w:rPr>
          <w:rFonts w:hint="eastAsia"/>
        </w:rPr>
        <w:t xml:space="preserve"> </w:t>
      </w:r>
      <w:r w:rsidRPr="00F55A04">
        <w:t>未反应</w:t>
      </w:r>
      <w:r w:rsidRPr="00F55A04">
        <w:t>JM</w:t>
      </w:r>
      <w:r w:rsidRPr="00F55A04">
        <w:t>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F55A04" w14:paraId="5C85238E" w14:textId="77777777" w:rsidTr="00F55A04">
        <w:tc>
          <w:tcPr>
            <w:tcW w:w="1659" w:type="dxa"/>
          </w:tcPr>
          <w:p w14:paraId="0E68530A" w14:textId="31D95A0A" w:rsidR="00F55A04" w:rsidRDefault="00F55A04" w:rsidP="00D74E05">
            <w:pPr>
              <w:ind w:firstLine="480"/>
            </w:pPr>
            <w:r>
              <w:rPr>
                <w:rFonts w:hint="eastAsia"/>
              </w:rPr>
              <w:t>A/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53465A1C" w14:textId="57EBA849" w:rsidR="00F55A04" w:rsidRDefault="00F55A04" w:rsidP="00D74E05">
            <w:pPr>
              <w:ind w:firstLine="480"/>
            </w:pPr>
            <w:r>
              <w:rPr>
                <w:rFonts w:hint="eastAsia"/>
              </w:rPr>
              <w:t>B/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4CFBB5D8" w14:textId="391C668E" w:rsidR="00F55A04" w:rsidRDefault="00F55A04" w:rsidP="00D74E05">
            <w:pPr>
              <w:ind w:firstLine="480"/>
            </w:pPr>
            <w:r>
              <w:rPr>
                <w:rFonts w:hint="eastAsia"/>
              </w:rPr>
              <w:t>R</w:t>
            </w:r>
          </w:p>
        </w:tc>
        <w:tc>
          <w:tcPr>
            <w:tcW w:w="1659" w:type="dxa"/>
          </w:tcPr>
          <w:p w14:paraId="6F7BF8DB" w14:textId="6D54392D" w:rsidR="00F55A04" w:rsidRDefault="00F55A04" w:rsidP="00D74E05">
            <w:pPr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206DE27" w14:textId="53226696" w:rsidR="00F55A04" w:rsidRDefault="00F55A04" w:rsidP="00D74E05">
            <w:pPr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F55A04" w14:paraId="438EDA58" w14:textId="77777777" w:rsidTr="00F55A04">
        <w:tc>
          <w:tcPr>
            <w:tcW w:w="1659" w:type="dxa"/>
          </w:tcPr>
          <w:p w14:paraId="7AB1F0ED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1774ABFC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71F6ADFF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1F7E0C78" w14:textId="77777777" w:rsidR="00F55A04" w:rsidRDefault="00F55A04" w:rsidP="00D74E05">
            <w:pPr>
              <w:ind w:firstLine="480"/>
            </w:pPr>
          </w:p>
        </w:tc>
        <w:tc>
          <w:tcPr>
            <w:tcW w:w="1660" w:type="dxa"/>
          </w:tcPr>
          <w:p w14:paraId="41B122BF" w14:textId="77777777" w:rsidR="00F55A04" w:rsidRDefault="00F55A04" w:rsidP="00D74E05">
            <w:pPr>
              <w:ind w:firstLine="480"/>
            </w:pPr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Pr="008572C3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58BCC807" w14:textId="77777777" w:rsidR="001E13A6" w:rsidRDefault="00E94589" w:rsidP="00D923FF">
      <w:pPr>
        <w:spacing w:line="240" w:lineRule="auto"/>
        <w:ind w:firstLineChars="0" w:firstLine="0"/>
        <w:jc w:val="center"/>
        <w:rPr>
          <w:rFonts w:eastAsia="仿宋" w:hint="eastAsia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5D529799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85256A">
            <w:pPr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85256A">
            <w:pPr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85256A">
            <w:pPr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85256A">
            <w:pPr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85256A">
            <w:pPr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85256A">
            <w:pPr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85256A">
            <w:pPr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85256A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85256A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85256A">
            <w:pPr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85256A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85256A">
            <w:pPr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A63432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85256A">
            <w:pPr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85256A">
            <w:pPr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85256A">
            <w:pPr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17468D">
            <w:pPr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17468D">
            <w:pPr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17468D">
            <w:pPr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17468D">
            <w:pPr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17468D">
            <w:pPr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17468D">
            <w:pPr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17468D">
            <w:pPr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17468D">
            <w:pPr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17468D">
            <w:pPr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17468D">
            <w:pPr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17468D">
            <w:pPr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B302D1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17468D">
            <w:pPr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</w:t>
            </w:r>
            <w:r w:rsidRPr="0017468D">
              <w:rPr>
                <w:rFonts w:hint="eastAsia"/>
              </w:rPr>
              <w:lastRenderedPageBreak/>
              <w:t>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17468D">
            <w:pPr>
              <w:ind w:firstLineChars="0" w:firstLine="0"/>
              <w:jc w:val="center"/>
            </w:pPr>
            <w:r w:rsidRPr="0017468D">
              <w:lastRenderedPageBreak/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17468D">
            <w:pPr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17468D">
            <w:pPr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17468D">
            <w:pPr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17468D">
            <w:pPr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17468D">
            <w:pPr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17468D">
            <w:pPr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17468D">
            <w:pPr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17468D">
            <w:pPr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17468D">
            <w:pPr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4813ADDE" w:rsidR="00893479" w:rsidRDefault="00206C77" w:rsidP="00893479">
      <w:pPr>
        <w:ind w:firstLine="480"/>
      </w:pPr>
      <w:r w:rsidRPr="00206C77">
        <w:rPr>
          <w:rFonts w:hint="eastAsia"/>
        </w:rPr>
        <w:t>从达到</w:t>
      </w:r>
      <w:r w:rsidRPr="00206C77">
        <w:t>550℃</w:t>
      </w:r>
      <w:r w:rsidRPr="00206C77">
        <w:t>到弹药开始反应的平均温度</w:t>
      </w:r>
      <w:r w:rsidR="00893479">
        <w:rPr>
          <w:rFonts w:hint="eastAsia"/>
        </w:rPr>
        <w:t>为</w:t>
      </w:r>
      <w:r w:rsidR="00661D86">
        <w:rPr>
          <w:rFonts w:hint="eastAsia"/>
        </w:rPr>
        <w:t>{{</w:t>
      </w:r>
      <w:r w:rsidRPr="00206C77">
        <w:rPr>
          <w:rFonts w:hint="eastAsia"/>
        </w:rPr>
        <w:t>平均温度</w:t>
      </w:r>
      <w:r w:rsidR="00661D86">
        <w:rPr>
          <w:rFonts w:hint="eastAsia"/>
        </w:rPr>
        <w:t>}}</w:t>
      </w:r>
      <w:r w:rsidRPr="00206C77">
        <w:rPr>
          <w:rFonts w:hint="eastAsia"/>
        </w:rPr>
        <w:t>℃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71E81DF6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  <w:r w:rsidRPr="00AD3354">
        <w:rPr>
          <w:rFonts w:hint="eastAsia"/>
          <w:highlight w:val="yellow"/>
        </w:rPr>
        <w:t>(</w:t>
      </w:r>
      <w:r w:rsidRPr="00AD3354">
        <w:rPr>
          <w:rFonts w:hint="eastAsia"/>
          <w:highlight w:val="yellow"/>
        </w:rPr>
        <w:t>导入观测点分布情况，交代观测点分布的位置和数量，例如下图。</w:t>
      </w:r>
      <w:r w:rsidRPr="00AD3354">
        <w:rPr>
          <w:rFonts w:hint="eastAsia"/>
          <w:highlight w:val="yellow"/>
        </w:rPr>
        <w:t>)</w:t>
      </w:r>
    </w:p>
    <w:p w14:paraId="511213AB" w14:textId="7FEBE218" w:rsidR="00AD3354" w:rsidRDefault="00AD3354" w:rsidP="00953864">
      <w:pPr>
        <w:spacing w:line="240" w:lineRule="auto"/>
        <w:ind w:firstLine="480"/>
      </w:pPr>
      <w:r w:rsidRPr="00AD3354">
        <w:rPr>
          <w:noProof/>
        </w:rPr>
        <w:lastRenderedPageBreak/>
        <w:drawing>
          <wp:inline distT="0" distB="0" distL="0" distR="0" wp14:anchorId="174DA1B1" wp14:editId="02D8A488">
            <wp:extent cx="5274310" cy="1699260"/>
            <wp:effectExtent l="0" t="0" r="2540" b="0"/>
            <wp:docPr id="612347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347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4B645FB9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</w:t>
      </w:r>
      <w:proofErr w:type="gramStart"/>
      <w:r>
        <w:rPr>
          <w:rFonts w:hint="eastAsia"/>
        </w:rPr>
        <w:t>FG1max:</w:t>
      </w:r>
      <w:proofErr w:type="gramEnd"/>
      <w:r w:rsidR="00814DE6">
        <w:rPr>
          <w:rFonts w:hint="eastAsia"/>
        </w:rPr>
        <w:t>{{G1}}</w:t>
      </w:r>
      <w:r w:rsidR="00814DE6">
        <w:rPr>
          <w:rFonts w:hint="eastAsia"/>
        </w:rPr>
        <w:tab/>
      </w:r>
      <w:r w:rsidRPr="00B51F81">
        <w:rPr>
          <w:rFonts w:hint="eastAsia"/>
        </w:rPr>
        <w:t xml:space="preserve"> </w:t>
      </w:r>
      <w:r>
        <w:rPr>
          <w:rFonts w:hint="eastAsia"/>
        </w:rPr>
        <w:t>FG2min:</w:t>
      </w:r>
      <w:r w:rsidRPr="00B51F81">
        <w:rPr>
          <w:rFonts w:hint="eastAsia"/>
        </w:rPr>
        <w:t xml:space="preserve"> </w:t>
      </w:r>
      <w:r w:rsidR="00814DE6">
        <w:rPr>
          <w:rFonts w:hint="eastAsia"/>
        </w:rPr>
        <w:t>{{G2}}</w:t>
      </w:r>
      <w:r w:rsidR="00814DE6" w:rsidRPr="00B51F81">
        <w:rPr>
          <w:rFonts w:hint="eastAsia"/>
        </w:rPr>
        <w:t xml:space="preserve"> </w:t>
      </w:r>
      <w:r w:rsidR="00814DE6">
        <w:rPr>
          <w:rFonts w:hint="eastAsia"/>
        </w:rPr>
        <w:tab/>
      </w:r>
      <w:proofErr w:type="spellStart"/>
      <w:r>
        <w:rPr>
          <w:rFonts w:hint="eastAsia"/>
        </w:rPr>
        <w:t>Figmax</w:t>
      </w:r>
      <w:proofErr w:type="spellEnd"/>
      <w:r>
        <w:rPr>
          <w:rFonts w:hint="eastAsia"/>
        </w:rPr>
        <w:t>:</w:t>
      </w:r>
      <w:r w:rsidR="00814DE6" w:rsidRPr="00814DE6">
        <w:rPr>
          <w:rFonts w:hint="eastAsia"/>
        </w:rPr>
        <w:t xml:space="preserve"> </w:t>
      </w:r>
      <w:r w:rsidR="00814DE6" w:rsidRPr="00D14BE0">
        <w:rPr>
          <w:rFonts w:hint="eastAsia"/>
        </w:rPr>
        <w:t>{{</w:t>
      </w:r>
      <w:proofErr w:type="spellStart"/>
      <w:r w:rsidR="00814DE6" w:rsidRPr="00D923FF">
        <w:rPr>
          <w:rFonts w:hint="eastAsia"/>
        </w:rPr>
        <w:t>Figmax</w:t>
      </w:r>
      <w:proofErr w:type="spellEnd"/>
      <w:r w:rsidR="00814DE6" w:rsidRPr="00D14BE0">
        <w:rPr>
          <w:rFonts w:hint="eastAsia"/>
        </w:rPr>
        <w:t>}}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br w:type="page"/>
      </w:r>
    </w:p>
    <w:p w14:paraId="1CDA00F1" w14:textId="14D36266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3.3 发动机跌落安全性预示结果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1843"/>
        <w:gridCol w:w="2187"/>
        <w:gridCol w:w="1476"/>
        <w:gridCol w:w="2268"/>
        <w:gridCol w:w="1985"/>
        <w:gridCol w:w="1865"/>
      </w:tblGrid>
      <w:tr w:rsidR="00743543" w:rsidRPr="001F2C54" w14:paraId="452E43E7" w14:textId="77777777" w:rsidTr="009E2D5A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2F04829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1843" w:type="dxa"/>
            <w:vAlign w:val="center"/>
          </w:tcPr>
          <w:p w14:paraId="5B12C72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2187" w:type="dxa"/>
          </w:tcPr>
          <w:p w14:paraId="7A6E028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76" w:type="dxa"/>
          </w:tcPr>
          <w:p w14:paraId="696397B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CC0E50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985" w:type="dxa"/>
          </w:tcPr>
          <w:p w14:paraId="7F1F46A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865" w:type="dxa"/>
          </w:tcPr>
          <w:p w14:paraId="6DE6AAA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45A8D2D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D1AF74D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0E8E36C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2187" w:type="dxa"/>
          </w:tcPr>
          <w:p w14:paraId="00D8B9E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76" w:type="dxa"/>
          </w:tcPr>
          <w:p w14:paraId="15618B1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A21007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985" w:type="dxa"/>
          </w:tcPr>
          <w:p w14:paraId="3F1AB84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865" w:type="dxa"/>
          </w:tcPr>
          <w:p w14:paraId="7F1CF11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604D65B1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CB86C60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2A227A8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2187" w:type="dxa"/>
          </w:tcPr>
          <w:p w14:paraId="07C2D30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76" w:type="dxa"/>
          </w:tcPr>
          <w:p w14:paraId="58275CE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925140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985" w:type="dxa"/>
          </w:tcPr>
          <w:p w14:paraId="1E7EADF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865" w:type="dxa"/>
          </w:tcPr>
          <w:p w14:paraId="7CE4604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D1F2185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039B29B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7085C49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2187" w:type="dxa"/>
          </w:tcPr>
          <w:p w14:paraId="56D3BE6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76" w:type="dxa"/>
          </w:tcPr>
          <w:p w14:paraId="143D594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095DD8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985" w:type="dxa"/>
          </w:tcPr>
          <w:p w14:paraId="6060E98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865" w:type="dxa"/>
          </w:tcPr>
          <w:p w14:paraId="00EC87B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9785235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5271584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37713D1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2187" w:type="dxa"/>
          </w:tcPr>
          <w:p w14:paraId="0E41C14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76" w:type="dxa"/>
          </w:tcPr>
          <w:p w14:paraId="0B9F6D9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E3B522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985" w:type="dxa"/>
          </w:tcPr>
          <w:p w14:paraId="44CB936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865" w:type="dxa"/>
          </w:tcPr>
          <w:p w14:paraId="50E2021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765E7C89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1EC25A8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0B6D9D0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2187" w:type="dxa"/>
          </w:tcPr>
          <w:p w14:paraId="072E379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76" w:type="dxa"/>
          </w:tcPr>
          <w:p w14:paraId="1318579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7E5996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985" w:type="dxa"/>
          </w:tcPr>
          <w:p w14:paraId="2E3B7BF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865" w:type="dxa"/>
          </w:tcPr>
          <w:p w14:paraId="3B102B6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96B4AAA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79B3865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08CF360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2187" w:type="dxa"/>
          </w:tcPr>
          <w:p w14:paraId="1058CBB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76" w:type="dxa"/>
          </w:tcPr>
          <w:p w14:paraId="398BFA2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4A089FB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985" w:type="dxa"/>
          </w:tcPr>
          <w:p w14:paraId="47E4A28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865" w:type="dxa"/>
          </w:tcPr>
          <w:p w14:paraId="293CB7F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C81F805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758563E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62F1459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2187" w:type="dxa"/>
          </w:tcPr>
          <w:p w14:paraId="5D078D1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76" w:type="dxa"/>
          </w:tcPr>
          <w:p w14:paraId="05BD9AE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5EB818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985" w:type="dxa"/>
          </w:tcPr>
          <w:p w14:paraId="46D5F9E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865" w:type="dxa"/>
          </w:tcPr>
          <w:p w14:paraId="19E1F50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</w:tbl>
    <w:p w14:paraId="74D51CBE" w14:textId="77777777" w:rsidR="00743543" w:rsidRDefault="00743543" w:rsidP="00DB71F8">
      <w:pPr>
        <w:ind w:firstLine="480"/>
        <w:jc w:val="center"/>
      </w:pPr>
    </w:p>
    <w:p w14:paraId="5397D44E" w14:textId="26E4341B" w:rsidR="000E4191" w:rsidRDefault="000E4191" w:rsidP="000E4191">
      <w:pPr>
        <w:ind w:firstLine="480"/>
      </w:pPr>
      <w:r>
        <w:rPr>
          <w:rFonts w:hint="eastAsia"/>
        </w:rPr>
        <w:tab/>
      </w:r>
      <w:r>
        <w:t>温度云图</w:t>
      </w:r>
      <w:r w:rsidRPr="009E63E7">
        <w:t>如图</w:t>
      </w:r>
      <w:r w:rsidR="00620663">
        <w:rPr>
          <w:rFonts w:hint="eastAsia"/>
        </w:rPr>
        <w:t>3</w:t>
      </w:r>
      <w:r w:rsidRPr="009E63E7">
        <w:t>所示。</w:t>
      </w:r>
    </w:p>
    <w:p w14:paraId="448EA75E" w14:textId="77777777" w:rsidR="001E13A6" w:rsidRDefault="00C34CEA" w:rsidP="00122BAE">
      <w:pPr>
        <w:spacing w:line="240" w:lineRule="auto"/>
        <w:ind w:firstLine="480"/>
        <w:jc w:val="center"/>
        <w:rPr>
          <w:rFonts w:hint="eastAsia"/>
        </w:rPr>
      </w:pPr>
      <w:r w:rsidRPr="00157142">
        <w:rPr>
          <w:rFonts w:hint="eastAsia"/>
        </w:rPr>
        <w:t>{{</w:t>
      </w:r>
      <w:r w:rsidR="00356D3D" w:rsidRPr="00157142">
        <w:rPr>
          <w:rFonts w:hint="eastAsia"/>
        </w:rPr>
        <w:t>温度</w:t>
      </w:r>
      <w:r w:rsidRPr="00157142">
        <w:rPr>
          <w:rFonts w:hint="eastAsia"/>
        </w:rPr>
        <w:t>云图</w:t>
      </w:r>
      <w:r w:rsidRPr="00157142">
        <w:rPr>
          <w:rFonts w:hint="eastAsia"/>
        </w:rPr>
        <w:t>}}</w:t>
      </w:r>
    </w:p>
    <w:p w14:paraId="1C6ADBA6" w14:textId="2FB7925F" w:rsidR="00C34CEA" w:rsidRDefault="00C34CEA" w:rsidP="00122BAE">
      <w:pPr>
        <w:spacing w:line="240" w:lineRule="auto"/>
        <w:ind w:firstLine="480"/>
        <w:jc w:val="center"/>
      </w:pPr>
      <w:bookmarkStart w:id="0" w:name="_GoBack"/>
      <w:bookmarkEnd w:id="0"/>
      <w:r>
        <w:rPr>
          <w:rFonts w:hint="eastAsia"/>
        </w:rPr>
        <w:t>图</w:t>
      </w:r>
      <w:r w:rsidR="00620663">
        <w:rPr>
          <w:rFonts w:hint="eastAsia"/>
        </w:rPr>
        <w:t>3</w:t>
      </w:r>
      <w:r w:rsidR="004519A2" w:rsidRPr="00157142">
        <w:rPr>
          <w:rFonts w:hint="eastAsia"/>
        </w:rPr>
        <w:t>温度</w:t>
      </w:r>
      <w:r w:rsidRPr="00157142">
        <w:rPr>
          <w:rFonts w:hint="eastAsia"/>
        </w:rPr>
        <w:t>云图</w:t>
      </w:r>
    </w:p>
    <w:p w14:paraId="2C37DFDC" w14:textId="77777777" w:rsidR="00C34CEA" w:rsidRDefault="00C34CEA" w:rsidP="00C34CEA">
      <w:pPr>
        <w:ind w:firstLine="480"/>
        <w:jc w:val="center"/>
      </w:pPr>
    </w:p>
    <w:p w14:paraId="31F1EC41" w14:textId="4B73EB49" w:rsidR="00B51F81" w:rsidRDefault="0023000A" w:rsidP="0023000A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591788" w:rsidRPr="00B0249E">
        <w:rPr>
          <w:rFonts w:hint="eastAsia"/>
        </w:rPr>
        <w:t>从达到</w:t>
      </w:r>
      <w:r w:rsidR="00591788" w:rsidRPr="00B0249E">
        <w:t>550℃</w:t>
      </w:r>
      <w:r w:rsidR="00591788" w:rsidRPr="00B0249E">
        <w:t>到弹药开始反应的平均温度</w:t>
      </w:r>
      <w:r w:rsidR="00591788">
        <w:t>为</w:t>
      </w:r>
      <w:r w:rsidR="00591788">
        <w:rPr>
          <w:rFonts w:hint="eastAsia"/>
        </w:rPr>
        <w:t>{{</w:t>
      </w:r>
      <w:r w:rsidR="00591788">
        <w:rPr>
          <w:rFonts w:hint="eastAsia"/>
        </w:rPr>
        <w:t>平均温度</w:t>
      </w:r>
      <w:r w:rsidR="00591788">
        <w:rPr>
          <w:rFonts w:hint="eastAsia"/>
        </w:rPr>
        <w:t>}}</w:t>
      </w:r>
      <w:r w:rsidR="00591788" w:rsidRPr="00B0249E">
        <w:rPr>
          <w:rFonts w:hint="eastAsia"/>
        </w:rPr>
        <w:t>℃</w:t>
      </w:r>
      <w:r w:rsidR="00591788">
        <w:rPr>
          <w:rFonts w:hint="eastAsia"/>
        </w:rPr>
        <w:t>的</w:t>
      </w:r>
      <w:r w:rsidR="00075B58">
        <w:rPr>
          <w:rFonts w:hint="eastAsia"/>
        </w:rPr>
        <w:t>快速烤燃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</w:t>
      </w:r>
      <w:r w:rsidR="00A36207" w:rsidRPr="00A36207">
        <w:rPr>
          <w:rFonts w:hint="eastAsia"/>
        </w:rPr>
        <w:t>最高温度</w:t>
      </w:r>
      <w:r>
        <w:rPr>
          <w:rFonts w:hint="eastAsia"/>
        </w:rPr>
        <w:t>值为</w:t>
      </w:r>
      <w:r w:rsidR="00E94590">
        <w:rPr>
          <w:rFonts w:hint="eastAsia"/>
        </w:rPr>
        <w:t>{{</w:t>
      </w:r>
      <w:r w:rsidR="00166A3D" w:rsidRPr="001F2C54">
        <w:rPr>
          <w:rFonts w:ascii="宋体" w:hAnsi="宋体" w:hint="eastAsia"/>
        </w:rPr>
        <w:t>固体推进剂最高温度</w:t>
      </w:r>
      <w:r w:rsidR="00E94590">
        <w:rPr>
          <w:rFonts w:hint="eastAsia"/>
        </w:rPr>
        <w:t>}}</w:t>
      </w:r>
      <w:r w:rsidR="005814E1" w:rsidRPr="001F2C54">
        <w:rPr>
          <w:rFonts w:ascii="宋体" w:hAnsi="宋体" w:hint="eastAsia"/>
        </w:rPr>
        <w:t>℃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 w:rsidR="005814E1">
        <w:rPr>
          <w:rFonts w:hint="eastAsia"/>
        </w:rPr>
        <w:t>，最大温度</w:t>
      </w:r>
      <w:r>
        <w:rPr>
          <w:rFonts w:hint="eastAsia"/>
        </w:rPr>
        <w:t>为</w:t>
      </w:r>
      <w:r w:rsidR="00E94590">
        <w:rPr>
          <w:rFonts w:hint="eastAsia"/>
        </w:rPr>
        <w:t>{{</w:t>
      </w:r>
      <w:r w:rsidR="00CF4A06" w:rsidRPr="001F2C54">
        <w:rPr>
          <w:rFonts w:ascii="宋体" w:hAnsi="宋体" w:hint="eastAsia"/>
        </w:rPr>
        <w:t>发动机壳体最高温度</w:t>
      </w:r>
      <w:r w:rsidR="00E94590">
        <w:rPr>
          <w:rFonts w:hint="eastAsia"/>
        </w:rPr>
        <w:t>}}</w:t>
      </w:r>
      <w:r w:rsidR="005814E1" w:rsidRPr="001F2C54">
        <w:rPr>
          <w:rFonts w:ascii="宋体" w:hAnsi="宋体" w:hint="eastAsia"/>
        </w:rPr>
        <w:t>℃</w:t>
      </w:r>
      <w:r>
        <w:rPr>
          <w:rFonts w:hint="eastAsia"/>
        </w:rPr>
        <w:t>。</w:t>
      </w:r>
    </w:p>
    <w:p w14:paraId="3951A885" w14:textId="63FF0811" w:rsidR="00773F63" w:rsidRDefault="00773F63" w:rsidP="00773F63">
      <w:pPr>
        <w:ind w:firstLineChars="0" w:firstLine="0"/>
      </w:pPr>
      <w:r>
        <w:br w:type="page"/>
      </w:r>
    </w:p>
    <w:p w14:paraId="2E25DFD7" w14:textId="77777777" w:rsidR="00773F63" w:rsidRDefault="00773F63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  <w:sectPr w:rsidR="00773F63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4795FC4F" w14:textId="6ABEA0A6" w:rsidR="0023000A" w:rsidRPr="009D1F49" w:rsidRDefault="0023000A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4结论</w:t>
      </w:r>
    </w:p>
    <w:p w14:paraId="2A77EE7C" w14:textId="6C930B9E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B0249E" w:rsidRPr="00B0249E">
        <w:rPr>
          <w:rFonts w:hint="eastAsia"/>
        </w:rPr>
        <w:t>从达到</w:t>
      </w:r>
      <w:r w:rsidR="00B0249E" w:rsidRPr="00B0249E">
        <w:t>550℃</w:t>
      </w:r>
      <w:r w:rsidR="00B0249E" w:rsidRPr="00B0249E">
        <w:t>到弹药开始反应的平均温度</w:t>
      </w:r>
      <w:r w:rsidR="00B0249E">
        <w:t>为</w:t>
      </w:r>
      <w:r w:rsidR="00AC218E">
        <w:rPr>
          <w:rFonts w:hint="eastAsia"/>
        </w:rPr>
        <w:t>{{</w:t>
      </w:r>
      <w:r w:rsidR="00B0249E">
        <w:rPr>
          <w:rFonts w:hint="eastAsia"/>
        </w:rPr>
        <w:t>平均温度</w:t>
      </w:r>
      <w:r w:rsidR="00AC218E">
        <w:rPr>
          <w:rFonts w:hint="eastAsia"/>
        </w:rPr>
        <w:t>}}</w:t>
      </w:r>
      <w:r w:rsidR="00B0249E" w:rsidRPr="00B0249E">
        <w:rPr>
          <w:rFonts w:hint="eastAsia"/>
        </w:rPr>
        <w:t>℃</w:t>
      </w:r>
      <w:r w:rsidR="00B0249E">
        <w:rPr>
          <w:rFonts w:hint="eastAsia"/>
        </w:rPr>
        <w:t>快速烤燃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773F63">
      <w:pgSz w:w="11906" w:h="16838"/>
      <w:pgMar w:top="1440" w:right="1797" w:bottom="1440" w:left="1797" w:header="567" w:footer="425" w:gutter="0"/>
      <w:cols w:space="425"/>
      <w:docGrid w:type="linesAndChars"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37B781D" w14:textId="77777777" w:rsidR="00746F2D" w:rsidRDefault="00746F2D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5B9173A1" w14:textId="77777777" w:rsidR="00746F2D" w:rsidRDefault="00746F2D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375B2E" w:rsidRDefault="00375B2E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375B2E" w:rsidRPr="00F115D5" w:rsidRDefault="00746F2D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375B2E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1E13A6">
              <w:rPr>
                <w:b/>
                <w:bCs/>
                <w:noProof/>
                <w:sz w:val="21"/>
                <w:szCs w:val="21"/>
              </w:rPr>
              <w:t>9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375B2E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1E13A6">
              <w:rPr>
                <w:b/>
                <w:bCs/>
                <w:noProof/>
                <w:sz w:val="21"/>
                <w:szCs w:val="21"/>
              </w:rPr>
              <w:t>12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375B2E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375B2E" w:rsidRDefault="00375B2E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375B2E" w:rsidRDefault="00375B2E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8494927" w14:textId="77777777" w:rsidR="00746F2D" w:rsidRDefault="00746F2D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7B3A3351" w14:textId="77777777" w:rsidR="00746F2D" w:rsidRDefault="00746F2D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375B2E" w:rsidRDefault="00375B2E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375B2E" w:rsidRDefault="00375B2E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375B2E" w:rsidRDefault="00375B2E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335EF"/>
    <w:rsid w:val="0004737A"/>
    <w:rsid w:val="00075928"/>
    <w:rsid w:val="00075B58"/>
    <w:rsid w:val="000B27E1"/>
    <w:rsid w:val="000D3022"/>
    <w:rsid w:val="000D6692"/>
    <w:rsid w:val="000D7EE2"/>
    <w:rsid w:val="000E1A16"/>
    <w:rsid w:val="000E4191"/>
    <w:rsid w:val="000F3330"/>
    <w:rsid w:val="000F3BB7"/>
    <w:rsid w:val="00115078"/>
    <w:rsid w:val="00122BAE"/>
    <w:rsid w:val="00130CEF"/>
    <w:rsid w:val="001317B1"/>
    <w:rsid w:val="001448B5"/>
    <w:rsid w:val="00166A3D"/>
    <w:rsid w:val="0017468D"/>
    <w:rsid w:val="001E13A6"/>
    <w:rsid w:val="001F2C54"/>
    <w:rsid w:val="00206C77"/>
    <w:rsid w:val="0022081E"/>
    <w:rsid w:val="0022252F"/>
    <w:rsid w:val="0023000A"/>
    <w:rsid w:val="00261FBF"/>
    <w:rsid w:val="002A16E7"/>
    <w:rsid w:val="002B5013"/>
    <w:rsid w:val="002C1C53"/>
    <w:rsid w:val="002E54FF"/>
    <w:rsid w:val="00322A06"/>
    <w:rsid w:val="00356D3D"/>
    <w:rsid w:val="00375B2E"/>
    <w:rsid w:val="0038121D"/>
    <w:rsid w:val="003B4FAF"/>
    <w:rsid w:val="003D21BD"/>
    <w:rsid w:val="00422AA8"/>
    <w:rsid w:val="004246FE"/>
    <w:rsid w:val="004519A2"/>
    <w:rsid w:val="004613D4"/>
    <w:rsid w:val="00462CF3"/>
    <w:rsid w:val="00476D06"/>
    <w:rsid w:val="004A24EA"/>
    <w:rsid w:val="004D0386"/>
    <w:rsid w:val="004D3D3A"/>
    <w:rsid w:val="00504628"/>
    <w:rsid w:val="005105FB"/>
    <w:rsid w:val="00537F9B"/>
    <w:rsid w:val="00544EC3"/>
    <w:rsid w:val="00580DFF"/>
    <w:rsid w:val="005814E1"/>
    <w:rsid w:val="005818A0"/>
    <w:rsid w:val="00591788"/>
    <w:rsid w:val="005A2C54"/>
    <w:rsid w:val="005F00AB"/>
    <w:rsid w:val="0060069F"/>
    <w:rsid w:val="0061364E"/>
    <w:rsid w:val="00620663"/>
    <w:rsid w:val="00622DCB"/>
    <w:rsid w:val="00661D86"/>
    <w:rsid w:val="006A2E6A"/>
    <w:rsid w:val="006A62B2"/>
    <w:rsid w:val="006A6410"/>
    <w:rsid w:val="006C17BC"/>
    <w:rsid w:val="00705790"/>
    <w:rsid w:val="007138C2"/>
    <w:rsid w:val="0072189B"/>
    <w:rsid w:val="00722E34"/>
    <w:rsid w:val="00741D9E"/>
    <w:rsid w:val="00743543"/>
    <w:rsid w:val="0074495D"/>
    <w:rsid w:val="00746F2D"/>
    <w:rsid w:val="00752423"/>
    <w:rsid w:val="00764932"/>
    <w:rsid w:val="00773F63"/>
    <w:rsid w:val="007B3AE1"/>
    <w:rsid w:val="007E6BD4"/>
    <w:rsid w:val="008061C5"/>
    <w:rsid w:val="00814DE6"/>
    <w:rsid w:val="0083537B"/>
    <w:rsid w:val="00840447"/>
    <w:rsid w:val="0085256A"/>
    <w:rsid w:val="008572C3"/>
    <w:rsid w:val="00861DCE"/>
    <w:rsid w:val="00893479"/>
    <w:rsid w:val="00915737"/>
    <w:rsid w:val="00916C18"/>
    <w:rsid w:val="009253C9"/>
    <w:rsid w:val="00950C1E"/>
    <w:rsid w:val="00950DA6"/>
    <w:rsid w:val="00953864"/>
    <w:rsid w:val="00966DD2"/>
    <w:rsid w:val="009A5D30"/>
    <w:rsid w:val="009D1F49"/>
    <w:rsid w:val="009D452A"/>
    <w:rsid w:val="009E2D5A"/>
    <w:rsid w:val="009E63E7"/>
    <w:rsid w:val="009F6936"/>
    <w:rsid w:val="00A027F8"/>
    <w:rsid w:val="00A36207"/>
    <w:rsid w:val="00A5507F"/>
    <w:rsid w:val="00A61D08"/>
    <w:rsid w:val="00A63432"/>
    <w:rsid w:val="00AC218E"/>
    <w:rsid w:val="00AC63D2"/>
    <w:rsid w:val="00AC78EA"/>
    <w:rsid w:val="00AD3354"/>
    <w:rsid w:val="00AF5DE5"/>
    <w:rsid w:val="00B0249E"/>
    <w:rsid w:val="00B137A6"/>
    <w:rsid w:val="00B21A26"/>
    <w:rsid w:val="00B302D1"/>
    <w:rsid w:val="00B51F81"/>
    <w:rsid w:val="00B560FA"/>
    <w:rsid w:val="00B8579A"/>
    <w:rsid w:val="00B93F14"/>
    <w:rsid w:val="00BE3B37"/>
    <w:rsid w:val="00BF31C8"/>
    <w:rsid w:val="00C13820"/>
    <w:rsid w:val="00C34CEA"/>
    <w:rsid w:val="00C43DD7"/>
    <w:rsid w:val="00C60EA3"/>
    <w:rsid w:val="00C61B8E"/>
    <w:rsid w:val="00C901C3"/>
    <w:rsid w:val="00C964B2"/>
    <w:rsid w:val="00CA154F"/>
    <w:rsid w:val="00CA474D"/>
    <w:rsid w:val="00CA7A99"/>
    <w:rsid w:val="00CB2551"/>
    <w:rsid w:val="00CC0F34"/>
    <w:rsid w:val="00CC56FD"/>
    <w:rsid w:val="00CE2A59"/>
    <w:rsid w:val="00CE3C03"/>
    <w:rsid w:val="00CE66B1"/>
    <w:rsid w:val="00CF4A06"/>
    <w:rsid w:val="00D100F0"/>
    <w:rsid w:val="00D10F5A"/>
    <w:rsid w:val="00D147FC"/>
    <w:rsid w:val="00D24AAB"/>
    <w:rsid w:val="00D601DA"/>
    <w:rsid w:val="00D617BD"/>
    <w:rsid w:val="00D74E05"/>
    <w:rsid w:val="00D85F10"/>
    <w:rsid w:val="00D923FF"/>
    <w:rsid w:val="00DB31C1"/>
    <w:rsid w:val="00DB71F8"/>
    <w:rsid w:val="00DC7F8F"/>
    <w:rsid w:val="00DD6D9C"/>
    <w:rsid w:val="00DE0AD7"/>
    <w:rsid w:val="00E04288"/>
    <w:rsid w:val="00E1646A"/>
    <w:rsid w:val="00E24EEB"/>
    <w:rsid w:val="00E4466E"/>
    <w:rsid w:val="00E44AF1"/>
    <w:rsid w:val="00E46A50"/>
    <w:rsid w:val="00E63785"/>
    <w:rsid w:val="00E80183"/>
    <w:rsid w:val="00E94589"/>
    <w:rsid w:val="00E94590"/>
    <w:rsid w:val="00EA6B56"/>
    <w:rsid w:val="00EB4B03"/>
    <w:rsid w:val="00EC04E4"/>
    <w:rsid w:val="00EC35F2"/>
    <w:rsid w:val="00ED01B7"/>
    <w:rsid w:val="00F044E3"/>
    <w:rsid w:val="00F115D5"/>
    <w:rsid w:val="00F2244A"/>
    <w:rsid w:val="00F55A04"/>
    <w:rsid w:val="00F569E8"/>
    <w:rsid w:val="00FB523B"/>
    <w:rsid w:val="00FD3A63"/>
    <w:rsid w:val="00FE5D9F"/>
    <w:rsid w:val="00FF1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12</Pages>
  <Words>524</Words>
  <Characters>2989</Characters>
  <Application>Microsoft Office Word</Application>
  <DocSecurity>0</DocSecurity>
  <Lines>24</Lines>
  <Paragraphs>7</Paragraphs>
  <ScaleCrop>false</ScaleCrop>
  <Company/>
  <LinksUpToDate>false</LinksUpToDate>
  <CharactersWithSpaces>3506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141</cp:revision>
  <dcterms:created xsi:type="dcterms:W3CDTF">2026-07-10T11:02:00Z</dcterms:created>
  <dcterms:modified xsi:type="dcterms:W3CDTF">2026-07-18T09:14:00Z</dcterms:modified>
</cp:coreProperties>
</file>