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F21D" w14:textId="77777777" w:rsidR="00AF4211" w:rsidRPr="00AF4211" w:rsidRDefault="00AF4211" w:rsidP="00AF4211">
      <w:pPr>
        <w:widowControl/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4211">
        <w:rPr>
          <w:rFonts w:ascii="Arial" w:eastAsia="Times New Roman" w:hAnsi="Arial" w:cs="Arial"/>
          <w:color w:val="000000"/>
          <w:kern w:val="36"/>
          <w:sz w:val="40"/>
          <w:szCs w:val="40"/>
        </w:rPr>
        <w:t>Homework 1: Traffic Light </w:t>
      </w:r>
    </w:p>
    <w:p w14:paraId="089003CD" w14:textId="77777777" w:rsidR="00AF4211" w:rsidRPr="00AF4211" w:rsidRDefault="00AF4211" w:rsidP="00AF4211">
      <w:pPr>
        <w:widowControl/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AF4211">
        <w:rPr>
          <w:rFonts w:ascii="Arial" w:eastAsia="Times New Roman" w:hAnsi="Arial" w:cs="Arial"/>
          <w:color w:val="000000"/>
          <w:kern w:val="0"/>
          <w:sz w:val="32"/>
          <w:szCs w:val="32"/>
        </w:rPr>
        <w:t>1. Overview</w:t>
      </w:r>
    </w:p>
    <w:p w14:paraId="17EE8AF8" w14:textId="2B6532AC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The purpose of this lab is to get you familiar with the </w:t>
      </w:r>
      <w:r w:rsidR="00453930" w:rsidRPr="00AF4211">
        <w:rPr>
          <w:rFonts w:ascii="Arial" w:eastAsia="Times New Roman" w:hAnsi="Arial" w:cs="Arial"/>
          <w:color w:val="000000"/>
          <w:kern w:val="0"/>
          <w:sz w:val="22"/>
        </w:rPr>
        <w:t>Verilog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 development environment. Please implement the functionality of a traffic light using a finite state machine written in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Verilog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.</w:t>
      </w:r>
    </w:p>
    <w:p w14:paraId="3556081D" w14:textId="77777777" w:rsidR="00AF4211" w:rsidRPr="00AF4211" w:rsidRDefault="00AF4211" w:rsidP="00AF4211">
      <w:pPr>
        <w:widowControl/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AF4211">
        <w:rPr>
          <w:rFonts w:ascii="Arial" w:eastAsia="Times New Roman" w:hAnsi="Arial" w:cs="Arial"/>
          <w:color w:val="000000"/>
          <w:kern w:val="0"/>
          <w:sz w:val="32"/>
          <w:szCs w:val="32"/>
        </w:rPr>
        <w:t>2. General rules for deliverables</w:t>
      </w:r>
    </w:p>
    <w:p w14:paraId="408206F8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You need to complete this homework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INDIVIDUALLY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. You can discuss the homework with other</w:t>
      </w:r>
    </w:p>
    <w:p w14:paraId="5752280B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students, but you need to do the homework by yourself. You should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NOT copy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 anything from</w:t>
      </w:r>
    </w:p>
    <w:p w14:paraId="05D70092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someone else, and you should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NOT distribute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 your homework to someone else. If you violate any of</w:t>
      </w:r>
    </w:p>
    <w:p w14:paraId="243D9AF6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under these rules, you will get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NEGATIVE scores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, or even fail this course directly.</w:t>
      </w:r>
    </w:p>
    <w:p w14:paraId="6A6E9280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2EF72F1D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When submitting your homework, compress all files into a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single zip file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, and upload the</w:t>
      </w:r>
    </w:p>
    <w:p w14:paraId="5BD7339D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compressed file to Moodle.</w:t>
      </w:r>
    </w:p>
    <w:p w14:paraId="69E40432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6B81DD29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Please follow the file hierarchy shown in the following figure.</w:t>
      </w:r>
    </w:p>
    <w:p w14:paraId="700E566B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71162FB1" w14:textId="1FFA0BA6" w:rsidR="00AF4211" w:rsidRPr="00AF4211" w:rsidRDefault="00AF4211" w:rsidP="00AF4211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60D8025" wp14:editId="5D7D0372">
            <wp:extent cx="4544695" cy="3304540"/>
            <wp:effectExtent l="0" t="0" r="8255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9DFF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Times New Roman" w:eastAsia="Times New Roman" w:hAnsi="Times New Roman" w:cs="Times New Roman"/>
          <w:kern w:val="0"/>
          <w:szCs w:val="24"/>
        </w:rPr>
        <w:br/>
      </w:r>
    </w:p>
    <w:p w14:paraId="132A33DB" w14:textId="3B040A53" w:rsidR="00AF4211" w:rsidRPr="00AF4211" w:rsidRDefault="00AF4211" w:rsidP="00AF4211">
      <w:pPr>
        <w:widowControl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F740XXXXX (folder)</w:t>
      </w:r>
      <w:r w:rsidR="00247E3B">
        <w:rPr>
          <w:rFonts w:ascii="Arial" w:eastAsia="Times New Roman" w:hAnsi="Arial" w:cs="Arial"/>
          <w:color w:val="000000"/>
          <w:kern w:val="0"/>
          <w:sz w:val="22"/>
        </w:rPr>
        <w:t xml:space="preserve">  (</w:t>
      </w:r>
      <w:r w:rsidR="00247E3B">
        <w:rPr>
          <w:rFonts w:ascii="新細明體" w:eastAsia="新細明體" w:hAnsi="新細明體" w:cs="新細明體" w:hint="eastAsia"/>
          <w:color w:val="000000"/>
          <w:kern w:val="0"/>
          <w:sz w:val="22"/>
        </w:rPr>
        <w:t>學號</w:t>
      </w:r>
      <w:r w:rsidR="00056FDD">
        <w:rPr>
          <w:rFonts w:ascii="新細明體" w:eastAsia="新細明體" w:hAnsi="新細明體" w:cs="新細明體" w:hint="eastAsia"/>
          <w:color w:val="000000"/>
          <w:kern w:val="0"/>
          <w:sz w:val="22"/>
        </w:rPr>
        <w:t>，預設是</w:t>
      </w:r>
      <w:r w:rsidR="00056FDD">
        <w:rPr>
          <w:rFonts w:ascii="新細明體" w:eastAsia="新細明體" w:hAnsi="新細明體" w:cs="新細明體"/>
          <w:color w:val="000000"/>
          <w:kern w:val="0"/>
          <w:sz w:val="22"/>
        </w:rPr>
        <w:t>PXXXXXXX</w:t>
      </w:r>
      <w:r w:rsidR="00247E3B">
        <w:rPr>
          <w:rFonts w:ascii="Arial" w:eastAsia="Times New Roman" w:hAnsi="Arial" w:cs="Arial"/>
          <w:color w:val="000000"/>
          <w:kern w:val="0"/>
          <w:sz w:val="22"/>
        </w:rPr>
        <w:t>)</w:t>
      </w:r>
    </w:p>
    <w:p w14:paraId="5514018B" w14:textId="77777777" w:rsidR="00AF4211" w:rsidRPr="00AF4211" w:rsidRDefault="00AF4211" w:rsidP="00AF4211">
      <w:pPr>
        <w:widowControl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src (folder)</w:t>
      </w:r>
    </w:p>
    <w:p w14:paraId="7B8C190B" w14:textId="13FD1BF4" w:rsidR="00AF4211" w:rsidRPr="00AF4211" w:rsidRDefault="00AF4211" w:rsidP="00AF4211">
      <w:pPr>
        <w:widowControl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report.docx (Briefly explain you design)</w:t>
      </w:r>
    </w:p>
    <w:p w14:paraId="48A9BC3F" w14:textId="77777777" w:rsidR="00AF4211" w:rsidRPr="00AF4211" w:rsidRDefault="00AF4211" w:rsidP="00AF4211">
      <w:pPr>
        <w:widowControl/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AF4211">
        <w:rPr>
          <w:rFonts w:ascii="Arial" w:eastAsia="Times New Roman" w:hAnsi="Arial" w:cs="Arial"/>
          <w:color w:val="000000"/>
          <w:kern w:val="0"/>
          <w:sz w:val="32"/>
          <w:szCs w:val="32"/>
        </w:rPr>
        <w:lastRenderedPageBreak/>
        <w:t>3. Design specification</w:t>
      </w:r>
    </w:p>
    <w:p w14:paraId="32A7A377" w14:textId="603A31CF" w:rsidR="00AF4211" w:rsidRPr="00AF4211" w:rsidRDefault="00AF4211" w:rsidP="00AF4211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0EF9EA87" wp14:editId="7E0D531B">
            <wp:extent cx="3105150" cy="508825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D941" w14:textId="11DFA966" w:rsidR="00AF4211" w:rsidRPr="00AF4211" w:rsidRDefault="00AF4211" w:rsidP="00AF4211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24A703C7" wp14:editId="6B17FA06">
            <wp:extent cx="4155440" cy="272478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8854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作業規則如下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：</w:t>
      </w:r>
    </w:p>
    <w:p w14:paraId="652FBFB4" w14:textId="77777777" w:rsidR="00AF4211" w:rsidRPr="00AF4211" w:rsidRDefault="00AF4211" w:rsidP="00AF4211">
      <w:pPr>
        <w:widowControl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綠燈維持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1024 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個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cycles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。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 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（起始狀態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）</w:t>
      </w:r>
    </w:p>
    <w:p w14:paraId="73DA3747" w14:textId="77777777" w:rsidR="00AF4211" w:rsidRPr="00AF4211" w:rsidRDefault="00AF4211" w:rsidP="00AF4211">
      <w:pPr>
        <w:widowControl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沒有任何燈號維持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128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個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cycles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1587854C" w14:textId="77777777" w:rsidR="00AF4211" w:rsidRPr="00AF4211" w:rsidRDefault="00AF4211" w:rsidP="00AF4211">
      <w:pPr>
        <w:widowControl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綠燈維持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128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個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cycles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0B117AAC" w14:textId="77777777" w:rsidR="00AF4211" w:rsidRPr="00AF4211" w:rsidRDefault="00AF4211" w:rsidP="00AF4211">
      <w:pPr>
        <w:widowControl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沒有任何燈號維持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128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個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cycles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389BC598" w14:textId="77777777" w:rsidR="00AF4211" w:rsidRPr="00AF4211" w:rsidRDefault="00AF4211" w:rsidP="00AF4211">
      <w:pPr>
        <w:widowControl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lastRenderedPageBreak/>
        <w:t>綠燈維持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128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個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cycles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4AF81908" w14:textId="77777777" w:rsidR="00AF4211" w:rsidRPr="00AF4211" w:rsidRDefault="00AF4211" w:rsidP="00AF4211">
      <w:pPr>
        <w:widowControl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切換成黃燈維持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512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個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cycles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2AE52651" w14:textId="77777777" w:rsidR="00AF4211" w:rsidRPr="00AF4211" w:rsidRDefault="00AF4211" w:rsidP="00AF4211">
      <w:pPr>
        <w:widowControl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再切換成紅燈維持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1024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個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cycles</w:t>
      </w:r>
    </w:p>
    <w:p w14:paraId="33FBC62C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5CEE4A2B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輸入訊號：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(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電路為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clock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正緣觸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發</w:t>
      </w:r>
    </w:p>
    <w:p w14:paraId="3CA038B3" w14:textId="77777777" w:rsidR="00AF4211" w:rsidRPr="00AF4211" w:rsidRDefault="00AF4211" w:rsidP="00AF4211">
      <w:pPr>
        <w:widowControl/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pass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：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1bit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訊號，當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pass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為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時，若當前狀態非起始狀態之綠燈，強制切換成起始狀態之綠燈第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個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，若原本為起始狀態之綠燈則不改變燈號和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。當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pass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為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0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則沒有任何動作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69AC0623" w14:textId="77777777" w:rsidR="00AF4211" w:rsidRPr="00AF4211" w:rsidRDefault="00AF4211" w:rsidP="00AF4211">
      <w:pPr>
        <w:widowControl/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rst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：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1bit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訊號，非同步正緣時觸發，將燈號狀態設成綠燈第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個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cycle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07746820" w14:textId="77777777" w:rsidR="00AF4211" w:rsidRPr="00AF4211" w:rsidRDefault="00AF4211" w:rsidP="00AF4211">
      <w:pPr>
        <w:widowControl/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clk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：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1bit clock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訊號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17CB4D53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6D621761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輸出訊號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：</w:t>
      </w:r>
    </w:p>
    <w:p w14:paraId="6727E736" w14:textId="77777777" w:rsidR="00AF4211" w:rsidRPr="00AF4211" w:rsidRDefault="00AF4211" w:rsidP="00AF4211">
      <w:pPr>
        <w:widowControl/>
        <w:ind w:left="720"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R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：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1bit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訊號，代表紅燈的輸出訊號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00DDEFF1" w14:textId="77777777" w:rsidR="00AF4211" w:rsidRPr="00AF4211" w:rsidRDefault="00AF4211" w:rsidP="00AF4211">
      <w:pPr>
        <w:widowControl/>
        <w:ind w:left="720"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G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：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1bit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訊號，代表綠燈的輸出訊號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5D4AA48D" w14:textId="77777777" w:rsidR="00AF4211" w:rsidRPr="00AF4211" w:rsidRDefault="00AF4211" w:rsidP="00AF4211">
      <w:pPr>
        <w:widowControl/>
        <w:ind w:left="720"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Y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：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1bit</w:t>
      </w:r>
      <w:r w:rsidRPr="00AF4211">
        <w:rPr>
          <w:rFonts w:ascii="新細明體" w:eastAsia="新細明體" w:hAnsi="新細明體" w:cs="新細明體" w:hint="eastAsia"/>
          <w:color w:val="000000"/>
          <w:kern w:val="0"/>
          <w:sz w:val="22"/>
        </w:rPr>
        <w:t>訊號，代表黃燈的輸出訊號</w:t>
      </w:r>
      <w:r w:rsidRPr="00AF4211">
        <w:rPr>
          <w:rFonts w:ascii="新細明體" w:eastAsia="新細明體" w:hAnsi="新細明體" w:cs="新細明體"/>
          <w:color w:val="000000"/>
          <w:kern w:val="0"/>
          <w:sz w:val="22"/>
        </w:rPr>
        <w:t>。</w:t>
      </w:r>
    </w:p>
    <w:p w14:paraId="13979150" w14:textId="77777777" w:rsidR="00AF4211" w:rsidRPr="00AF4211" w:rsidRDefault="00AF4211" w:rsidP="00AF4211">
      <w:pPr>
        <w:widowControl/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AF4211">
        <w:rPr>
          <w:rFonts w:ascii="Arial" w:eastAsia="Times New Roman" w:hAnsi="Arial" w:cs="Arial"/>
          <w:color w:val="000000"/>
          <w:kern w:val="0"/>
          <w:sz w:val="32"/>
          <w:szCs w:val="32"/>
        </w:rPr>
        <w:t>4. Project structure</w:t>
      </w:r>
    </w:p>
    <w:p w14:paraId="38AE7212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In this course, our work falls in the category of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Cell-based IC design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which consists of the following steps: </w:t>
      </w:r>
    </w:p>
    <w:p w14:paraId="175AE55F" w14:textId="77777777" w:rsidR="00AF4211" w:rsidRPr="00AF4211" w:rsidRDefault="00AF4211" w:rsidP="00AF4211">
      <w:pPr>
        <w:widowControl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Verilog coding</w:t>
      </w:r>
    </w:p>
    <w:p w14:paraId="151E3645" w14:textId="77777777" w:rsidR="00AF4211" w:rsidRPr="00AF4211" w:rsidRDefault="00AF4211" w:rsidP="00AF4211">
      <w:pPr>
        <w:widowControl/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Write your Verilog code to meet the design specification.</w:t>
      </w:r>
    </w:p>
    <w:p w14:paraId="4314B6DB" w14:textId="77777777" w:rsidR="00AF4211" w:rsidRPr="00AF4211" w:rsidRDefault="00AF4211" w:rsidP="00AF4211">
      <w:pPr>
        <w:widowControl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RTL simulation</w:t>
      </w:r>
    </w:p>
    <w:p w14:paraId="0CB7B578" w14:textId="77777777" w:rsidR="00AF4211" w:rsidRPr="00AF4211" w:rsidRDefault="00AF4211" w:rsidP="00AF4211">
      <w:pPr>
        <w:widowControl/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Verify you design by running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test bench</w:t>
      </w:r>
    </w:p>
    <w:p w14:paraId="7EB98220" w14:textId="77777777" w:rsidR="00AF4211" w:rsidRPr="00AF4211" w:rsidRDefault="00AF4211" w:rsidP="00AF4211">
      <w:pPr>
        <w:widowControl/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The simulation process is done purely with software. No hardware has been inferred yet.</w:t>
      </w:r>
    </w:p>
    <w:p w14:paraId="2DC1F50B" w14:textId="77777777" w:rsidR="00AF4211" w:rsidRPr="00AF4211" w:rsidRDefault="00AF4211" w:rsidP="00AF4211">
      <w:pPr>
        <w:widowControl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Logic synthesis</w:t>
      </w:r>
    </w:p>
    <w:p w14:paraId="04E284BC" w14:textId="77777777" w:rsidR="00AF4211" w:rsidRPr="00AF4211" w:rsidRDefault="00AF4211" w:rsidP="00AF4211">
      <w:pPr>
        <w:widowControl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Synthesize your Verilog design using EDA tools that convert your Verilog code to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actual hardware.</w:t>
      </w:r>
    </w:p>
    <w:p w14:paraId="010ADCB1" w14:textId="77777777" w:rsidR="00AF4211" w:rsidRPr="00AF4211" w:rsidRDefault="00AF4211" w:rsidP="00AF4211">
      <w:pPr>
        <w:widowControl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EDA tools will synthesize your Verilog code into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gate-level netlist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, which is a file specifying the logic gates and the wire connection between them. </w:t>
      </w:r>
    </w:p>
    <w:p w14:paraId="18C13537" w14:textId="77777777" w:rsidR="00AF4211" w:rsidRPr="00AF4211" w:rsidRDefault="00AF4211" w:rsidP="00AF4211">
      <w:pPr>
        <w:widowControl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Pre-layout simulation</w:t>
      </w:r>
    </w:p>
    <w:p w14:paraId="47233A53" w14:textId="77777777" w:rsidR="00AF4211" w:rsidRPr="00AF4211" w:rsidRDefault="00AF4211" w:rsidP="00AF4211">
      <w:pPr>
        <w:widowControl/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In this step we will verify your design after logic synthesis. Make sure your design meets the specification.</w:t>
      </w:r>
    </w:p>
    <w:p w14:paraId="2D816219" w14:textId="77777777" w:rsidR="00AF4211" w:rsidRPr="00AF4211" w:rsidRDefault="00AF4211" w:rsidP="00AF4211">
      <w:pPr>
        <w:widowControl/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Take the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gate-level netlist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,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and verify your design again using the Verilog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test bench.</w:t>
      </w:r>
    </w:p>
    <w:p w14:paraId="579D3671" w14:textId="77777777" w:rsidR="00AF4211" w:rsidRPr="00AF4211" w:rsidRDefault="00AF4211" w:rsidP="00AF4211">
      <w:pPr>
        <w:widowControl/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Automatic Placement &amp; Routing (APR)</w:t>
      </w:r>
    </w:p>
    <w:p w14:paraId="453E7354" w14:textId="77777777" w:rsidR="00AF4211" w:rsidRPr="00AF4211" w:rsidRDefault="00AF4211" w:rsidP="00AF4211">
      <w:pPr>
        <w:widowControl/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APR stands for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Automatic Placement &amp; Routing.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 You don’t have to do this part in this course.</w:t>
      </w:r>
    </w:p>
    <w:p w14:paraId="07DB3509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In this lab, you have to verify your design till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pre-layout simulation in our computing environment.</w:t>
      </w:r>
    </w:p>
    <w:p w14:paraId="7F8E53BC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To help you design your traffic light module in Verilog, we prepared a Makefile-based project that take case of the following process for you:</w:t>
      </w:r>
    </w:p>
    <w:p w14:paraId="122F5FB7" w14:textId="77777777" w:rsidR="00AF4211" w:rsidRPr="00AF4211" w:rsidRDefault="00AF4211" w:rsidP="00AF4211">
      <w:pPr>
        <w:widowControl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FF0000"/>
          <w:kern w:val="0"/>
          <w:sz w:val="22"/>
        </w:rPr>
      </w:pPr>
      <w:r w:rsidRPr="00AF4211">
        <w:rPr>
          <w:rFonts w:ascii="Arial" w:eastAsia="Times New Roman" w:hAnsi="Arial" w:cs="Arial"/>
          <w:color w:val="FF0000"/>
          <w:kern w:val="0"/>
          <w:sz w:val="22"/>
        </w:rPr>
        <w:t xml:space="preserve">RTL simulation =&gt; </w:t>
      </w:r>
      <w:r w:rsidRPr="00AF4211">
        <w:rPr>
          <w:rFonts w:ascii="Arial" w:eastAsia="Times New Roman" w:hAnsi="Arial" w:cs="Arial"/>
          <w:b/>
          <w:bCs/>
          <w:color w:val="FF0000"/>
          <w:kern w:val="0"/>
          <w:sz w:val="22"/>
        </w:rPr>
        <w:t>make rtl</w:t>
      </w:r>
    </w:p>
    <w:p w14:paraId="3E77B23E" w14:textId="77777777" w:rsidR="00AF4211" w:rsidRPr="00AF4211" w:rsidRDefault="00AF4211" w:rsidP="00AF4211">
      <w:pPr>
        <w:widowControl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FF0000"/>
          <w:kern w:val="0"/>
          <w:sz w:val="22"/>
        </w:rPr>
      </w:pPr>
      <w:r w:rsidRPr="00AF4211">
        <w:rPr>
          <w:rFonts w:ascii="Arial" w:eastAsia="Times New Roman" w:hAnsi="Arial" w:cs="Arial"/>
          <w:color w:val="FF0000"/>
          <w:kern w:val="0"/>
          <w:sz w:val="22"/>
        </w:rPr>
        <w:t xml:space="preserve">Logic synthesis =&gt; </w:t>
      </w:r>
      <w:r w:rsidRPr="00AF4211">
        <w:rPr>
          <w:rFonts w:ascii="Arial" w:eastAsia="Times New Roman" w:hAnsi="Arial" w:cs="Arial"/>
          <w:b/>
          <w:bCs/>
          <w:color w:val="FF0000"/>
          <w:kern w:val="0"/>
          <w:sz w:val="22"/>
        </w:rPr>
        <w:t>make syn </w:t>
      </w:r>
    </w:p>
    <w:p w14:paraId="10FDC84C" w14:textId="77777777" w:rsidR="00AF4211" w:rsidRPr="00AF4211" w:rsidRDefault="00AF4211" w:rsidP="00AF4211">
      <w:pPr>
        <w:widowControl/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FF0000"/>
          <w:kern w:val="0"/>
          <w:sz w:val="22"/>
        </w:rPr>
      </w:pPr>
      <w:r w:rsidRPr="00AF4211">
        <w:rPr>
          <w:rFonts w:ascii="Arial" w:eastAsia="Times New Roman" w:hAnsi="Arial" w:cs="Arial"/>
          <w:color w:val="FF0000"/>
          <w:kern w:val="0"/>
          <w:sz w:val="22"/>
        </w:rPr>
        <w:t xml:space="preserve">Pre-layout simulation =&gt; </w:t>
      </w:r>
      <w:r w:rsidRPr="00AF4211">
        <w:rPr>
          <w:rFonts w:ascii="Arial" w:eastAsia="Times New Roman" w:hAnsi="Arial" w:cs="Arial"/>
          <w:b/>
          <w:bCs/>
          <w:color w:val="FF0000"/>
          <w:kern w:val="0"/>
          <w:sz w:val="22"/>
        </w:rPr>
        <w:t>make pre</w:t>
      </w:r>
    </w:p>
    <w:p w14:paraId="72F9C1EE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7291BBBF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lastRenderedPageBreak/>
        <w:t xml:space="preserve">First download the project for this lab from this </w:t>
      </w:r>
      <w:hyperlink r:id="rId10" w:history="1">
        <w:r w:rsidRPr="00AF4211">
          <w:rPr>
            <w:rFonts w:ascii="Arial" w:eastAsia="Times New Roman" w:hAnsi="Arial" w:cs="Arial"/>
            <w:color w:val="1155CC"/>
            <w:kern w:val="0"/>
            <w:sz w:val="22"/>
            <w:u w:val="single"/>
          </w:rPr>
          <w:t>repo</w:t>
        </w:r>
      </w:hyperlink>
      <w:r w:rsidRPr="00AF4211">
        <w:rPr>
          <w:rFonts w:ascii="Arial" w:eastAsia="Times New Roman" w:hAnsi="Arial" w:cs="Arial"/>
          <w:color w:val="000000"/>
          <w:kern w:val="0"/>
          <w:sz w:val="22"/>
        </w:rPr>
        <w:t>. Unzip the file and go to the directory labeled “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hw1_traffic_light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”. There are several folders in this project.</w:t>
      </w:r>
    </w:p>
    <w:p w14:paraId="5BDC8AFE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9377"/>
      </w:tblGrid>
      <w:tr w:rsidR="00AF4211" w:rsidRPr="00AF4211" w14:paraId="5B4E5CB5" w14:textId="77777777" w:rsidTr="00AF4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D0ED0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conf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018C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This directory stores the configuration files for different waveform viewing software (i.e. simvision, nWave)</w:t>
            </w:r>
          </w:p>
        </w:tc>
      </w:tr>
      <w:tr w:rsidR="00AF4211" w:rsidRPr="00AF4211" w14:paraId="63734A5F" w14:textId="77777777" w:rsidTr="00AF4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7678A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C0688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Contains documentation for this project.</w:t>
            </w:r>
          </w:p>
        </w:tc>
      </w:tr>
      <w:tr w:rsidR="00AF4211" w:rsidRPr="00AF4211" w14:paraId="73F13FC2" w14:textId="77777777" w:rsidTr="00AF4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91CD7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44762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 xml:space="preserve">Contains </w:t>
            </w: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synopsys_dc.setup, synthesize.tcl, traffic_light.sdc.</w:t>
            </w:r>
          </w:p>
          <w:p w14:paraId="55C36E4A" w14:textId="77777777" w:rsidR="00AF4211" w:rsidRPr="00AF4211" w:rsidRDefault="00AF4211" w:rsidP="00AF4211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synopsys_dc.setup 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file specifies the cell library related information used in this project. We set the configuration to match the setup of the U18 process. </w:t>
            </w:r>
          </w:p>
          <w:p w14:paraId="456AF81B" w14:textId="77777777" w:rsidR="00AF4211" w:rsidRPr="00AF4211" w:rsidRDefault="00AF4211" w:rsidP="00AF4211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synthesize.tcl 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 xml:space="preserve">script tells the </w:t>
            </w: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Design Compiler 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software how to synthesize your design into hardware.</w:t>
            </w:r>
          </w:p>
          <w:p w14:paraId="33BCFAE0" w14:textId="77777777" w:rsidR="00AF4211" w:rsidRPr="00AF4211" w:rsidRDefault="00AF4211" w:rsidP="00AF4211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traffic_light.sdc 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 xml:space="preserve">is the </w:t>
            </w: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design constraint file 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 xml:space="preserve">specifying the performance requirements of your design. You are allowed to change the cycle time of your design by changing the line </w:t>
            </w: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“set cycle xx.x” 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in this file.</w:t>
            </w:r>
          </w:p>
        </w:tc>
      </w:tr>
      <w:tr w:rsidR="00AF4211" w:rsidRPr="00AF4211" w14:paraId="0A2E0C92" w14:textId="77777777" w:rsidTr="00AF4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F442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24857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 xml:space="preserve">This directory contains the </w:t>
            </w: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Verilog test bench 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 xml:space="preserve">and </w:t>
            </w: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related text files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 xml:space="preserve"> used for testing your design. Also, there is a soft link </w:t>
            </w: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fsa0m_a_generic_core_21.lib.src 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file that points to a file in the cell library. This file is necessary for pre-layout simulation please don’t delete it.</w:t>
            </w:r>
          </w:p>
        </w:tc>
      </w:tr>
      <w:tr w:rsidR="00AF4211" w:rsidRPr="00AF4211" w14:paraId="3133234E" w14:textId="77777777" w:rsidTr="00AF4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0426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src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CE7BF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 xml:space="preserve">This is where you write your </w:t>
            </w: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Verilog code. 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There should be an empty Verilog file named “</w:t>
            </w: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traffic_light.v</w:t>
            </w: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” where you can design your module. You are allowed to add multiple Verilog files here if you know what you are doing.</w:t>
            </w:r>
          </w:p>
          <w:p w14:paraId="7A7337DD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</w:rPr>
              <w:t>Make sure you submit ALL Verilog files in this directory to Moodle so we can grade your work.</w:t>
            </w:r>
          </w:p>
        </w:tc>
      </w:tr>
      <w:tr w:rsidR="00AF4211" w:rsidRPr="00AF4211" w14:paraId="4AB0B4C4" w14:textId="77777777" w:rsidTr="00AF4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E314B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Makefile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5C871" w14:textId="77777777" w:rsidR="00AF4211" w:rsidRPr="00AF4211" w:rsidRDefault="00AF4211" w:rsidP="00AF421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AF4211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This Makefile defines multiple targets that help you test your design in a very efficient way. This Makefile contains the following targets:</w:t>
            </w:r>
          </w:p>
          <w:p w14:paraId="22B74163" w14:textId="77777777" w:rsidR="00AF4211" w:rsidRPr="00AF4211" w:rsidRDefault="00AF4211" w:rsidP="00AF4211">
            <w:pPr>
              <w:widowControl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</w:pP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make rtl: Run RTL simulation</w:t>
            </w:r>
          </w:p>
          <w:p w14:paraId="6B543E7E" w14:textId="77777777" w:rsidR="00AF4211" w:rsidRPr="00AF4211" w:rsidRDefault="00AF4211" w:rsidP="00AF4211">
            <w:pPr>
              <w:widowControl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</w:pP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make nw: Run nWave program</w:t>
            </w:r>
          </w:p>
          <w:p w14:paraId="19EE4536" w14:textId="77777777" w:rsidR="00AF4211" w:rsidRPr="00AF4211" w:rsidRDefault="00AF4211" w:rsidP="00AF4211">
            <w:pPr>
              <w:widowControl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</w:pP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make syn: Synthesize your design using Design Compiler</w:t>
            </w:r>
          </w:p>
          <w:p w14:paraId="64E1EF93" w14:textId="77777777" w:rsidR="00AF4211" w:rsidRPr="00AF4211" w:rsidRDefault="00AF4211" w:rsidP="00AF4211">
            <w:pPr>
              <w:widowControl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</w:pPr>
            <w:r w:rsidRPr="00AF42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make pre: Run pre-layout simulation</w:t>
            </w:r>
          </w:p>
        </w:tc>
      </w:tr>
    </w:tbl>
    <w:p w14:paraId="78139F49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23D2BCCA" w14:textId="77777777" w:rsidR="00AF4211" w:rsidRPr="00AF4211" w:rsidRDefault="00AF4211" w:rsidP="00AF4211">
      <w:pPr>
        <w:widowControl/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AF4211">
        <w:rPr>
          <w:rFonts w:ascii="Arial" w:eastAsia="Times New Roman" w:hAnsi="Arial" w:cs="Arial"/>
          <w:color w:val="000000"/>
          <w:kern w:val="0"/>
          <w:sz w:val="32"/>
          <w:szCs w:val="32"/>
        </w:rPr>
        <w:t>5. Start coding</w:t>
      </w:r>
    </w:p>
    <w:p w14:paraId="66A1623A" w14:textId="77777777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The design flow consists of the following steps:</w:t>
      </w:r>
    </w:p>
    <w:p w14:paraId="58424AE6" w14:textId="77777777" w:rsidR="00AF4211" w:rsidRPr="00AF4211" w:rsidRDefault="00AF4211" w:rsidP="00AF4211">
      <w:pPr>
        <w:widowControl/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Write your Verilog code in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src/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directory using any text editor you like.</w:t>
      </w:r>
    </w:p>
    <w:p w14:paraId="02402EC1" w14:textId="779047CD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648AEC1" wp14:editId="27300082">
            <wp:extent cx="5274310" cy="892810"/>
            <wp:effectExtent l="0" t="0" r="2540" b="2540"/>
            <wp:docPr id="7" name="Picture 7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4361" w14:textId="77777777" w:rsidR="00AF4211" w:rsidRPr="00AF4211" w:rsidRDefault="00AF4211" w:rsidP="00AF4211">
      <w:pPr>
        <w:widowControl/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lastRenderedPageBreak/>
        <w:t xml:space="preserve">Compile and run RTL simulation by typing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“make rtl”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in the project directory. You will see the simulation process running and telling you which part of your design does not meet the specification. Type “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make nw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” to launch the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nWave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software that shows the waveform of your design. Then, observe the waveform and make modifications to your code.</w:t>
      </w:r>
    </w:p>
    <w:p w14:paraId="1C7BD2F5" w14:textId="7896A3F4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D64E434" wp14:editId="6D41BB32">
            <wp:extent cx="6007954" cy="32600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14" cy="326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CF01" w14:textId="77777777" w:rsidR="00AF4211" w:rsidRPr="00AF4211" w:rsidRDefault="00AF4211" w:rsidP="00AF4211">
      <w:pPr>
        <w:widowControl/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Make sure you pass the RTL simulation before you proceed to the next step. </w:t>
      </w:r>
    </w:p>
    <w:p w14:paraId="4B0A3693" w14:textId="1A1EB3B9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2935A4F" wp14:editId="378C6955">
            <wp:extent cx="6264678" cy="4898004"/>
            <wp:effectExtent l="0" t="0" r="317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01" cy="490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7DBE" w14:textId="77777777" w:rsidR="00AF4211" w:rsidRPr="00AF4211" w:rsidRDefault="00AF4211" w:rsidP="00AF4211">
      <w:pPr>
        <w:widowControl/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lastRenderedPageBreak/>
        <w:t>Synthesize your design by typing “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make syn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” in the project directory and the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Design Compiler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software will start running. At the end of the process, the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Design Compiler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software will stop and wait for your inputs.</w:t>
      </w:r>
    </w:p>
    <w:p w14:paraId="62D0C1C8" w14:textId="283ADCCA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29FC641D" wp14:editId="047ECB9E">
            <wp:extent cx="6417227" cy="5017273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646" cy="502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F4BD" w14:textId="77777777" w:rsidR="00AF4211" w:rsidRPr="00AF4211" w:rsidRDefault="00AF4211" w:rsidP="00AF4211">
      <w:pPr>
        <w:widowControl/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You can type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“report_timing”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to look at your timing information or type “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report_area”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 to look at your area information. Or type “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exit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” to leave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Design Compiler.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Make sure the timing of your design is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MET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before you proceed to the next step.</w:t>
      </w:r>
    </w:p>
    <w:p w14:paraId="0907E3C2" w14:textId="242C0EB6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52997717" wp14:editId="2383BC14">
            <wp:extent cx="6132250" cy="4802587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01" cy="481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47A7CED" wp14:editId="30C9CC12">
            <wp:extent cx="6168216" cy="3148716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906" cy="315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4EF0" w14:textId="77777777" w:rsidR="00AF4211" w:rsidRPr="00AF4211" w:rsidRDefault="00AF4211" w:rsidP="00AF4211">
      <w:pPr>
        <w:widowControl/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You can now find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two files: traffic_light_syn.sdf, traffic_light_syn.v 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in the 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syn/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 xml:space="preserve"> directory. These two files will be used in pre-sim later.</w:t>
      </w:r>
    </w:p>
    <w:p w14:paraId="76160F45" w14:textId="77777777" w:rsidR="00AF4211" w:rsidRPr="00AF4211" w:rsidRDefault="00AF4211" w:rsidP="00AF4211">
      <w:pPr>
        <w:widowControl/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color w:val="000000"/>
          <w:kern w:val="0"/>
          <w:sz w:val="22"/>
        </w:rPr>
        <w:t>Type “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make pre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” to run pre-sim. If you see “</w:t>
      </w: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Congratulations !! Simulation PASS !!</w:t>
      </w:r>
      <w:r w:rsidRPr="00AF4211">
        <w:rPr>
          <w:rFonts w:ascii="Arial" w:eastAsia="Times New Roman" w:hAnsi="Arial" w:cs="Arial"/>
          <w:color w:val="000000"/>
          <w:kern w:val="0"/>
          <w:sz w:val="22"/>
        </w:rPr>
        <w:t>” then you have successfully completed this lab. If not, you should modify your design until everything is correct. </w:t>
      </w:r>
    </w:p>
    <w:p w14:paraId="4754D236" w14:textId="0DB4A090" w:rsidR="00AF4211" w:rsidRPr="00AF4211" w:rsidRDefault="00AF4211" w:rsidP="00AF42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F4211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4A178C8E" wp14:editId="13B7DECB">
            <wp:extent cx="6331396" cy="490595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812" cy="49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3D1B" w14:textId="62DFFE52" w:rsidR="00AF4211" w:rsidRPr="00AF4211" w:rsidRDefault="00AF4211" w:rsidP="00AF4211">
      <w:pPr>
        <w:widowControl/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AF4211">
        <w:rPr>
          <w:rFonts w:ascii="Arial" w:eastAsia="Times New Roman" w:hAnsi="Arial" w:cs="Arial"/>
          <w:color w:val="000000"/>
          <w:kern w:val="0"/>
          <w:sz w:val="32"/>
          <w:szCs w:val="32"/>
        </w:rPr>
        <w:t xml:space="preserve">6. </w:t>
      </w:r>
      <w:r w:rsidR="00B4043C">
        <w:rPr>
          <w:rFonts w:ascii="Arial" w:eastAsia="Times New Roman" w:hAnsi="Arial" w:cs="Arial"/>
          <w:color w:val="000000"/>
          <w:kern w:val="0"/>
          <w:sz w:val="32"/>
          <w:szCs w:val="32"/>
        </w:rPr>
        <w:t>Homework requirement and Grading</w:t>
      </w:r>
    </w:p>
    <w:p w14:paraId="345F2B93" w14:textId="0228AF7F" w:rsidR="00F568A3" w:rsidRDefault="00F568A3" w:rsidP="00AF4211">
      <w:pPr>
        <w:widowControl/>
        <w:numPr>
          <w:ilvl w:val="0"/>
          <w:numId w:val="20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</w:rPr>
        <w:t>50%</w:t>
      </w:r>
    </w:p>
    <w:p w14:paraId="5C620654" w14:textId="2BA35777" w:rsidR="00AF4211" w:rsidRPr="00AF4211" w:rsidRDefault="00AF4211" w:rsidP="00F568A3">
      <w:pPr>
        <w:widowControl/>
        <w:numPr>
          <w:ilvl w:val="1"/>
          <w:numId w:val="20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Pass RTL simulation to get 50%</w:t>
      </w:r>
    </w:p>
    <w:p w14:paraId="3799B655" w14:textId="77777777" w:rsidR="00AF4211" w:rsidRDefault="00AF4211" w:rsidP="00F568A3">
      <w:pPr>
        <w:widowControl/>
        <w:numPr>
          <w:ilvl w:val="1"/>
          <w:numId w:val="20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</w:rPr>
      </w:pPr>
      <w:r w:rsidRPr="00AF4211">
        <w:rPr>
          <w:rFonts w:ascii="Arial" w:eastAsia="Times New Roman" w:hAnsi="Arial" w:cs="Arial"/>
          <w:b/>
          <w:bCs/>
          <w:color w:val="000000"/>
          <w:kern w:val="0"/>
          <w:sz w:val="22"/>
        </w:rPr>
        <w:t>Pass Pre-layout simulation to get the remaining 50%</w:t>
      </w:r>
    </w:p>
    <w:p w14:paraId="2150624C" w14:textId="73C8EC57" w:rsidR="00F568A3" w:rsidRDefault="00F568A3" w:rsidP="00AF4211">
      <w:pPr>
        <w:widowControl/>
        <w:numPr>
          <w:ilvl w:val="0"/>
          <w:numId w:val="20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</w:rPr>
        <w:t>50%</w:t>
      </w:r>
    </w:p>
    <w:p w14:paraId="22595A5E" w14:textId="69BAF349" w:rsidR="00F568A3" w:rsidRPr="00AF4211" w:rsidRDefault="00F568A3" w:rsidP="00F568A3">
      <w:pPr>
        <w:widowControl/>
        <w:numPr>
          <w:ilvl w:val="1"/>
          <w:numId w:val="20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</w:rPr>
        <w:t>Report</w:t>
      </w:r>
    </w:p>
    <w:p w14:paraId="481065DB" w14:textId="1EF4B159" w:rsidR="005573C0" w:rsidRDefault="00AF4211" w:rsidP="00AF4211">
      <w:r w:rsidRPr="00AF4211">
        <w:rPr>
          <w:rFonts w:ascii="Times New Roman" w:eastAsia="Times New Roman" w:hAnsi="Times New Roman" w:cs="Times New Roman"/>
          <w:kern w:val="0"/>
          <w:szCs w:val="24"/>
        </w:rPr>
        <w:br/>
      </w:r>
      <w:r w:rsidRPr="00AF4211">
        <w:rPr>
          <w:rFonts w:ascii="Times New Roman" w:eastAsia="Times New Roman" w:hAnsi="Times New Roman" w:cs="Times New Roman"/>
          <w:kern w:val="0"/>
          <w:szCs w:val="24"/>
        </w:rPr>
        <w:br/>
      </w:r>
      <w:r w:rsidRPr="00AF4211">
        <w:rPr>
          <w:rFonts w:ascii="Times New Roman" w:eastAsia="Times New Roman" w:hAnsi="Times New Roman" w:cs="Times New Roman"/>
          <w:kern w:val="0"/>
          <w:szCs w:val="24"/>
        </w:rPr>
        <w:br/>
      </w:r>
      <w:r w:rsidRPr="00AF4211">
        <w:rPr>
          <w:rFonts w:ascii="Times New Roman" w:eastAsia="Times New Roman" w:hAnsi="Times New Roman" w:cs="Times New Roman"/>
          <w:kern w:val="0"/>
          <w:szCs w:val="24"/>
        </w:rPr>
        <w:br/>
      </w:r>
      <w:r w:rsidRPr="00AF4211">
        <w:rPr>
          <w:rFonts w:ascii="Times New Roman" w:eastAsia="Times New Roman" w:hAnsi="Times New Roman" w:cs="Times New Roman"/>
          <w:kern w:val="0"/>
          <w:szCs w:val="24"/>
        </w:rPr>
        <w:br/>
      </w:r>
      <w:r w:rsidRPr="00AF4211">
        <w:rPr>
          <w:rFonts w:ascii="Times New Roman" w:eastAsia="Times New Roman" w:hAnsi="Times New Roman" w:cs="Times New Roman"/>
          <w:kern w:val="0"/>
          <w:szCs w:val="24"/>
        </w:rPr>
        <w:br/>
      </w:r>
    </w:p>
    <w:sectPr w:rsidR="005573C0" w:rsidSect="00AF42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E8A9" w14:textId="77777777" w:rsidR="00DF531C" w:rsidRDefault="00DF531C" w:rsidP="00B4043C">
      <w:r>
        <w:separator/>
      </w:r>
    </w:p>
  </w:endnote>
  <w:endnote w:type="continuationSeparator" w:id="0">
    <w:p w14:paraId="12B91EC1" w14:textId="77777777" w:rsidR="00DF531C" w:rsidRDefault="00DF531C" w:rsidP="00B4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E4344" w14:textId="77777777" w:rsidR="00DF531C" w:rsidRDefault="00DF531C" w:rsidP="00B4043C">
      <w:r>
        <w:separator/>
      </w:r>
    </w:p>
  </w:footnote>
  <w:footnote w:type="continuationSeparator" w:id="0">
    <w:p w14:paraId="77C117EE" w14:textId="77777777" w:rsidR="00DF531C" w:rsidRDefault="00DF531C" w:rsidP="00B4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C80"/>
    <w:multiLevelType w:val="multilevel"/>
    <w:tmpl w:val="1424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5516"/>
    <w:multiLevelType w:val="multilevel"/>
    <w:tmpl w:val="CA42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57456"/>
    <w:multiLevelType w:val="multilevel"/>
    <w:tmpl w:val="C648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22729"/>
    <w:multiLevelType w:val="multilevel"/>
    <w:tmpl w:val="1FEA9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40866"/>
    <w:multiLevelType w:val="multilevel"/>
    <w:tmpl w:val="B512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A5277"/>
    <w:multiLevelType w:val="multilevel"/>
    <w:tmpl w:val="B014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F767C"/>
    <w:multiLevelType w:val="multilevel"/>
    <w:tmpl w:val="8194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C3FB6"/>
    <w:multiLevelType w:val="multilevel"/>
    <w:tmpl w:val="D2E66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97598"/>
    <w:multiLevelType w:val="multilevel"/>
    <w:tmpl w:val="2B98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B1CE5"/>
    <w:multiLevelType w:val="multilevel"/>
    <w:tmpl w:val="646E50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32996"/>
    <w:multiLevelType w:val="multilevel"/>
    <w:tmpl w:val="27762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9B419B"/>
    <w:multiLevelType w:val="multilevel"/>
    <w:tmpl w:val="57F4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41231"/>
    <w:multiLevelType w:val="multilevel"/>
    <w:tmpl w:val="4238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23E75"/>
    <w:multiLevelType w:val="multilevel"/>
    <w:tmpl w:val="81D68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  <w:num w:numId="13">
    <w:abstractNumId w:val="6"/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8B"/>
    <w:rsid w:val="00054521"/>
    <w:rsid w:val="00056FDD"/>
    <w:rsid w:val="00152025"/>
    <w:rsid w:val="001F4A8B"/>
    <w:rsid w:val="00246298"/>
    <w:rsid w:val="00247E3B"/>
    <w:rsid w:val="00453930"/>
    <w:rsid w:val="005573C0"/>
    <w:rsid w:val="005E24AE"/>
    <w:rsid w:val="00A576AF"/>
    <w:rsid w:val="00AF4211"/>
    <w:rsid w:val="00B4043C"/>
    <w:rsid w:val="00B50A96"/>
    <w:rsid w:val="00DF531C"/>
    <w:rsid w:val="00EC7471"/>
    <w:rsid w:val="00F5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8B707"/>
  <w15:chartTrackingRefBased/>
  <w15:docId w15:val="{DD35F1D9-B827-4B72-806C-DE47690B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211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4211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42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F421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F421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F421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4043C"/>
    <w:pPr>
      <w:tabs>
        <w:tab w:val="center" w:pos="4153"/>
        <w:tab w:val="right" w:pos="8306"/>
      </w:tabs>
    </w:pPr>
  </w:style>
  <w:style w:type="character" w:customStyle="1" w:styleId="a5">
    <w:name w:val="頁首 字元"/>
    <w:basedOn w:val="a0"/>
    <w:link w:val="a4"/>
    <w:uiPriority w:val="99"/>
    <w:rsid w:val="00B4043C"/>
  </w:style>
  <w:style w:type="paragraph" w:styleId="a6">
    <w:name w:val="footer"/>
    <w:basedOn w:val="a"/>
    <w:link w:val="a7"/>
    <w:uiPriority w:val="99"/>
    <w:unhideWhenUsed/>
    <w:rsid w:val="00B4043C"/>
    <w:pPr>
      <w:tabs>
        <w:tab w:val="center" w:pos="4153"/>
        <w:tab w:val="right" w:pos="8306"/>
      </w:tabs>
    </w:pPr>
  </w:style>
  <w:style w:type="character" w:customStyle="1" w:styleId="a7">
    <w:name w:val="頁尾 字元"/>
    <w:basedOn w:val="a0"/>
    <w:link w:val="a6"/>
    <w:uiPriority w:val="99"/>
    <w:rsid w:val="00B4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WeiCheng14159/DLIC_2021_pub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林英超 Lin, Ing-Chao</dc:creator>
  <cp:keywords/>
  <dc:description/>
  <cp:lastModifiedBy>鄒柏宇</cp:lastModifiedBy>
  <cp:revision>9</cp:revision>
  <dcterms:created xsi:type="dcterms:W3CDTF">2022-01-14T01:56:00Z</dcterms:created>
  <dcterms:modified xsi:type="dcterms:W3CDTF">2022-02-16T04:02:00Z</dcterms:modified>
</cp:coreProperties>
</file>