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764B0" w14:textId="77777777" w:rsidR="00091102" w:rsidRDefault="00000000">
      <w:pPr>
        <w:spacing w:after="0" w:line="276" w:lineRule="auto"/>
        <w:ind w:firstLineChars="0" w:firstLine="0"/>
        <w:jc w:val="center"/>
        <w:rPr>
          <w:rFonts w:ascii="Calibri" w:hAnsi="Calibri" w:cs="Calibri"/>
          <w:b/>
          <w:bCs/>
          <w:sz w:val="32"/>
          <w:szCs w:val="36"/>
        </w:rPr>
      </w:pPr>
      <w:r>
        <w:rPr>
          <w:rFonts w:ascii="Calibri" w:hAnsi="Calibri" w:cs="Calibri"/>
          <w:b/>
          <w:bCs/>
          <w:sz w:val="32"/>
          <w:szCs w:val="36"/>
        </w:rPr>
        <w:t>YUCHEOL SHIN</w:t>
      </w:r>
    </w:p>
    <w:p w14:paraId="088E901A" w14:textId="118DD710" w:rsidR="00091102" w:rsidRDefault="00F67920">
      <w:pPr>
        <w:spacing w:after="0" w:line="240" w:lineRule="auto"/>
        <w:ind w:firstLineChars="0" w:firstLine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E-mail: </w:t>
      </w:r>
      <w:hyperlink r:id="rId7" w:history="1">
        <w:r w:rsidRPr="00F7205F">
          <w:rPr>
            <w:rStyle w:val="a6"/>
            <w:rFonts w:ascii="Calibri" w:hAnsi="Calibri" w:cs="Calibri"/>
          </w:rPr>
          <w:t>brongersmai2@gmail.com</w:t>
        </w:r>
      </w:hyperlink>
      <w:r>
        <w:rPr>
          <w:rFonts w:ascii="Calibri" w:hAnsi="Calibri" w:cs="Calibri"/>
        </w:rPr>
        <w:t xml:space="preserve"> </w:t>
      </w:r>
    </w:p>
    <w:p w14:paraId="7ACF62FA" w14:textId="49C9533F" w:rsidR="00F67920" w:rsidRDefault="00F67920">
      <w:pPr>
        <w:spacing w:after="0" w:line="240" w:lineRule="auto"/>
        <w:ind w:firstLineChars="0" w:firstLine="0"/>
        <w:jc w:val="center"/>
        <w:rPr>
          <w:rFonts w:ascii="Calibri" w:hAnsi="Calibri" w:cs="Calibri"/>
        </w:rPr>
      </w:pPr>
      <w:r>
        <w:rPr>
          <w:rFonts w:ascii="Calibri" w:hAnsi="Calibri" w:cs="Calibri" w:hint="eastAsia"/>
        </w:rPr>
        <w:t>W</w:t>
      </w:r>
      <w:r>
        <w:rPr>
          <w:rFonts w:ascii="Calibri" w:hAnsi="Calibri" w:cs="Calibri"/>
        </w:rPr>
        <w:t xml:space="preserve">ebsite: </w:t>
      </w:r>
      <w:hyperlink r:id="rId8" w:history="1">
        <w:r w:rsidRPr="00F7205F">
          <w:rPr>
            <w:rStyle w:val="a6"/>
            <w:rFonts w:ascii="Calibri" w:hAnsi="Calibri" w:cs="Calibri"/>
          </w:rPr>
          <w:t>https://yucheols.github.io</w:t>
        </w:r>
      </w:hyperlink>
      <w:r>
        <w:rPr>
          <w:rFonts w:ascii="Calibri" w:hAnsi="Calibri" w:cs="Calibri"/>
        </w:rPr>
        <w:t xml:space="preserve">  </w:t>
      </w:r>
    </w:p>
    <w:p w14:paraId="7DA1F036" w14:textId="73A39997" w:rsidR="00B97B21" w:rsidRPr="00B97B21" w:rsidRDefault="00000000" w:rsidP="00B97B21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>EDUCATION</w:t>
      </w:r>
    </w:p>
    <w:p w14:paraId="0E88C452" w14:textId="5539C497" w:rsidR="00AD6F04" w:rsidRDefault="00BC333B">
      <w:pPr>
        <w:spacing w:after="0" w:line="240" w:lineRule="auto"/>
        <w:ind w:firstLineChars="0" w:firstLine="0"/>
        <w:jc w:val="left"/>
        <w:rPr>
          <w:rFonts w:ascii="Calibri" w:hAnsi="Calibri" w:cs="Calibri"/>
          <w:b/>
          <w:sz w:val="22"/>
          <w:szCs w:val="24"/>
        </w:rPr>
      </w:pPr>
      <w:r>
        <w:rPr>
          <w:rFonts w:ascii="Calibri" w:hAnsi="Calibri" w:cs="Calibri" w:hint="eastAsia"/>
          <w:b/>
          <w:sz w:val="22"/>
          <w:szCs w:val="24"/>
        </w:rPr>
        <w:t>O</w:t>
      </w:r>
      <w:r>
        <w:rPr>
          <w:rFonts w:ascii="Calibri" w:hAnsi="Calibri" w:cs="Calibri"/>
          <w:b/>
          <w:sz w:val="22"/>
          <w:szCs w:val="24"/>
        </w:rPr>
        <w:t>ngoing</w:t>
      </w:r>
      <w:r w:rsidR="00AD6F04">
        <w:rPr>
          <w:rFonts w:ascii="Calibri" w:hAnsi="Calibri" w:cs="Calibri"/>
          <w:b/>
          <w:sz w:val="22"/>
          <w:szCs w:val="24"/>
        </w:rPr>
        <w:t xml:space="preserve">      Ph.D. </w:t>
      </w:r>
      <w:r>
        <w:rPr>
          <w:rFonts w:ascii="Calibri" w:hAnsi="Calibri" w:cs="Calibri"/>
          <w:b/>
          <w:sz w:val="22"/>
          <w:szCs w:val="24"/>
        </w:rPr>
        <w:t>Comparative Biology</w:t>
      </w:r>
      <w:r w:rsidR="00AD6F04">
        <w:rPr>
          <w:rFonts w:ascii="Calibri" w:hAnsi="Calibri" w:cs="Calibri"/>
          <w:b/>
          <w:sz w:val="22"/>
          <w:szCs w:val="24"/>
        </w:rPr>
        <w:t xml:space="preserve">                                   Advisor: Dr. Frank </w:t>
      </w:r>
      <w:r w:rsidR="00045F20">
        <w:rPr>
          <w:rFonts w:ascii="Calibri" w:hAnsi="Calibri" w:cs="Calibri" w:hint="eastAsia"/>
          <w:b/>
          <w:sz w:val="22"/>
          <w:szCs w:val="24"/>
        </w:rPr>
        <w:t xml:space="preserve">T. </w:t>
      </w:r>
      <w:r w:rsidR="00AD6F04">
        <w:rPr>
          <w:rFonts w:ascii="Calibri" w:hAnsi="Calibri" w:cs="Calibri"/>
          <w:b/>
          <w:sz w:val="22"/>
          <w:szCs w:val="24"/>
        </w:rPr>
        <w:t>Burbrink</w:t>
      </w:r>
    </w:p>
    <w:p w14:paraId="4FA16B4B" w14:textId="5578337C" w:rsidR="00AD6F04" w:rsidRDefault="00AD6F04">
      <w:pPr>
        <w:spacing w:after="0" w:line="240" w:lineRule="auto"/>
        <w:ind w:firstLineChars="0" w:firstLine="0"/>
        <w:jc w:val="left"/>
        <w:rPr>
          <w:rFonts w:ascii="Calibri" w:hAnsi="Calibri" w:cs="Calibri"/>
          <w:bCs/>
          <w:sz w:val="22"/>
          <w:szCs w:val="24"/>
        </w:rPr>
      </w:pPr>
      <w:r>
        <w:rPr>
          <w:rFonts w:ascii="Calibri" w:hAnsi="Calibri" w:cs="Calibri" w:hint="eastAsia"/>
          <w:bCs/>
          <w:sz w:val="22"/>
          <w:szCs w:val="24"/>
        </w:rPr>
        <w:t>R</w:t>
      </w:r>
      <w:r>
        <w:rPr>
          <w:rFonts w:ascii="Calibri" w:hAnsi="Calibri" w:cs="Calibri"/>
          <w:bCs/>
          <w:sz w:val="22"/>
          <w:szCs w:val="24"/>
        </w:rPr>
        <w:t>ichard Gilder Graduate School, American Museum of Natural History</w:t>
      </w:r>
      <w:r w:rsidR="00CD54B3">
        <w:rPr>
          <w:rFonts w:ascii="Calibri" w:hAnsi="Calibri" w:cs="Calibri"/>
          <w:bCs/>
          <w:sz w:val="22"/>
          <w:szCs w:val="24"/>
        </w:rPr>
        <w:t xml:space="preserve"> (AMNH)</w:t>
      </w:r>
      <w:r w:rsidR="006C6428">
        <w:rPr>
          <w:rFonts w:ascii="Calibri" w:hAnsi="Calibri" w:cs="Calibri"/>
          <w:bCs/>
          <w:sz w:val="22"/>
          <w:szCs w:val="24"/>
        </w:rPr>
        <w:t>,</w:t>
      </w:r>
      <w:r>
        <w:rPr>
          <w:rFonts w:ascii="Calibri" w:hAnsi="Calibri" w:cs="Calibri"/>
          <w:bCs/>
          <w:sz w:val="22"/>
          <w:szCs w:val="24"/>
        </w:rPr>
        <w:t xml:space="preserve"> New York,</w:t>
      </w:r>
      <w:r w:rsidR="00A05147">
        <w:rPr>
          <w:rFonts w:ascii="Calibri" w:hAnsi="Calibri" w:cs="Calibri"/>
          <w:bCs/>
          <w:sz w:val="22"/>
          <w:szCs w:val="24"/>
        </w:rPr>
        <w:t xml:space="preserve"> NY,</w:t>
      </w:r>
      <w:r w:rsidR="006C6428">
        <w:rPr>
          <w:rFonts w:ascii="Calibri" w:hAnsi="Calibri" w:cs="Calibri"/>
          <w:bCs/>
          <w:sz w:val="22"/>
          <w:szCs w:val="24"/>
        </w:rPr>
        <w:t xml:space="preserve"> </w:t>
      </w:r>
      <w:r>
        <w:rPr>
          <w:rFonts w:ascii="Calibri" w:hAnsi="Calibri" w:cs="Calibri"/>
          <w:bCs/>
          <w:sz w:val="22"/>
          <w:szCs w:val="24"/>
        </w:rPr>
        <w:t>USA</w:t>
      </w:r>
    </w:p>
    <w:p w14:paraId="45C65B46" w14:textId="77777777" w:rsidR="00AD6F04" w:rsidRPr="00A05147" w:rsidRDefault="00AD6F04">
      <w:pPr>
        <w:spacing w:after="0" w:line="240" w:lineRule="auto"/>
        <w:ind w:firstLineChars="0" w:firstLine="0"/>
        <w:jc w:val="left"/>
        <w:rPr>
          <w:rFonts w:ascii="Calibri" w:hAnsi="Calibri" w:cs="Calibri"/>
          <w:b/>
          <w:sz w:val="22"/>
          <w:szCs w:val="24"/>
        </w:rPr>
      </w:pPr>
    </w:p>
    <w:p w14:paraId="516D9BBB" w14:textId="7DA7B8AF" w:rsidR="00091102" w:rsidRDefault="00AD6F04">
      <w:pPr>
        <w:spacing w:after="0" w:line="240" w:lineRule="auto"/>
        <w:ind w:firstLineChars="0" w:firstLine="0"/>
        <w:jc w:val="left"/>
        <w:rPr>
          <w:rFonts w:ascii="Calibri" w:hAnsi="Calibri" w:cs="Calibri"/>
          <w:b/>
          <w:sz w:val="22"/>
          <w:szCs w:val="24"/>
        </w:rPr>
      </w:pPr>
      <w:r>
        <w:rPr>
          <w:rFonts w:ascii="Calibri" w:hAnsi="Calibri" w:cs="Calibri"/>
          <w:b/>
          <w:sz w:val="22"/>
          <w:szCs w:val="24"/>
        </w:rPr>
        <w:t xml:space="preserve">2016 </w:t>
      </w:r>
      <w:r>
        <w:rPr>
          <w:rFonts w:ascii="맑은 고딕" w:eastAsia="맑은 고딕" w:hAnsi="맑은 고딕" w:cs="Calibri"/>
          <w:b/>
          <w:sz w:val="22"/>
          <w:szCs w:val="24"/>
        </w:rPr>
        <w:t>–</w:t>
      </w:r>
      <w:r>
        <w:rPr>
          <w:rFonts w:ascii="Calibri" w:hAnsi="Calibri" w:cs="Calibri"/>
          <w:b/>
          <w:sz w:val="22"/>
          <w:szCs w:val="24"/>
        </w:rPr>
        <w:t xml:space="preserve"> 2024   B.S. Biological Sciences                                    </w:t>
      </w:r>
      <w:r w:rsidR="008C313A">
        <w:rPr>
          <w:rFonts w:ascii="Calibri" w:hAnsi="Calibri" w:cs="Calibri"/>
          <w:b/>
          <w:sz w:val="22"/>
          <w:szCs w:val="24"/>
        </w:rPr>
        <w:t xml:space="preserve"> </w:t>
      </w:r>
      <w:r>
        <w:rPr>
          <w:rFonts w:ascii="Calibri" w:hAnsi="Calibri" w:cs="Calibri"/>
          <w:b/>
          <w:sz w:val="22"/>
          <w:szCs w:val="24"/>
        </w:rPr>
        <w:t xml:space="preserve">      Advisor: Dr. Daesik Park</w:t>
      </w:r>
    </w:p>
    <w:p w14:paraId="74FC2EC5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bCs/>
          <w:sz w:val="22"/>
          <w:szCs w:val="24"/>
        </w:rPr>
      </w:pPr>
      <w:r>
        <w:rPr>
          <w:rFonts w:ascii="Calibri" w:hAnsi="Calibri" w:cs="Calibri"/>
          <w:bCs/>
          <w:sz w:val="22"/>
          <w:szCs w:val="24"/>
        </w:rPr>
        <w:t xml:space="preserve">Kangwon National University, Chuncheon, South Korea                              </w:t>
      </w:r>
    </w:p>
    <w:p w14:paraId="099B339B" w14:textId="21158ED5" w:rsidR="00091102" w:rsidRDefault="00000000">
      <w:pPr>
        <w:spacing w:after="0" w:line="240" w:lineRule="auto"/>
        <w:ind w:leftChars="200" w:left="400" w:firstLineChars="0" w:firstLine="0"/>
        <w:rPr>
          <w:rFonts w:ascii="Calibri" w:hAnsi="Calibri" w:cs="Calibri"/>
          <w:bCs/>
          <w:sz w:val="22"/>
          <w:szCs w:val="24"/>
        </w:rPr>
      </w:pPr>
      <w:r>
        <w:rPr>
          <w:rFonts w:ascii="Calibri" w:hAnsi="Calibri" w:cs="Calibri" w:hint="eastAsia"/>
          <w:bCs/>
          <w:i/>
          <w:iCs/>
          <w:sz w:val="22"/>
          <w:szCs w:val="24"/>
        </w:rPr>
        <w:t>T</w:t>
      </w:r>
      <w:r>
        <w:rPr>
          <w:rFonts w:ascii="Calibri" w:hAnsi="Calibri" w:cs="Calibri"/>
          <w:bCs/>
          <w:i/>
          <w:iCs/>
          <w:sz w:val="22"/>
          <w:szCs w:val="24"/>
        </w:rPr>
        <w:t>hesis</w:t>
      </w:r>
      <w:r>
        <w:rPr>
          <w:rFonts w:ascii="Calibri" w:hAnsi="Calibri" w:cs="Calibri"/>
          <w:bCs/>
          <w:sz w:val="22"/>
          <w:szCs w:val="24"/>
        </w:rPr>
        <w:t xml:space="preserve">: Pleistocene range dynamics of the </w:t>
      </w:r>
      <w:r>
        <w:rPr>
          <w:rFonts w:ascii="Calibri" w:hAnsi="Calibri" w:cs="Calibri" w:hint="eastAsia"/>
          <w:bCs/>
          <w:sz w:val="22"/>
          <w:szCs w:val="24"/>
        </w:rPr>
        <w:t xml:space="preserve">two </w:t>
      </w:r>
      <w:r>
        <w:rPr>
          <w:rFonts w:ascii="Calibri" w:hAnsi="Calibri" w:cs="Calibri"/>
          <w:bCs/>
          <w:sz w:val="22"/>
          <w:szCs w:val="24"/>
        </w:rPr>
        <w:t>distantly related lungless salamanders endemic to the Korean Peninsula</w:t>
      </w:r>
    </w:p>
    <w:p w14:paraId="2217747D" w14:textId="77777777" w:rsidR="00091102" w:rsidRDefault="00091102">
      <w:pPr>
        <w:spacing w:after="0" w:line="240" w:lineRule="auto"/>
        <w:ind w:firstLineChars="0" w:firstLine="0"/>
        <w:rPr>
          <w:rFonts w:ascii="Calibri" w:hAnsi="Calibri" w:cs="Calibri"/>
          <w:b/>
          <w:bCs/>
          <w:sz w:val="22"/>
          <w:szCs w:val="24"/>
        </w:rPr>
      </w:pPr>
    </w:p>
    <w:p w14:paraId="78DC9535" w14:textId="4CBCD8D2" w:rsidR="00091102" w:rsidRDefault="00000000">
      <w:pPr>
        <w:spacing w:after="0" w:line="240" w:lineRule="auto"/>
        <w:ind w:firstLineChars="0" w:firstLine="0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2018         Study Abroad, Biology</w:t>
      </w:r>
      <w:r w:rsidR="00AD6F04">
        <w:rPr>
          <w:rFonts w:ascii="Calibri" w:hAnsi="Calibri" w:cs="Calibri"/>
          <w:b/>
          <w:bCs/>
          <w:sz w:val="22"/>
          <w:szCs w:val="24"/>
        </w:rPr>
        <w:t xml:space="preserve">               </w:t>
      </w:r>
      <w:r>
        <w:rPr>
          <w:rFonts w:ascii="Calibri" w:hAnsi="Calibri" w:cs="Calibri"/>
          <w:b/>
          <w:bCs/>
          <w:sz w:val="22"/>
          <w:szCs w:val="24"/>
        </w:rPr>
        <w:t xml:space="preserve">                       </w:t>
      </w:r>
      <w:r w:rsidR="00AD6F04">
        <w:rPr>
          <w:rFonts w:ascii="Calibri" w:hAnsi="Calibri" w:cs="Calibri"/>
          <w:b/>
          <w:bCs/>
          <w:sz w:val="22"/>
          <w:szCs w:val="24"/>
        </w:rPr>
        <w:t xml:space="preserve">    </w:t>
      </w:r>
      <w:r>
        <w:rPr>
          <w:rFonts w:ascii="Calibri" w:hAnsi="Calibri" w:cs="Calibri"/>
          <w:b/>
          <w:bCs/>
          <w:sz w:val="22"/>
          <w:szCs w:val="24"/>
        </w:rPr>
        <w:t xml:space="preserve">Advisor: Dr. Jenny Duggan                                                    </w:t>
      </w:r>
    </w:p>
    <w:p w14:paraId="4154FC21" w14:textId="084AE095" w:rsidR="00091102" w:rsidRDefault="00000000">
      <w:pPr>
        <w:spacing w:after="0" w:line="240" w:lineRule="auto"/>
        <w:ind w:firstLineChars="0" w:firstLine="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sz w:val="22"/>
          <w:szCs w:val="24"/>
        </w:rPr>
        <w:t>C</w:t>
      </w:r>
      <w:r>
        <w:rPr>
          <w:rFonts w:ascii="Calibri" w:hAnsi="Calibri" w:cs="Calibri"/>
          <w:sz w:val="22"/>
          <w:szCs w:val="24"/>
        </w:rPr>
        <w:t>alifornia State University, Monterey Bay</w:t>
      </w:r>
      <w:r w:rsidR="006C6428">
        <w:rPr>
          <w:rFonts w:ascii="Calibri" w:hAnsi="Calibri" w:cs="Calibri"/>
          <w:sz w:val="22"/>
          <w:szCs w:val="24"/>
        </w:rPr>
        <w:t>,</w:t>
      </w:r>
      <w:r>
        <w:rPr>
          <w:rFonts w:ascii="Calibri" w:hAnsi="Calibri" w:cs="Calibri"/>
          <w:sz w:val="22"/>
          <w:szCs w:val="24"/>
        </w:rPr>
        <w:t xml:space="preserve"> </w:t>
      </w:r>
      <w:r w:rsidR="00A05147">
        <w:rPr>
          <w:rFonts w:ascii="Calibri" w:hAnsi="Calibri" w:cs="Calibri"/>
          <w:sz w:val="22"/>
          <w:szCs w:val="24"/>
        </w:rPr>
        <w:t xml:space="preserve">Seaside, CA, </w:t>
      </w:r>
      <w:r>
        <w:rPr>
          <w:rFonts w:ascii="Calibri" w:hAnsi="Calibri" w:cs="Calibri"/>
          <w:sz w:val="22"/>
          <w:szCs w:val="24"/>
        </w:rPr>
        <w:t>USA</w:t>
      </w:r>
      <w:r>
        <w:t xml:space="preserve">                                       </w:t>
      </w:r>
    </w:p>
    <w:p w14:paraId="552D4167" w14:textId="5E73613B" w:rsidR="006C6428" w:rsidRDefault="00000000" w:rsidP="006C6428">
      <w:pPr>
        <w:spacing w:after="0" w:line="240" w:lineRule="auto"/>
        <w:ind w:leftChars="200" w:left="400" w:firstLineChars="0" w:firstLine="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i/>
          <w:iCs/>
          <w:sz w:val="22"/>
          <w:szCs w:val="24"/>
        </w:rPr>
        <w:t>Project</w:t>
      </w:r>
      <w:r>
        <w:rPr>
          <w:rFonts w:ascii="Calibri" w:hAnsi="Calibri" w:cs="Calibri"/>
          <w:sz w:val="22"/>
          <w:szCs w:val="24"/>
        </w:rPr>
        <w:t>: Comparing the efficiency of different survey methods for detecting herpetofauna at the UC Fort Ord Natural Reserve</w:t>
      </w:r>
    </w:p>
    <w:p w14:paraId="45036F89" w14:textId="77777777" w:rsidR="006C6428" w:rsidRDefault="006C6428" w:rsidP="006C6428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</w:p>
    <w:p w14:paraId="5D220D5A" w14:textId="77777777" w:rsidR="00091102" w:rsidRDefault="00000000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>PUBLICATIONS</w:t>
      </w:r>
    </w:p>
    <w:p w14:paraId="7E670F75" w14:textId="77777777" w:rsidR="00091102" w:rsidRDefault="00000000">
      <w:pPr>
        <w:spacing w:line="240" w:lineRule="auto"/>
        <w:ind w:firstLineChars="0" w:firstLine="0"/>
        <w:jc w:val="center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 xml:space="preserve">(All publications are available from: </w:t>
      </w:r>
      <w:hyperlink r:id="rId9" w:history="1">
        <w:r>
          <w:rPr>
            <w:rStyle w:val="a6"/>
            <w:rFonts w:ascii="Calibri" w:hAnsi="Calibri" w:cs="Calibri"/>
            <w:b/>
            <w:bCs/>
            <w:sz w:val="22"/>
            <w:szCs w:val="24"/>
          </w:rPr>
          <w:t>https://www.researchgate.net/profile/Yucheol_Shin</w:t>
        </w:r>
      </w:hyperlink>
      <w:r>
        <w:rPr>
          <w:rFonts w:ascii="Calibri" w:hAnsi="Calibri" w:cs="Calibri"/>
          <w:b/>
          <w:bCs/>
          <w:sz w:val="22"/>
          <w:szCs w:val="24"/>
        </w:rPr>
        <w:t xml:space="preserve">) </w:t>
      </w:r>
    </w:p>
    <w:p w14:paraId="52C8EC92" w14:textId="77777777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i/>
          <w:iCs/>
          <w:sz w:val="22"/>
          <w:szCs w:val="24"/>
        </w:rPr>
      </w:pPr>
      <w:r>
        <w:rPr>
          <w:rFonts w:ascii="Calibri" w:hAnsi="Calibri" w:cs="Calibri" w:hint="eastAsia"/>
          <w:i/>
          <w:iCs/>
          <w:sz w:val="22"/>
          <w:szCs w:val="24"/>
        </w:rPr>
        <w:t xml:space="preserve">* </w:t>
      </w:r>
      <w:proofErr w:type="gramStart"/>
      <w:r>
        <w:rPr>
          <w:rFonts w:ascii="Calibri" w:hAnsi="Calibri" w:cs="Calibri"/>
          <w:i/>
          <w:iCs/>
          <w:sz w:val="22"/>
          <w:szCs w:val="24"/>
        </w:rPr>
        <w:t>denotes</w:t>
      </w:r>
      <w:proofErr w:type="gramEnd"/>
      <w:r>
        <w:rPr>
          <w:rFonts w:ascii="Calibri" w:hAnsi="Calibri" w:cs="Calibri"/>
          <w:i/>
          <w:iCs/>
          <w:sz w:val="22"/>
          <w:szCs w:val="24"/>
        </w:rPr>
        <w:t xml:space="preserve"> co-first author papers</w:t>
      </w:r>
    </w:p>
    <w:p w14:paraId="0BF52FF4" w14:textId="77777777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2"/>
          <w:szCs w:val="24"/>
          <w:u w:val="single"/>
        </w:rPr>
      </w:pPr>
      <w:r>
        <w:rPr>
          <w:rFonts w:ascii="Calibri" w:hAnsi="Calibri" w:cs="Calibri"/>
          <w:b/>
          <w:bCs/>
          <w:sz w:val="22"/>
          <w:szCs w:val="24"/>
          <w:u w:val="single"/>
        </w:rPr>
        <w:t>Research articles</w:t>
      </w:r>
    </w:p>
    <w:p w14:paraId="467A5F72" w14:textId="72044761" w:rsidR="006D23FE" w:rsidRDefault="006D23FE" w:rsidP="006D23FE">
      <w:pPr>
        <w:spacing w:line="240" w:lineRule="auto"/>
        <w:ind w:left="330" w:hangingChars="150" w:hanging="33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 xml:space="preserve">19. </w:t>
      </w:r>
      <w:r>
        <w:rPr>
          <w:rFonts w:ascii="Calibri" w:hAnsi="Calibri" w:cs="Calibri"/>
          <w:sz w:val="22"/>
          <w:szCs w:val="24"/>
        </w:rPr>
        <w:t xml:space="preserve">A Borzée, A Angulo, H Meredith, J </w:t>
      </w:r>
      <w:proofErr w:type="spellStart"/>
      <w:r>
        <w:rPr>
          <w:rFonts w:ascii="Calibri" w:hAnsi="Calibri" w:cs="Calibri"/>
          <w:sz w:val="22"/>
          <w:szCs w:val="24"/>
        </w:rPr>
        <w:t>Groffen</w:t>
      </w:r>
      <w:proofErr w:type="spellEnd"/>
      <w:r>
        <w:rPr>
          <w:rFonts w:ascii="Calibri" w:hAnsi="Calibri" w:cs="Calibri"/>
          <w:sz w:val="22"/>
          <w:szCs w:val="24"/>
        </w:rPr>
        <w:t xml:space="preserve">, </w:t>
      </w:r>
      <w:proofErr w:type="gramStart"/>
      <w:r>
        <w:rPr>
          <w:rFonts w:ascii="Calibri" w:hAnsi="Calibri" w:cs="Calibri"/>
          <w:sz w:val="22"/>
          <w:szCs w:val="24"/>
        </w:rPr>
        <w:t>…..</w:t>
      </w:r>
      <w:proofErr w:type="gramEnd"/>
      <w:r>
        <w:rPr>
          <w:rFonts w:ascii="Calibri" w:hAnsi="Calibri" w:cs="Calibri"/>
          <w:sz w:val="22"/>
          <w:szCs w:val="24"/>
        </w:rPr>
        <w:t xml:space="preserve">, </w:t>
      </w:r>
      <w:r w:rsidRPr="00055E12">
        <w:rPr>
          <w:rFonts w:ascii="Calibri" w:hAnsi="Calibri" w:cs="Calibri"/>
          <w:b/>
          <w:bCs/>
          <w:sz w:val="22"/>
          <w:szCs w:val="24"/>
        </w:rPr>
        <w:t>Y Shin,</w:t>
      </w:r>
      <w:r>
        <w:rPr>
          <w:rFonts w:ascii="Calibri" w:hAnsi="Calibri" w:cs="Calibri"/>
          <w:sz w:val="22"/>
          <w:szCs w:val="24"/>
        </w:rPr>
        <w:t xml:space="preserve"> Y Bae, Z Wang, Z Qiu, R Pearce. </w:t>
      </w:r>
      <w:r w:rsidRPr="00055E12">
        <w:rPr>
          <w:rFonts w:ascii="Calibri" w:hAnsi="Calibri" w:cs="Calibri"/>
          <w:i/>
          <w:iCs/>
          <w:sz w:val="22"/>
          <w:szCs w:val="24"/>
        </w:rPr>
        <w:t>In review</w:t>
      </w:r>
      <w:r>
        <w:rPr>
          <w:rFonts w:ascii="Calibri" w:hAnsi="Calibri" w:cs="Calibri"/>
          <w:sz w:val="22"/>
          <w:szCs w:val="24"/>
        </w:rPr>
        <w:t xml:space="preserve">. </w:t>
      </w:r>
      <w:r w:rsidRPr="00055E12">
        <w:rPr>
          <w:rFonts w:ascii="Calibri" w:hAnsi="Calibri" w:cs="Calibri"/>
          <w:sz w:val="22"/>
          <w:szCs w:val="24"/>
        </w:rPr>
        <w:t>Protecting Japanese Giant Salamanders (</w:t>
      </w:r>
      <w:r w:rsidRPr="00055E12">
        <w:rPr>
          <w:rFonts w:ascii="Calibri" w:hAnsi="Calibri" w:cs="Calibri"/>
          <w:i/>
          <w:iCs/>
          <w:sz w:val="22"/>
          <w:szCs w:val="24"/>
        </w:rPr>
        <w:t>Andrias japonicus</w:t>
      </w:r>
      <w:r w:rsidRPr="00055E12">
        <w:rPr>
          <w:rFonts w:ascii="Calibri" w:hAnsi="Calibri" w:cs="Calibri"/>
          <w:sz w:val="22"/>
          <w:szCs w:val="24"/>
        </w:rPr>
        <w:t>) in the Nawa River Basin, Japan:</w:t>
      </w:r>
      <w:r>
        <w:rPr>
          <w:rFonts w:ascii="Calibri" w:hAnsi="Calibri" w:cs="Calibri"/>
          <w:sz w:val="22"/>
          <w:szCs w:val="24"/>
        </w:rPr>
        <w:t xml:space="preserve"> </w:t>
      </w:r>
      <w:r w:rsidRPr="00055E12">
        <w:rPr>
          <w:rFonts w:ascii="Calibri" w:hAnsi="Calibri" w:cs="Calibri"/>
          <w:sz w:val="22"/>
          <w:szCs w:val="24"/>
        </w:rPr>
        <w:t>policy recommendations addressing water pollution and waterway disruption</w:t>
      </w:r>
      <w:r>
        <w:rPr>
          <w:rFonts w:ascii="Calibri" w:hAnsi="Calibri" w:cs="Calibri"/>
          <w:sz w:val="22"/>
          <w:szCs w:val="24"/>
        </w:rPr>
        <w:t>. Frontiers in Amphibian and Reptile Science.</w:t>
      </w:r>
    </w:p>
    <w:p w14:paraId="47796DC1" w14:textId="579FF936" w:rsidR="00845AE0" w:rsidRPr="00845AE0" w:rsidRDefault="00845AE0" w:rsidP="00845AE0">
      <w:pPr>
        <w:spacing w:line="240" w:lineRule="auto"/>
        <w:ind w:left="330" w:hangingChars="150" w:hanging="33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 xml:space="preserve">18. </w:t>
      </w:r>
      <w:r>
        <w:rPr>
          <w:rFonts w:ascii="Calibri" w:hAnsi="Calibri" w:cs="Calibri"/>
          <w:sz w:val="22"/>
          <w:szCs w:val="24"/>
        </w:rPr>
        <w:t xml:space="preserve">JY Jeon,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AJ </w:t>
      </w:r>
      <w:proofErr w:type="spellStart"/>
      <w:r>
        <w:rPr>
          <w:rFonts w:ascii="Calibri" w:hAnsi="Calibri" w:cs="Calibri"/>
          <w:sz w:val="22"/>
          <w:szCs w:val="24"/>
        </w:rPr>
        <w:t>Mularo</w:t>
      </w:r>
      <w:proofErr w:type="spellEnd"/>
      <w:r>
        <w:rPr>
          <w:rFonts w:ascii="Calibri" w:hAnsi="Calibri" w:cs="Calibri"/>
          <w:sz w:val="22"/>
          <w:szCs w:val="24"/>
        </w:rPr>
        <w:t>, X Feng, JA DeWoody.</w:t>
      </w:r>
      <w:r>
        <w:rPr>
          <w:rFonts w:ascii="Calibri" w:hAnsi="Calibri" w:cs="Calibri" w:hint="eastAsia"/>
          <w:sz w:val="22"/>
          <w:szCs w:val="24"/>
        </w:rPr>
        <w:t xml:space="preserve"> 2024</w:t>
      </w:r>
      <w:r>
        <w:rPr>
          <w:rFonts w:ascii="Calibri" w:hAnsi="Calibri" w:cs="Calibri"/>
          <w:sz w:val="22"/>
          <w:szCs w:val="24"/>
        </w:rPr>
        <w:t>. The integration of whole-genome resequencing and ecological niche modeling to conserve profiles of local adaptation. Diversity and Distributions</w:t>
      </w:r>
      <w:r w:rsidR="001819BF">
        <w:rPr>
          <w:rFonts w:ascii="Calibri" w:hAnsi="Calibri" w:cs="Calibri" w:hint="eastAsia"/>
          <w:sz w:val="22"/>
          <w:szCs w:val="24"/>
        </w:rPr>
        <w:t xml:space="preserve"> </w:t>
      </w:r>
      <w:r w:rsidR="001819BF" w:rsidRPr="001819BF">
        <w:rPr>
          <w:rFonts w:ascii="Calibri" w:hAnsi="Calibri" w:cs="Calibri"/>
          <w:sz w:val="22"/>
          <w:szCs w:val="24"/>
        </w:rPr>
        <w:t>30:</w:t>
      </w:r>
      <w:r w:rsidR="001819BF">
        <w:rPr>
          <w:rFonts w:ascii="Calibri" w:hAnsi="Calibri" w:cs="Calibri" w:hint="eastAsia"/>
          <w:sz w:val="22"/>
          <w:szCs w:val="24"/>
        </w:rPr>
        <w:t xml:space="preserve"> </w:t>
      </w:r>
      <w:r w:rsidR="001819BF" w:rsidRPr="001819BF">
        <w:rPr>
          <w:rFonts w:ascii="Calibri" w:hAnsi="Calibri" w:cs="Calibri"/>
          <w:sz w:val="22"/>
          <w:szCs w:val="24"/>
        </w:rPr>
        <w:t>e13847</w:t>
      </w:r>
      <w:r>
        <w:rPr>
          <w:rFonts w:ascii="Calibri" w:hAnsi="Calibri" w:cs="Calibri"/>
          <w:sz w:val="22"/>
          <w:szCs w:val="24"/>
        </w:rPr>
        <w:t>.</w:t>
      </w:r>
    </w:p>
    <w:p w14:paraId="52773D81" w14:textId="5572070A" w:rsidR="00C81B91" w:rsidRPr="003208E0" w:rsidRDefault="00C81B91" w:rsidP="00C81B91">
      <w:pPr>
        <w:spacing w:line="240" w:lineRule="auto"/>
        <w:ind w:left="330" w:hangingChars="150" w:hanging="33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1</w:t>
      </w:r>
      <w:r w:rsidR="00845AE0">
        <w:rPr>
          <w:rFonts w:ascii="Calibri" w:hAnsi="Calibri" w:cs="Calibri" w:hint="eastAsia"/>
          <w:b/>
          <w:bCs/>
          <w:sz w:val="22"/>
          <w:szCs w:val="24"/>
        </w:rPr>
        <w:t>7</w:t>
      </w:r>
      <w:r>
        <w:rPr>
          <w:rFonts w:ascii="Calibri" w:hAnsi="Calibri" w:cs="Calibri" w:hint="eastAsia"/>
          <w:b/>
          <w:bCs/>
          <w:sz w:val="22"/>
          <w:szCs w:val="24"/>
        </w:rPr>
        <w:t xml:space="preserve">. </w:t>
      </w:r>
      <w:r w:rsidRPr="00055E12">
        <w:rPr>
          <w:rFonts w:ascii="Calibri" w:hAnsi="Calibri" w:cs="Calibri"/>
          <w:sz w:val="22"/>
          <w:szCs w:val="24"/>
        </w:rPr>
        <w:t>I-K Park</w:t>
      </w:r>
      <w:r>
        <w:rPr>
          <w:rFonts w:ascii="Calibri" w:hAnsi="Calibri" w:cs="Calibri"/>
          <w:sz w:val="22"/>
          <w:szCs w:val="24"/>
        </w:rPr>
        <w:t xml:space="preserve">, </w:t>
      </w:r>
      <w:r w:rsidRPr="00055E12">
        <w:rPr>
          <w:rFonts w:ascii="Calibri" w:hAnsi="Calibri" w:cs="Calibri"/>
          <w:b/>
          <w:bCs/>
          <w:sz w:val="22"/>
          <w:szCs w:val="24"/>
        </w:rPr>
        <w:t>Y Shin,</w:t>
      </w:r>
      <w:r>
        <w:rPr>
          <w:rFonts w:ascii="Calibri" w:hAnsi="Calibri" w:cs="Calibri"/>
          <w:sz w:val="22"/>
          <w:szCs w:val="24"/>
        </w:rPr>
        <w:t xml:space="preserve"> H-J Baek, J Kim, D-I Kim, M Seok, Y Oh, D Park.</w:t>
      </w:r>
      <w:r>
        <w:rPr>
          <w:rFonts w:ascii="Calibri" w:hAnsi="Calibri" w:cs="Calibri" w:hint="eastAsia"/>
          <w:sz w:val="22"/>
          <w:szCs w:val="24"/>
        </w:rPr>
        <w:t xml:space="preserve"> 2024</w:t>
      </w:r>
      <w:r>
        <w:rPr>
          <w:rFonts w:ascii="Calibri" w:hAnsi="Calibri" w:cs="Calibri"/>
          <w:sz w:val="22"/>
          <w:szCs w:val="24"/>
        </w:rPr>
        <w:t xml:space="preserve">. </w:t>
      </w:r>
      <w:r w:rsidRPr="00F5099C">
        <w:rPr>
          <w:rFonts w:ascii="Calibri" w:hAnsi="Calibri" w:cs="Calibri"/>
          <w:sz w:val="22"/>
          <w:szCs w:val="24"/>
        </w:rPr>
        <w:t xml:space="preserve">Establishment potential </w:t>
      </w:r>
      <w:r w:rsidR="00F013E9">
        <w:rPr>
          <w:rFonts w:ascii="Calibri" w:hAnsi="Calibri" w:cs="Calibri" w:hint="eastAsia"/>
          <w:sz w:val="22"/>
          <w:szCs w:val="24"/>
        </w:rPr>
        <w:t xml:space="preserve">across South Korea </w:t>
      </w:r>
      <w:r w:rsidRPr="00F5099C">
        <w:rPr>
          <w:rFonts w:ascii="Calibri" w:hAnsi="Calibri" w:cs="Calibri"/>
          <w:sz w:val="22"/>
          <w:szCs w:val="24"/>
        </w:rPr>
        <w:t xml:space="preserve">for two gecko species, </w:t>
      </w:r>
      <w:r w:rsidRPr="00A075EE">
        <w:rPr>
          <w:rFonts w:ascii="Calibri" w:hAnsi="Calibri" w:cs="Calibri"/>
          <w:i/>
          <w:iCs/>
          <w:sz w:val="22"/>
          <w:szCs w:val="24"/>
        </w:rPr>
        <w:t>Gekko japonicus</w:t>
      </w:r>
      <w:r w:rsidRPr="00F5099C">
        <w:rPr>
          <w:rFonts w:ascii="Calibri" w:hAnsi="Calibri" w:cs="Calibri"/>
          <w:sz w:val="22"/>
          <w:szCs w:val="24"/>
        </w:rPr>
        <w:t xml:space="preserve"> and </w:t>
      </w:r>
      <w:r w:rsidRPr="00A075EE">
        <w:rPr>
          <w:rFonts w:ascii="Calibri" w:hAnsi="Calibri" w:cs="Calibri"/>
          <w:i/>
          <w:iCs/>
          <w:sz w:val="22"/>
          <w:szCs w:val="24"/>
        </w:rPr>
        <w:t>G. swinhonis</w:t>
      </w:r>
      <w:r w:rsidRPr="00F5099C">
        <w:rPr>
          <w:rFonts w:ascii="Calibri" w:hAnsi="Calibri" w:cs="Calibri"/>
          <w:sz w:val="22"/>
          <w:szCs w:val="24"/>
        </w:rPr>
        <w:t xml:space="preserve">, </w:t>
      </w:r>
      <w:r w:rsidR="00F013E9" w:rsidRPr="00F5099C">
        <w:rPr>
          <w:rFonts w:ascii="Calibri" w:hAnsi="Calibri" w:cs="Calibri"/>
          <w:sz w:val="22"/>
          <w:szCs w:val="24"/>
        </w:rPr>
        <w:t>adapted to different climates</w:t>
      </w:r>
      <w:r>
        <w:rPr>
          <w:rFonts w:ascii="Calibri" w:hAnsi="Calibri" w:cs="Calibri"/>
          <w:sz w:val="22"/>
          <w:szCs w:val="24"/>
        </w:rPr>
        <w:t xml:space="preserve">. </w:t>
      </w:r>
      <w:proofErr w:type="spellStart"/>
      <w:r>
        <w:rPr>
          <w:rFonts w:ascii="Calibri" w:hAnsi="Calibri" w:cs="Calibri"/>
          <w:sz w:val="22"/>
          <w:szCs w:val="24"/>
        </w:rPr>
        <w:t>NeoBiota</w:t>
      </w:r>
      <w:proofErr w:type="spellEnd"/>
      <w:r w:rsidR="00845AE0">
        <w:rPr>
          <w:rFonts w:ascii="Calibri" w:hAnsi="Calibri" w:cs="Calibri" w:hint="eastAsia"/>
          <w:sz w:val="22"/>
          <w:szCs w:val="24"/>
        </w:rPr>
        <w:t xml:space="preserve"> 93: 39-62</w:t>
      </w:r>
      <w:r>
        <w:rPr>
          <w:rFonts w:ascii="Calibri" w:hAnsi="Calibri" w:cs="Calibri"/>
          <w:sz w:val="22"/>
          <w:szCs w:val="24"/>
        </w:rPr>
        <w:t>.</w:t>
      </w:r>
    </w:p>
    <w:p w14:paraId="6E5A6FF0" w14:textId="26FAA7B4" w:rsidR="00AD6F04" w:rsidRPr="00AD6F04" w:rsidRDefault="00AD6F04" w:rsidP="00C81B91">
      <w:pPr>
        <w:spacing w:line="240" w:lineRule="auto"/>
        <w:ind w:left="330" w:hangingChars="150" w:hanging="33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16.</w:t>
      </w:r>
      <w:r>
        <w:rPr>
          <w:rFonts w:ascii="Calibri" w:hAnsi="Calibri" w:cs="Calibri"/>
          <w:sz w:val="22"/>
          <w:szCs w:val="24"/>
        </w:rPr>
        <w:t xml:space="preserve"> A Borzée,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Y Bae, D Jeong, H Amin, M-S Min, SN Othman. 2024. From Korean to northeast Asian endemicity: on the occurrence of </w:t>
      </w:r>
      <w:r>
        <w:rPr>
          <w:rFonts w:ascii="Calibri" w:hAnsi="Calibri" w:cs="Calibri"/>
          <w:i/>
          <w:iCs/>
          <w:sz w:val="22"/>
          <w:szCs w:val="24"/>
        </w:rPr>
        <w:t>Pelophylax chosenicus</w:t>
      </w:r>
      <w:r>
        <w:rPr>
          <w:rFonts w:ascii="Calibri" w:hAnsi="Calibri" w:cs="Calibri"/>
          <w:sz w:val="22"/>
          <w:szCs w:val="24"/>
        </w:rPr>
        <w:t xml:space="preserve"> along the Eastern Coastal Yellow Sea. </w:t>
      </w:r>
      <w:r>
        <w:rPr>
          <w:rFonts w:ascii="Calibri" w:hAnsi="Calibri" w:cs="Calibri" w:hint="eastAsia"/>
          <w:sz w:val="22"/>
          <w:szCs w:val="24"/>
        </w:rPr>
        <w:t>F</w:t>
      </w:r>
      <w:r>
        <w:rPr>
          <w:rFonts w:ascii="Calibri" w:hAnsi="Calibri" w:cs="Calibri"/>
          <w:sz w:val="22"/>
          <w:szCs w:val="24"/>
        </w:rPr>
        <w:t>rontiers of Biogeography</w:t>
      </w:r>
      <w:r w:rsidR="0036673A">
        <w:rPr>
          <w:rFonts w:ascii="Calibri" w:hAnsi="Calibri" w:cs="Calibri" w:hint="eastAsia"/>
          <w:sz w:val="22"/>
          <w:szCs w:val="24"/>
        </w:rPr>
        <w:t xml:space="preserve"> </w:t>
      </w:r>
      <w:r w:rsidR="0036673A" w:rsidRPr="0036673A">
        <w:rPr>
          <w:rFonts w:ascii="Calibri" w:hAnsi="Calibri" w:cs="Calibri"/>
          <w:sz w:val="22"/>
          <w:szCs w:val="24"/>
        </w:rPr>
        <w:t>16: e62301.</w:t>
      </w:r>
    </w:p>
    <w:p w14:paraId="1AB50AA4" w14:textId="023A111A" w:rsidR="00CC3F65" w:rsidRDefault="00CC3F65">
      <w:pPr>
        <w:spacing w:line="240" w:lineRule="auto"/>
        <w:ind w:left="330" w:hangingChars="150" w:hanging="330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1</w:t>
      </w:r>
      <w:r>
        <w:rPr>
          <w:rFonts w:ascii="Calibri" w:hAnsi="Calibri" w:cs="Calibri"/>
          <w:b/>
          <w:bCs/>
          <w:sz w:val="22"/>
          <w:szCs w:val="24"/>
        </w:rPr>
        <w:t>5. Y Shin*</w:t>
      </w:r>
      <w:r>
        <w:rPr>
          <w:rFonts w:ascii="Calibri" w:hAnsi="Calibri" w:cs="Calibri"/>
          <w:sz w:val="22"/>
          <w:szCs w:val="24"/>
        </w:rPr>
        <w:t xml:space="preserve">, K Heo*, SN Othman, Y Jang, M-S Min, A Borzée. </w:t>
      </w:r>
      <w:r w:rsidRPr="00CC3F65">
        <w:rPr>
          <w:rFonts w:ascii="Calibri" w:hAnsi="Calibri" w:cs="Calibri"/>
          <w:sz w:val="22"/>
          <w:szCs w:val="24"/>
        </w:rPr>
        <w:t>2024</w:t>
      </w:r>
      <w:r>
        <w:rPr>
          <w:rFonts w:ascii="Calibri" w:hAnsi="Calibri" w:cs="Calibri"/>
          <w:sz w:val="22"/>
          <w:szCs w:val="24"/>
        </w:rPr>
        <w:t xml:space="preserve">. Tracing the geographic origin of a nonnative Red-banded Snake (Colubridae: </w:t>
      </w:r>
      <w:r>
        <w:rPr>
          <w:rFonts w:ascii="Calibri" w:hAnsi="Calibri" w:cs="Calibri"/>
          <w:i/>
          <w:iCs/>
          <w:sz w:val="22"/>
          <w:szCs w:val="24"/>
        </w:rPr>
        <w:t>Lycodon</w:t>
      </w:r>
      <w:r>
        <w:rPr>
          <w:rFonts w:ascii="Calibri" w:hAnsi="Calibri" w:cs="Calibri" w:hint="eastAsia"/>
          <w:i/>
          <w:iCs/>
          <w:sz w:val="22"/>
          <w:szCs w:val="24"/>
        </w:rPr>
        <w:t xml:space="preserve"> </w:t>
      </w:r>
      <w:r>
        <w:rPr>
          <w:rFonts w:ascii="Calibri" w:hAnsi="Calibri" w:cs="Calibri"/>
          <w:i/>
          <w:iCs/>
          <w:sz w:val="22"/>
          <w:szCs w:val="24"/>
        </w:rPr>
        <w:t>rufozonatus</w:t>
      </w:r>
      <w:r>
        <w:rPr>
          <w:rFonts w:ascii="Calibri" w:hAnsi="Calibri" w:cs="Calibri"/>
          <w:sz w:val="22"/>
          <w:szCs w:val="24"/>
        </w:rPr>
        <w:t>) found on Jeju Island, Republic of Korea. Herpetologica 80</w:t>
      </w:r>
      <w:r w:rsidR="009C24F9">
        <w:rPr>
          <w:rFonts w:ascii="Calibri" w:hAnsi="Calibri" w:cs="Calibri" w:hint="eastAsia"/>
          <w:sz w:val="22"/>
          <w:szCs w:val="24"/>
        </w:rPr>
        <w:t>: 30-39</w:t>
      </w:r>
      <w:r>
        <w:rPr>
          <w:rFonts w:ascii="Calibri" w:hAnsi="Calibri" w:cs="Calibri"/>
          <w:sz w:val="22"/>
          <w:szCs w:val="24"/>
        </w:rPr>
        <w:t>.</w:t>
      </w:r>
    </w:p>
    <w:p w14:paraId="583D5EE8" w14:textId="4649DD21" w:rsidR="00091102" w:rsidRDefault="00000000">
      <w:pPr>
        <w:spacing w:line="240" w:lineRule="auto"/>
        <w:ind w:left="330" w:hangingChars="150" w:hanging="330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1</w:t>
      </w:r>
      <w:r>
        <w:rPr>
          <w:rFonts w:ascii="Calibri" w:hAnsi="Calibri" w:cs="Calibri"/>
          <w:b/>
          <w:bCs/>
          <w:sz w:val="22"/>
          <w:szCs w:val="24"/>
        </w:rPr>
        <w:t xml:space="preserve">4. </w:t>
      </w:r>
      <w:r>
        <w:rPr>
          <w:rFonts w:ascii="Calibri" w:hAnsi="Calibri" w:cs="Calibri"/>
          <w:sz w:val="22"/>
          <w:szCs w:val="24"/>
        </w:rPr>
        <w:t>Y Peng, Y L</w:t>
      </w:r>
      <w:r>
        <w:rPr>
          <w:rFonts w:ascii="Calibri" w:hAnsi="Calibri" w:cs="Calibri" w:hint="eastAsia"/>
          <w:sz w:val="22"/>
          <w:szCs w:val="24"/>
        </w:rPr>
        <w:t>i</w:t>
      </w:r>
      <w:r>
        <w:rPr>
          <w:rFonts w:ascii="Calibri" w:hAnsi="Calibri" w:cs="Calibri"/>
          <w:sz w:val="22"/>
          <w:szCs w:val="24"/>
        </w:rPr>
        <w:t xml:space="preserve">, G Cao, H Li,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Z Piao, F Perez, </w:t>
      </w:r>
      <w:bookmarkStart w:id="0" w:name="_Hlk128230076"/>
      <w:r>
        <w:rPr>
          <w:rFonts w:ascii="Calibri" w:hAnsi="Calibri" w:cs="Calibri" w:hint="eastAsia"/>
          <w:sz w:val="22"/>
          <w:szCs w:val="24"/>
        </w:rPr>
        <w:t>W</w:t>
      </w:r>
      <w:r>
        <w:rPr>
          <w:rFonts w:ascii="Calibri" w:hAnsi="Calibri" w:cs="Calibri"/>
          <w:sz w:val="22"/>
          <w:szCs w:val="24"/>
        </w:rPr>
        <w:t xml:space="preserve"> Zhu, A Borz</w:t>
      </w:r>
      <w:r>
        <w:rPr>
          <w:rFonts w:ascii="Calibri" w:eastAsia="맑은 고딕" w:hAnsi="Calibri" w:cs="Calibri"/>
          <w:sz w:val="22"/>
          <w:szCs w:val="24"/>
        </w:rPr>
        <w:t>é</w:t>
      </w:r>
      <w:r>
        <w:rPr>
          <w:rFonts w:ascii="Calibri" w:hAnsi="Calibri" w:cs="Calibri"/>
          <w:sz w:val="22"/>
          <w:szCs w:val="24"/>
        </w:rPr>
        <w:t>e</w:t>
      </w:r>
      <w:bookmarkEnd w:id="0"/>
      <w:r>
        <w:rPr>
          <w:rFonts w:ascii="Calibri" w:hAnsi="Calibri" w:cs="Calibri"/>
          <w:sz w:val="22"/>
          <w:szCs w:val="24"/>
        </w:rPr>
        <w:t xml:space="preserve">. 2023. Estimation of habitat suitability and landscape connectivity for Liaoning and Jilin clawed salamanders (Hynobiidae: </w:t>
      </w:r>
      <w:r>
        <w:rPr>
          <w:rFonts w:ascii="Calibri" w:hAnsi="Calibri" w:cs="Calibri"/>
          <w:i/>
          <w:iCs/>
          <w:sz w:val="22"/>
          <w:szCs w:val="24"/>
        </w:rPr>
        <w:t>Onychodactylus</w:t>
      </w:r>
      <w:r>
        <w:rPr>
          <w:rFonts w:ascii="Calibri" w:hAnsi="Calibri" w:cs="Calibri"/>
          <w:sz w:val="22"/>
          <w:szCs w:val="24"/>
        </w:rPr>
        <w:t xml:space="preserve">) in the transboundary region between the People’s Republic of China and the Democratic People’s Republic of Korea. Global Ecology and Conservation 48: </w:t>
      </w:r>
      <w:r>
        <w:rPr>
          <w:rFonts w:ascii="Calibri" w:hAnsi="Calibri" w:cs="Calibri" w:hint="eastAsia"/>
          <w:sz w:val="22"/>
          <w:szCs w:val="24"/>
        </w:rPr>
        <w:t>e</w:t>
      </w:r>
      <w:r>
        <w:rPr>
          <w:rFonts w:ascii="Calibri" w:hAnsi="Calibri" w:cs="Calibri"/>
          <w:sz w:val="22"/>
          <w:szCs w:val="24"/>
        </w:rPr>
        <w:t>02694.</w:t>
      </w:r>
    </w:p>
    <w:p w14:paraId="456EDE1F" w14:textId="77777777" w:rsidR="00091102" w:rsidRDefault="00000000">
      <w:pPr>
        <w:spacing w:line="240" w:lineRule="auto"/>
        <w:ind w:left="330" w:hangingChars="150" w:hanging="330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1</w:t>
      </w:r>
      <w:r>
        <w:rPr>
          <w:rFonts w:ascii="Calibri" w:hAnsi="Calibri" w:cs="Calibri"/>
          <w:b/>
          <w:bCs/>
          <w:sz w:val="22"/>
          <w:szCs w:val="24"/>
        </w:rPr>
        <w:t xml:space="preserve">3. </w:t>
      </w:r>
      <w:r>
        <w:rPr>
          <w:rFonts w:ascii="Calibri" w:hAnsi="Calibri" w:cs="Calibri"/>
          <w:sz w:val="22"/>
          <w:szCs w:val="24"/>
        </w:rPr>
        <w:t xml:space="preserve">J Li,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M Hong, Y Jang, A Borzée. 2023. Is ultra-violet fluorescence a trait related to breeding in the Mongolian racerunner (</w:t>
      </w:r>
      <w:r>
        <w:rPr>
          <w:rFonts w:ascii="Calibri" w:hAnsi="Calibri" w:cs="Calibri"/>
          <w:i/>
          <w:iCs/>
          <w:sz w:val="22"/>
          <w:szCs w:val="24"/>
        </w:rPr>
        <w:t>Eremias argus</w:t>
      </w:r>
      <w:r>
        <w:rPr>
          <w:rFonts w:ascii="Calibri" w:hAnsi="Calibri" w:cs="Calibri"/>
          <w:sz w:val="22"/>
          <w:szCs w:val="24"/>
        </w:rPr>
        <w:t>; Lacertidae, Reptilia)? Journal of Biological Research – Thessaloniki 30:3.</w:t>
      </w:r>
    </w:p>
    <w:p w14:paraId="494C1E0F" w14:textId="77777777" w:rsidR="00091102" w:rsidRDefault="00000000">
      <w:pPr>
        <w:spacing w:line="240" w:lineRule="auto"/>
        <w:ind w:left="330" w:hangingChars="150" w:hanging="33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12.</w:t>
      </w:r>
      <w:r>
        <w:rPr>
          <w:rFonts w:ascii="Calibri" w:hAnsi="Calibri" w:cs="Calibri"/>
          <w:sz w:val="22"/>
          <w:szCs w:val="24"/>
        </w:rPr>
        <w:t xml:space="preserve"> A Borzée, M Rodriguez, N Bhatri, YI Kim, </w:t>
      </w:r>
      <w:proofErr w:type="gramStart"/>
      <w:r>
        <w:rPr>
          <w:rFonts w:ascii="Calibri" w:hAnsi="Calibri" w:cs="Calibri"/>
          <w:sz w:val="22"/>
          <w:szCs w:val="24"/>
        </w:rPr>
        <w:t>.....</w:t>
      </w:r>
      <w:proofErr w:type="gramEnd"/>
      <w:r>
        <w:rPr>
          <w:rFonts w:ascii="Calibri" w:hAnsi="Calibri" w:cs="Calibri"/>
          <w:sz w:val="22"/>
          <w:szCs w:val="24"/>
        </w:rPr>
        <w:t xml:space="preserve">, VK Prasad, Y Jang,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SN Othman. 2023. Policy recommendation on the </w:t>
      </w:r>
      <w:r>
        <w:rPr>
          <w:rFonts w:ascii="Calibri" w:hAnsi="Calibri" w:cs="Calibri"/>
          <w:i/>
          <w:iCs/>
          <w:sz w:val="22"/>
          <w:szCs w:val="24"/>
        </w:rPr>
        <w:t>Rana</w:t>
      </w:r>
      <w:r>
        <w:rPr>
          <w:rFonts w:ascii="Calibri" w:hAnsi="Calibri" w:cs="Calibri"/>
          <w:sz w:val="22"/>
          <w:szCs w:val="24"/>
        </w:rPr>
        <w:t xml:space="preserve"> trade towards the Republic of Korea. Frontiers in Environmental Science 11: 1097849.</w:t>
      </w:r>
    </w:p>
    <w:p w14:paraId="0829F447" w14:textId="77777777" w:rsidR="00091102" w:rsidRDefault="00000000">
      <w:pPr>
        <w:spacing w:line="240" w:lineRule="auto"/>
        <w:ind w:left="330" w:hangingChars="150" w:hanging="33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lastRenderedPageBreak/>
        <w:t>11.</w:t>
      </w:r>
      <w:r>
        <w:rPr>
          <w:rFonts w:ascii="Calibri" w:hAnsi="Calibri" w:cs="Calibri"/>
          <w:sz w:val="22"/>
          <w:szCs w:val="24"/>
        </w:rPr>
        <w:t xml:space="preserve"> D Jeong,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B Lim, H Serret, Y Jang. 2023. Do Barn Swallows (</w:t>
      </w:r>
      <w:proofErr w:type="spellStart"/>
      <w:r>
        <w:rPr>
          <w:rFonts w:ascii="Calibri" w:hAnsi="Calibri" w:cs="Calibri"/>
          <w:i/>
          <w:iCs/>
          <w:sz w:val="22"/>
          <w:szCs w:val="24"/>
        </w:rPr>
        <w:t>Hirundo</w:t>
      </w:r>
      <w:proofErr w:type="spellEnd"/>
      <w:r>
        <w:rPr>
          <w:rFonts w:ascii="Calibri" w:hAnsi="Calibri" w:cs="Calibri"/>
          <w:i/>
          <w:iCs/>
          <w:sz w:val="22"/>
          <w:szCs w:val="24"/>
        </w:rPr>
        <w:t xml:space="preserve"> rustica </w:t>
      </w:r>
      <w:proofErr w:type="spellStart"/>
      <w:r>
        <w:rPr>
          <w:rFonts w:ascii="Calibri" w:hAnsi="Calibri" w:cs="Calibri"/>
          <w:i/>
          <w:iCs/>
          <w:sz w:val="22"/>
          <w:szCs w:val="24"/>
        </w:rPr>
        <w:t>gutturalis</w:t>
      </w:r>
      <w:proofErr w:type="spellEnd"/>
      <w:r>
        <w:rPr>
          <w:rFonts w:ascii="Calibri" w:hAnsi="Calibri" w:cs="Calibri"/>
          <w:sz w:val="22"/>
          <w:szCs w:val="24"/>
        </w:rPr>
        <w:t>) prefer to breed in inhabited houses in South Korea? The Wilson Journal of Ornithology 134: 633-641.</w:t>
      </w:r>
    </w:p>
    <w:p w14:paraId="4C8CFE91" w14:textId="77777777" w:rsidR="00091102" w:rsidRDefault="00000000">
      <w:pPr>
        <w:spacing w:line="240" w:lineRule="auto"/>
        <w:ind w:left="330" w:hangingChars="150" w:hanging="33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10.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K Kim, J </w:t>
      </w:r>
      <w:proofErr w:type="spellStart"/>
      <w:r>
        <w:rPr>
          <w:rFonts w:ascii="Calibri" w:hAnsi="Calibri" w:cs="Calibri"/>
          <w:sz w:val="22"/>
          <w:szCs w:val="24"/>
        </w:rPr>
        <w:t>Groffen</w:t>
      </w:r>
      <w:proofErr w:type="spellEnd"/>
      <w:r>
        <w:rPr>
          <w:rFonts w:ascii="Calibri" w:hAnsi="Calibri" w:cs="Calibri"/>
          <w:sz w:val="22"/>
          <w:szCs w:val="24"/>
        </w:rPr>
        <w:t>, D Woo, E Song, A Borzée. 2022. Citizen science and roadkill trends in the Korean herpetofauna: the importance of spatially biased and unstandardized data. Frontiers in Ecology and Evolution 10: 944318.</w:t>
      </w:r>
    </w:p>
    <w:p w14:paraId="580ED20C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9.</w:t>
      </w:r>
      <w:r>
        <w:rPr>
          <w:rFonts w:ascii="Calibri" w:hAnsi="Calibri" w:cs="Calibri"/>
          <w:sz w:val="22"/>
          <w:szCs w:val="24"/>
        </w:rPr>
        <w:t xml:space="preserve"> SN Othman,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H-T Kim, M-F Chuang, Y Bae, J Hoti, Y Zhang, Y Jang, A Borzée. 2022. Evaluating the efficiency of popular species identification methods, and comparative workflow using morphometry and barcoding bioinformatics for taxonomy and origin of traded cryptic brown frogs. Global Ecology and Conservation 38: e02253. </w:t>
      </w:r>
    </w:p>
    <w:p w14:paraId="4B9CFA3D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8.</w:t>
      </w:r>
      <w:r>
        <w:rPr>
          <w:rFonts w:ascii="Calibri" w:hAnsi="Calibri" w:cs="Calibri"/>
          <w:sz w:val="22"/>
          <w:szCs w:val="24"/>
        </w:rPr>
        <w:t xml:space="preserve"> A Borzée,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N </w:t>
      </w:r>
      <w:proofErr w:type="spellStart"/>
      <w:r>
        <w:rPr>
          <w:rFonts w:ascii="Calibri" w:hAnsi="Calibri" w:cs="Calibri"/>
          <w:sz w:val="22"/>
          <w:szCs w:val="24"/>
        </w:rPr>
        <w:t>Poyarkov</w:t>
      </w:r>
      <w:proofErr w:type="spellEnd"/>
      <w:r>
        <w:rPr>
          <w:rFonts w:ascii="Calibri" w:hAnsi="Calibri" w:cs="Calibri"/>
          <w:sz w:val="22"/>
          <w:szCs w:val="24"/>
        </w:rPr>
        <w:t xml:space="preserve">, JY Jeon, HJ Baek, CH Lee, J An, YJ Hong, M-S Min. 2022. Dwindling in the mountains: description of a critically endangered and microendemic </w:t>
      </w:r>
      <w:r>
        <w:rPr>
          <w:rFonts w:ascii="Calibri" w:hAnsi="Calibri" w:cs="Calibri"/>
          <w:i/>
          <w:iCs/>
          <w:sz w:val="22"/>
          <w:szCs w:val="24"/>
        </w:rPr>
        <w:t>Onychodactylus</w:t>
      </w:r>
      <w:r>
        <w:rPr>
          <w:rFonts w:ascii="Calibri" w:hAnsi="Calibri" w:cs="Calibri"/>
          <w:sz w:val="22"/>
          <w:szCs w:val="24"/>
        </w:rPr>
        <w:t xml:space="preserve"> species (Amphibia, Hynobiidae) from the Korean Peninsula. Zoological Research 43: 750−755.</w:t>
      </w:r>
    </w:p>
    <w:p w14:paraId="6038D4DE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7.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M-S Min, A Borzée. 2021. Driven to the edge: Species distribution modeling of a Clawed Salamander (Hynobiidae: </w:t>
      </w:r>
      <w:r>
        <w:rPr>
          <w:rFonts w:ascii="Calibri" w:hAnsi="Calibri" w:cs="Calibri"/>
          <w:i/>
          <w:iCs/>
          <w:sz w:val="22"/>
          <w:szCs w:val="24"/>
        </w:rPr>
        <w:t>Onychodactylus koreanus</w:t>
      </w:r>
      <w:r>
        <w:rPr>
          <w:rFonts w:ascii="Calibri" w:hAnsi="Calibri" w:cs="Calibri"/>
          <w:sz w:val="22"/>
          <w:szCs w:val="24"/>
        </w:rPr>
        <w:t>) predicts range shifts and drastic decrease of suitable habitats in response to climate change. Ecology and Evolution 11: 14669-14688.</w:t>
      </w:r>
    </w:p>
    <w:p w14:paraId="7F4B3943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6.</w:t>
      </w:r>
      <w:r>
        <w:rPr>
          <w:rFonts w:ascii="Calibri" w:hAnsi="Calibri" w:cs="Calibri"/>
          <w:sz w:val="22"/>
          <w:szCs w:val="24"/>
        </w:rPr>
        <w:t xml:space="preserve"> A Borzée, SN Litvinchuk, K Ri, D Andersen, TY Nam, GH Jon, HS Man, JS Choe, S Kwon, SN Othman, K Messenger, Y Bae,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A Kim, I Maslova, J Luedtke, L Hobin, N </w:t>
      </w:r>
      <w:proofErr w:type="spellStart"/>
      <w:r>
        <w:rPr>
          <w:rFonts w:ascii="Calibri" w:hAnsi="Calibri" w:cs="Calibri"/>
          <w:sz w:val="22"/>
          <w:szCs w:val="24"/>
        </w:rPr>
        <w:t>Moores</w:t>
      </w:r>
      <w:proofErr w:type="spellEnd"/>
      <w:r>
        <w:rPr>
          <w:rFonts w:ascii="Calibri" w:hAnsi="Calibri" w:cs="Calibri"/>
          <w:sz w:val="22"/>
          <w:szCs w:val="24"/>
        </w:rPr>
        <w:t>, B Seliger, F Glenk, Y Jang. 2021. Update on distribution and threat status of amphibians in the Democratic People's Republic of Korea: conclusions based on field surveys, landscape modeling, molecular analyses, and call properties. Animals 11:2057.</w:t>
      </w:r>
    </w:p>
    <w:p w14:paraId="03E0BFC5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5.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Y Jang, A Borzée. 2021. Snakebite envenomings in the Republic of Korea from the 1970s to the 2020s: a review. Toxicon 196: 8-18.</w:t>
      </w:r>
    </w:p>
    <w:p w14:paraId="6029A8EE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4.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Shin*</w:t>
      </w:r>
      <w:r>
        <w:rPr>
          <w:rFonts w:ascii="Calibri" w:hAnsi="Calibri" w:cs="Calibri"/>
          <w:sz w:val="22"/>
          <w:szCs w:val="24"/>
        </w:rPr>
        <w:t xml:space="preserve">, KR Messenger*, KS Koo, SC Lee, M Hou, A Borzée. 2021. How threatened is </w:t>
      </w:r>
      <w:r>
        <w:rPr>
          <w:rFonts w:ascii="Calibri" w:hAnsi="Calibri" w:cs="Calibri"/>
          <w:i/>
          <w:iCs/>
          <w:sz w:val="22"/>
          <w:szCs w:val="24"/>
        </w:rPr>
        <w:t>Scincella huanrenensis</w:t>
      </w:r>
      <w:r>
        <w:rPr>
          <w:rFonts w:ascii="Calibri" w:hAnsi="Calibri" w:cs="Calibri"/>
          <w:sz w:val="22"/>
          <w:szCs w:val="24"/>
        </w:rPr>
        <w:t>? An update on threats and trends. Conservation 1: 58-72.</w:t>
      </w:r>
    </w:p>
    <w:p w14:paraId="39428D6D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3.</w:t>
      </w:r>
      <w:r>
        <w:rPr>
          <w:rFonts w:ascii="Calibri" w:hAnsi="Calibri" w:cs="Calibri"/>
          <w:sz w:val="22"/>
          <w:szCs w:val="24"/>
        </w:rPr>
        <w:t xml:space="preserve"> D Macias,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A Borzée. 2021. An update on the conservation status and ecology of Korean terrestrial squamates. Journal for Nature Conservation 60: 125971.</w:t>
      </w:r>
    </w:p>
    <w:p w14:paraId="493855B4" w14:textId="77777777" w:rsidR="00091102" w:rsidRDefault="00000000">
      <w:pP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Y Jang, SJR Allain, A Borzée. 2020. Catalogue of herpetological specimens of the Ewha Womans University Natural History Museum (EWNHM), Republic of Korea. ZooKeys 965: 103-139.</w:t>
      </w:r>
    </w:p>
    <w:p w14:paraId="113CC2B2" w14:textId="77777777" w:rsidR="00091102" w:rsidRDefault="00000000">
      <w:pPr>
        <w:spacing w:after="0"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1.</w:t>
      </w:r>
      <w:r>
        <w:rPr>
          <w:rFonts w:ascii="Calibri" w:hAnsi="Calibri" w:cs="Calibri"/>
          <w:sz w:val="22"/>
          <w:szCs w:val="24"/>
        </w:rPr>
        <w:t xml:space="preserve"> A Borzée, KR Messenger, S Chae, D Andersen, J </w:t>
      </w:r>
      <w:proofErr w:type="spellStart"/>
      <w:r>
        <w:rPr>
          <w:rFonts w:ascii="Calibri" w:hAnsi="Calibri" w:cs="Calibri"/>
          <w:sz w:val="22"/>
          <w:szCs w:val="24"/>
        </w:rPr>
        <w:t>Groffen</w:t>
      </w:r>
      <w:proofErr w:type="spellEnd"/>
      <w:r>
        <w:rPr>
          <w:rFonts w:ascii="Calibri" w:hAnsi="Calibri" w:cs="Calibri"/>
          <w:sz w:val="22"/>
          <w:szCs w:val="24"/>
        </w:rPr>
        <w:t xml:space="preserve">, YI Kim, J An, SN Othman, K Ri, TY Nam, Y Bae, J-L Ren, J-T Li, M-F Chuang, Y Yi,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T Kwon, Y Jang, M-S, Min. 2020. Yellow sea mediated segregation between North East Asian </w:t>
      </w:r>
      <w:r>
        <w:rPr>
          <w:rFonts w:ascii="Calibri" w:hAnsi="Calibri" w:cs="Calibri"/>
          <w:i/>
          <w:iCs/>
          <w:sz w:val="22"/>
          <w:szCs w:val="24"/>
        </w:rPr>
        <w:t>Dryophytes</w:t>
      </w:r>
      <w:r>
        <w:rPr>
          <w:rFonts w:ascii="Calibri" w:hAnsi="Calibri" w:cs="Calibri"/>
          <w:sz w:val="22"/>
          <w:szCs w:val="24"/>
        </w:rPr>
        <w:t xml:space="preserve"> species. </w:t>
      </w:r>
      <w:proofErr w:type="spellStart"/>
      <w:r>
        <w:rPr>
          <w:rFonts w:ascii="Calibri" w:hAnsi="Calibri" w:cs="Calibri"/>
          <w:sz w:val="22"/>
          <w:szCs w:val="24"/>
        </w:rPr>
        <w:t>PLoS</w:t>
      </w:r>
      <w:proofErr w:type="spellEnd"/>
      <w:r>
        <w:rPr>
          <w:rFonts w:ascii="Calibri" w:hAnsi="Calibri" w:cs="Calibri"/>
          <w:sz w:val="22"/>
          <w:szCs w:val="24"/>
        </w:rPr>
        <w:t xml:space="preserve"> ONE 15: e0234299.</w:t>
      </w:r>
    </w:p>
    <w:p w14:paraId="6305D425" w14:textId="77777777" w:rsidR="00091102" w:rsidRDefault="00091102">
      <w:pPr>
        <w:pBdr>
          <w:bottom w:val="single" w:sz="12" w:space="1" w:color="auto"/>
        </w:pBdr>
        <w:spacing w:line="240" w:lineRule="auto"/>
        <w:ind w:leftChars="50" w:left="120" w:hangingChars="100" w:hanging="20"/>
        <w:jc w:val="left"/>
        <w:rPr>
          <w:rFonts w:ascii="Calibri" w:hAnsi="Calibri" w:cs="Calibri"/>
          <w:sz w:val="2"/>
          <w:szCs w:val="2"/>
        </w:rPr>
      </w:pPr>
    </w:p>
    <w:p w14:paraId="71A87318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jc w:val="left"/>
        <w:rPr>
          <w:rFonts w:ascii="Calibri" w:hAnsi="Calibri" w:cs="Calibri"/>
          <w:b/>
          <w:bCs/>
          <w:sz w:val="22"/>
          <w:szCs w:val="24"/>
          <w:u w:val="single"/>
        </w:rPr>
      </w:pPr>
      <w:r>
        <w:rPr>
          <w:rFonts w:ascii="Calibri" w:hAnsi="Calibri" w:cs="Calibri"/>
          <w:b/>
          <w:bCs/>
          <w:sz w:val="22"/>
          <w:szCs w:val="24"/>
          <w:u w:val="single"/>
        </w:rPr>
        <w:t>Book chapters</w:t>
      </w:r>
    </w:p>
    <w:p w14:paraId="40D90A02" w14:textId="10E96687" w:rsidR="009E5887" w:rsidRDefault="009E5887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3</w:t>
      </w:r>
      <w:r>
        <w:rPr>
          <w:rFonts w:ascii="Calibri" w:hAnsi="Calibri" w:cs="Calibri"/>
          <w:b/>
          <w:bCs/>
          <w:sz w:val="22"/>
          <w:szCs w:val="24"/>
        </w:rPr>
        <w:t xml:space="preserve">. </w:t>
      </w:r>
      <w:r>
        <w:rPr>
          <w:rFonts w:ascii="Calibri" w:hAnsi="Calibri" w:cs="Calibri"/>
          <w:sz w:val="22"/>
          <w:szCs w:val="24"/>
        </w:rPr>
        <w:t xml:space="preserve">A Borzée, K </w:t>
      </w:r>
      <w:proofErr w:type="spellStart"/>
      <w:r>
        <w:rPr>
          <w:rFonts w:ascii="Calibri" w:hAnsi="Calibri" w:cs="Calibri"/>
          <w:sz w:val="22"/>
          <w:szCs w:val="24"/>
        </w:rPr>
        <w:t>Milto</w:t>
      </w:r>
      <w:proofErr w:type="spellEnd"/>
      <w:r>
        <w:rPr>
          <w:rFonts w:ascii="Calibri" w:hAnsi="Calibri" w:cs="Calibri"/>
          <w:sz w:val="22"/>
          <w:szCs w:val="24"/>
        </w:rPr>
        <w:t xml:space="preserve">, L Borkin, X Ji, W Zhao, </w:t>
      </w:r>
      <w:r w:rsidRPr="009E5887">
        <w:rPr>
          <w:rFonts w:ascii="Calibri" w:hAnsi="Calibri" w:cs="Calibri"/>
          <w:b/>
          <w:bCs/>
          <w:sz w:val="22"/>
          <w:szCs w:val="24"/>
        </w:rPr>
        <w:t>Y Shin.</w:t>
      </w:r>
      <w:r>
        <w:rPr>
          <w:rFonts w:ascii="Calibri" w:hAnsi="Calibri" w:cs="Calibri"/>
          <w:sz w:val="22"/>
          <w:szCs w:val="24"/>
        </w:rPr>
        <w:t xml:space="preserve"> 2022. </w:t>
      </w:r>
      <w:r>
        <w:rPr>
          <w:rFonts w:ascii="Calibri" w:hAnsi="Calibri" w:cs="Calibri"/>
          <w:i/>
          <w:iCs/>
          <w:sz w:val="22"/>
          <w:szCs w:val="24"/>
        </w:rPr>
        <w:t>Takydromus wolteri</w:t>
      </w:r>
      <w:r>
        <w:rPr>
          <w:rFonts w:ascii="Calibri" w:hAnsi="Calibri" w:cs="Calibri"/>
          <w:sz w:val="22"/>
          <w:szCs w:val="24"/>
        </w:rPr>
        <w:t xml:space="preserve">. In: The IUCN Red List of Threatened Species </w:t>
      </w:r>
      <w:proofErr w:type="gramStart"/>
      <w:r>
        <w:rPr>
          <w:rFonts w:ascii="Calibri" w:hAnsi="Calibri" w:cs="Calibri"/>
          <w:sz w:val="22"/>
          <w:szCs w:val="24"/>
        </w:rPr>
        <w:t>2022 :</w:t>
      </w:r>
      <w:proofErr w:type="gramEnd"/>
      <w:r w:rsidR="005A3C02">
        <w:rPr>
          <w:rFonts w:ascii="Calibri" w:hAnsi="Calibri" w:cs="Calibri"/>
          <w:sz w:val="22"/>
          <w:szCs w:val="24"/>
        </w:rPr>
        <w:t xml:space="preserve"> e.</w:t>
      </w:r>
      <w:r w:rsidR="005A3C02" w:rsidRPr="005A3C02">
        <w:rPr>
          <w:rFonts w:ascii="Calibri" w:hAnsi="Calibri" w:cs="Calibri"/>
          <w:sz w:val="22"/>
          <w:szCs w:val="24"/>
        </w:rPr>
        <w:t>T47756012A214715587</w:t>
      </w:r>
      <w:r w:rsidR="005A3C02">
        <w:rPr>
          <w:rFonts w:ascii="Calibri" w:hAnsi="Calibri" w:cs="Calibri"/>
          <w:sz w:val="22"/>
          <w:szCs w:val="24"/>
        </w:rPr>
        <w:t>.</w:t>
      </w:r>
    </w:p>
    <w:p w14:paraId="66544FE2" w14:textId="2A6A089C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b/>
          <w:bCs/>
          <w:sz w:val="22"/>
          <w:szCs w:val="24"/>
          <w:u w:val="single"/>
        </w:rPr>
      </w:pPr>
      <w:r>
        <w:rPr>
          <w:rFonts w:ascii="Calibri" w:hAnsi="Calibri" w:cs="Calibri"/>
          <w:b/>
          <w:bCs/>
          <w:sz w:val="22"/>
          <w:szCs w:val="24"/>
        </w:rPr>
        <w:t>2.</w:t>
      </w:r>
      <w:r>
        <w:rPr>
          <w:rFonts w:ascii="Calibri" w:hAnsi="Calibri" w:cs="Calibri"/>
          <w:sz w:val="22"/>
          <w:szCs w:val="24"/>
        </w:rPr>
        <w:t xml:space="preserve"> K </w:t>
      </w:r>
      <w:proofErr w:type="spellStart"/>
      <w:r>
        <w:rPr>
          <w:rFonts w:ascii="Calibri" w:hAnsi="Calibri" w:cs="Calibri"/>
          <w:sz w:val="22"/>
          <w:szCs w:val="24"/>
        </w:rPr>
        <w:t>Milto</w:t>
      </w:r>
      <w:proofErr w:type="spellEnd"/>
      <w:r>
        <w:rPr>
          <w:rFonts w:ascii="Calibri" w:hAnsi="Calibri" w:cs="Calibri"/>
          <w:sz w:val="22"/>
          <w:szCs w:val="24"/>
        </w:rPr>
        <w:t xml:space="preserve">, L Borkin, X Ji, W Zhao,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. 2021. </w:t>
      </w:r>
      <w:r>
        <w:rPr>
          <w:rFonts w:ascii="Calibri" w:hAnsi="Calibri" w:cs="Calibri"/>
          <w:i/>
          <w:iCs/>
          <w:sz w:val="22"/>
          <w:szCs w:val="24"/>
        </w:rPr>
        <w:t>Takydromus wolteri</w:t>
      </w:r>
      <w:r>
        <w:rPr>
          <w:rFonts w:ascii="Calibri" w:hAnsi="Calibri" w:cs="Calibri"/>
          <w:sz w:val="22"/>
          <w:szCs w:val="24"/>
        </w:rPr>
        <w:t>. In: The IUCN Red List of Threatened Species 2021: e.T47756012A47756021. </w:t>
      </w:r>
    </w:p>
    <w:p w14:paraId="4B898E28" w14:textId="77777777" w:rsidR="00091102" w:rsidRDefault="00000000">
      <w:pPr>
        <w:pBdr>
          <w:bottom w:val="single" w:sz="12" w:space="1" w:color="auto"/>
        </w:pBdr>
        <w:spacing w:after="0"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1.</w:t>
      </w:r>
      <w:r>
        <w:rPr>
          <w:rFonts w:ascii="Calibri" w:hAnsi="Calibri" w:cs="Calibri"/>
          <w:sz w:val="22"/>
          <w:szCs w:val="24"/>
        </w:rPr>
        <w:t xml:space="preserve"> V Orlova, K </w:t>
      </w:r>
      <w:proofErr w:type="spellStart"/>
      <w:r>
        <w:rPr>
          <w:rFonts w:ascii="Calibri" w:hAnsi="Calibri" w:cs="Calibri"/>
          <w:sz w:val="22"/>
          <w:szCs w:val="24"/>
        </w:rPr>
        <w:t>Milto</w:t>
      </w:r>
      <w:proofErr w:type="spellEnd"/>
      <w:r>
        <w:rPr>
          <w:rFonts w:ascii="Calibri" w:hAnsi="Calibri" w:cs="Calibri"/>
          <w:sz w:val="22"/>
          <w:szCs w:val="24"/>
        </w:rPr>
        <w:t xml:space="preserve">, L Borkin, W Zhao,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. 2021. </w:t>
      </w:r>
      <w:r>
        <w:rPr>
          <w:rFonts w:ascii="Calibri" w:hAnsi="Calibri" w:cs="Calibri"/>
          <w:i/>
          <w:iCs/>
          <w:sz w:val="22"/>
          <w:szCs w:val="24"/>
        </w:rPr>
        <w:t>Takydromus amurensis</w:t>
      </w:r>
      <w:r>
        <w:rPr>
          <w:rFonts w:ascii="Calibri" w:hAnsi="Calibri" w:cs="Calibri"/>
          <w:sz w:val="22"/>
          <w:szCs w:val="24"/>
        </w:rPr>
        <w:t>. In: The IUCN Red List of Threatened Species 2021: e.T47755997A47756006.</w:t>
      </w:r>
    </w:p>
    <w:p w14:paraId="771F7470" w14:textId="77777777" w:rsidR="00091102" w:rsidRDefault="00091102">
      <w:pPr>
        <w:pBdr>
          <w:bottom w:val="single" w:sz="12" w:space="1" w:color="auto"/>
        </w:pBdr>
        <w:spacing w:line="240" w:lineRule="auto"/>
        <w:ind w:leftChars="50" w:left="120" w:hangingChars="100" w:hanging="20"/>
        <w:jc w:val="left"/>
        <w:rPr>
          <w:rFonts w:ascii="Calibri" w:hAnsi="Calibri" w:cs="Calibri"/>
          <w:sz w:val="2"/>
          <w:szCs w:val="2"/>
        </w:rPr>
      </w:pPr>
    </w:p>
    <w:p w14:paraId="0CC2D9B6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jc w:val="left"/>
        <w:rPr>
          <w:rFonts w:ascii="Calibri" w:hAnsi="Calibri" w:cs="Calibri"/>
          <w:b/>
          <w:bCs/>
          <w:sz w:val="22"/>
          <w:szCs w:val="24"/>
          <w:u w:val="single"/>
        </w:rPr>
      </w:pPr>
      <w:r>
        <w:rPr>
          <w:rFonts w:ascii="Calibri" w:hAnsi="Calibri" w:cs="Calibri"/>
          <w:b/>
          <w:bCs/>
          <w:sz w:val="22"/>
          <w:szCs w:val="24"/>
          <w:u w:val="single"/>
        </w:rPr>
        <w:t>Short communications</w:t>
      </w:r>
    </w:p>
    <w:p w14:paraId="2A26D9AF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7</w:t>
      </w:r>
      <w:r>
        <w:rPr>
          <w:rFonts w:ascii="Calibri" w:hAnsi="Calibri" w:cs="Calibri"/>
          <w:b/>
          <w:bCs/>
          <w:sz w:val="22"/>
          <w:szCs w:val="24"/>
        </w:rPr>
        <w:t xml:space="preserve">. </w:t>
      </w:r>
      <w:r>
        <w:rPr>
          <w:rFonts w:ascii="Calibri" w:hAnsi="Calibri" w:cs="Calibri" w:hint="eastAsia"/>
          <w:sz w:val="22"/>
          <w:szCs w:val="24"/>
        </w:rPr>
        <w:t>I</w:t>
      </w:r>
      <w:r>
        <w:rPr>
          <w:rFonts w:ascii="Calibri" w:hAnsi="Calibri" w:cs="Calibri"/>
          <w:sz w:val="22"/>
          <w:szCs w:val="24"/>
        </w:rPr>
        <w:t xml:space="preserve">-K Park, </w:t>
      </w:r>
      <w:r>
        <w:rPr>
          <w:rFonts w:ascii="Calibri" w:hAnsi="Calibri" w:cs="Calibri"/>
          <w:b/>
          <w:bCs/>
          <w:sz w:val="22"/>
          <w:szCs w:val="24"/>
        </w:rPr>
        <w:t>Y Shin,</w:t>
      </w:r>
      <w:r>
        <w:rPr>
          <w:rFonts w:ascii="Calibri" w:hAnsi="Calibri" w:cs="Calibri"/>
          <w:sz w:val="22"/>
          <w:szCs w:val="24"/>
        </w:rPr>
        <w:t xml:space="preserve"> D Park. </w:t>
      </w:r>
      <w:r>
        <w:rPr>
          <w:rFonts w:ascii="Calibri" w:hAnsi="Calibri" w:cs="Calibri"/>
          <w:i/>
          <w:iCs/>
          <w:sz w:val="22"/>
          <w:szCs w:val="24"/>
        </w:rPr>
        <w:t>In press</w:t>
      </w:r>
      <w:r>
        <w:rPr>
          <w:rFonts w:ascii="Calibri" w:hAnsi="Calibri" w:cs="Calibri"/>
          <w:sz w:val="22"/>
          <w:szCs w:val="24"/>
        </w:rPr>
        <w:t xml:space="preserve">. Predation on a metamorphosing tadpole of the American Bullfrog, </w:t>
      </w:r>
      <w:r>
        <w:rPr>
          <w:rFonts w:ascii="Calibri" w:hAnsi="Calibri" w:cs="Calibri"/>
          <w:i/>
          <w:iCs/>
          <w:sz w:val="22"/>
          <w:szCs w:val="24"/>
        </w:rPr>
        <w:t xml:space="preserve">Aquarana </w:t>
      </w:r>
      <w:proofErr w:type="spellStart"/>
      <w:r>
        <w:rPr>
          <w:rFonts w:ascii="Calibri" w:hAnsi="Calibri" w:cs="Calibri"/>
          <w:i/>
          <w:iCs/>
          <w:sz w:val="22"/>
          <w:szCs w:val="24"/>
        </w:rPr>
        <w:t>catesbeiana</w:t>
      </w:r>
      <w:proofErr w:type="spellEnd"/>
      <w:r>
        <w:rPr>
          <w:rFonts w:ascii="Calibri" w:hAnsi="Calibri" w:cs="Calibri"/>
          <w:sz w:val="22"/>
          <w:szCs w:val="24"/>
        </w:rPr>
        <w:t xml:space="preserve"> (Shaw, 1802), by the fishing spider </w:t>
      </w:r>
      <w:proofErr w:type="spellStart"/>
      <w:r>
        <w:rPr>
          <w:rFonts w:ascii="Calibri" w:hAnsi="Calibri" w:cs="Calibri"/>
          <w:i/>
          <w:iCs/>
          <w:sz w:val="22"/>
          <w:szCs w:val="24"/>
        </w:rPr>
        <w:t>Dolomedes</w:t>
      </w:r>
      <w:proofErr w:type="spellEnd"/>
      <w:r>
        <w:rPr>
          <w:rFonts w:ascii="Calibri" w:hAnsi="Calibri" w:cs="Calibri"/>
          <w:i/>
          <w:iCs/>
          <w:sz w:val="22"/>
          <w:szCs w:val="24"/>
        </w:rPr>
        <w:t xml:space="preserve"> </w:t>
      </w:r>
      <w:proofErr w:type="spellStart"/>
      <w:r>
        <w:rPr>
          <w:rFonts w:ascii="Calibri" w:hAnsi="Calibri" w:cs="Calibri"/>
          <w:i/>
          <w:iCs/>
          <w:sz w:val="22"/>
          <w:szCs w:val="24"/>
        </w:rPr>
        <w:t>sulfureus</w:t>
      </w:r>
      <w:proofErr w:type="spellEnd"/>
      <w:r>
        <w:rPr>
          <w:rFonts w:ascii="Calibri" w:hAnsi="Calibri" w:cs="Calibri"/>
          <w:sz w:val="22"/>
          <w:szCs w:val="24"/>
        </w:rPr>
        <w:t>, in the Republic of Korea. Herpetology Notes.</w:t>
      </w:r>
    </w:p>
    <w:p w14:paraId="2F79DBC0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lastRenderedPageBreak/>
        <w:t>6.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J Miller, JM Duggan. 2021. Observations on the year-round communal use of an artificial structure by Northern Pacific rattlesnakes (</w:t>
      </w:r>
      <w:r>
        <w:rPr>
          <w:rFonts w:ascii="Calibri" w:hAnsi="Calibri" w:cs="Calibri"/>
          <w:i/>
          <w:iCs/>
          <w:sz w:val="22"/>
          <w:szCs w:val="24"/>
        </w:rPr>
        <w:t>Crotalus oreganus oreganus</w:t>
      </w:r>
      <w:r>
        <w:rPr>
          <w:rFonts w:ascii="Calibri" w:hAnsi="Calibri" w:cs="Calibri"/>
          <w:sz w:val="22"/>
          <w:szCs w:val="24"/>
        </w:rPr>
        <w:t>) in coastal Central California. Herpetological Bulletin 155: 25-27.</w:t>
      </w:r>
    </w:p>
    <w:p w14:paraId="70F03208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5.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A Borzée. 2020. Melanism in the Ussuri pitviper (</w:t>
      </w:r>
      <w:r>
        <w:rPr>
          <w:rFonts w:ascii="Calibri" w:hAnsi="Calibri" w:cs="Calibri"/>
          <w:i/>
          <w:iCs/>
          <w:sz w:val="22"/>
          <w:szCs w:val="24"/>
        </w:rPr>
        <w:t>Gloydius ussuriensis</w:t>
      </w:r>
      <w:r>
        <w:rPr>
          <w:rFonts w:ascii="Calibri" w:hAnsi="Calibri" w:cs="Calibri"/>
          <w:sz w:val="22"/>
          <w:szCs w:val="24"/>
        </w:rPr>
        <w:t>) from the Republic of Korea, with remarks on color variations. Jordan Journal of Natural History 7: 60-63.</w:t>
      </w:r>
    </w:p>
    <w:p w14:paraId="49BC6294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4.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J Ambu, A Borzée. 2020. Observations on heterospecific amplexus in Asiatic toads (Anura: Bufonidae: </w:t>
      </w:r>
      <w:r>
        <w:rPr>
          <w:rFonts w:ascii="Calibri" w:hAnsi="Calibri" w:cs="Calibri"/>
          <w:i/>
          <w:iCs/>
          <w:sz w:val="22"/>
          <w:szCs w:val="24"/>
        </w:rPr>
        <w:t>Bufo gargarizans</w:t>
      </w:r>
      <w:r>
        <w:rPr>
          <w:rFonts w:ascii="Calibri" w:hAnsi="Calibri" w:cs="Calibri"/>
          <w:sz w:val="22"/>
          <w:szCs w:val="24"/>
        </w:rPr>
        <w:t>) in the Republic of Korea. Herpetology Notes 13: 411-413.</w:t>
      </w:r>
    </w:p>
    <w:p w14:paraId="5B1EA367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3.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D Jeong, A Borzée. 2020. Mass displacement of Korean clawed salamanders (</w:t>
      </w:r>
      <w:r>
        <w:rPr>
          <w:rFonts w:ascii="Calibri" w:hAnsi="Calibri" w:cs="Calibri"/>
          <w:i/>
          <w:iCs/>
          <w:sz w:val="22"/>
          <w:szCs w:val="24"/>
        </w:rPr>
        <w:t>Onychodactylus koreanus</w:t>
      </w:r>
      <w:r>
        <w:rPr>
          <w:rFonts w:ascii="Calibri" w:hAnsi="Calibri" w:cs="Calibri"/>
          <w:sz w:val="22"/>
          <w:szCs w:val="24"/>
        </w:rPr>
        <w:t>) and the threat of road-kill. Herpetological Bulletin 151: 28-31.</w:t>
      </w:r>
    </w:p>
    <w:p w14:paraId="416F85E0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Y Jang, T Kim, A Borzée. 2020. A specimen of </w:t>
      </w:r>
      <w:r>
        <w:rPr>
          <w:rFonts w:ascii="Calibri" w:hAnsi="Calibri" w:cs="Calibri"/>
          <w:i/>
          <w:iCs/>
          <w:sz w:val="22"/>
          <w:szCs w:val="24"/>
        </w:rPr>
        <w:t>Karsenia koreana</w:t>
      </w:r>
      <w:r>
        <w:rPr>
          <w:rFonts w:ascii="Calibri" w:hAnsi="Calibri" w:cs="Calibri"/>
          <w:sz w:val="22"/>
          <w:szCs w:val="24"/>
        </w:rPr>
        <w:t xml:space="preserve"> (Caudata: Plethodontidae) misidentified as </w:t>
      </w:r>
      <w:r>
        <w:rPr>
          <w:rFonts w:ascii="Calibri" w:hAnsi="Calibri" w:cs="Calibri"/>
          <w:i/>
          <w:iCs/>
          <w:sz w:val="22"/>
          <w:szCs w:val="24"/>
        </w:rPr>
        <w:t>Hynobius leechii</w:t>
      </w:r>
      <w:r>
        <w:rPr>
          <w:rFonts w:ascii="Calibri" w:hAnsi="Calibri" w:cs="Calibri"/>
          <w:sz w:val="22"/>
          <w:szCs w:val="24"/>
        </w:rPr>
        <w:t xml:space="preserve"> 27 years before the species’ description and additional historical record. Current Herpetology 39: 75-79.</w:t>
      </w:r>
    </w:p>
    <w:p w14:paraId="6E6FCBF2" w14:textId="77777777" w:rsidR="00091102" w:rsidRDefault="00000000">
      <w:pPr>
        <w:pBdr>
          <w:bottom w:val="single" w:sz="12" w:space="1" w:color="auto"/>
        </w:pBdr>
        <w:spacing w:after="0" w:line="240" w:lineRule="auto"/>
        <w:ind w:left="320" w:firstLineChars="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1.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Y Jang, A Borzée. 2020. Limb malformations in </w:t>
      </w:r>
      <w:r>
        <w:rPr>
          <w:rFonts w:ascii="Calibri" w:hAnsi="Calibri" w:cs="Calibri"/>
          <w:i/>
          <w:iCs/>
          <w:sz w:val="22"/>
          <w:szCs w:val="24"/>
        </w:rPr>
        <w:t>Bombina orientalis</w:t>
      </w:r>
      <w:r>
        <w:rPr>
          <w:rFonts w:ascii="Calibri" w:hAnsi="Calibri" w:cs="Calibri"/>
          <w:sz w:val="22"/>
          <w:szCs w:val="24"/>
        </w:rPr>
        <w:t xml:space="preserve"> (Anura; </w:t>
      </w:r>
      <w:proofErr w:type="spellStart"/>
      <w:r>
        <w:rPr>
          <w:rFonts w:ascii="Calibri" w:hAnsi="Calibri" w:cs="Calibri"/>
          <w:sz w:val="22"/>
          <w:szCs w:val="24"/>
        </w:rPr>
        <w:t>Bombinatoridae</w:t>
      </w:r>
      <w:proofErr w:type="spellEnd"/>
      <w:r>
        <w:rPr>
          <w:rFonts w:ascii="Calibri" w:hAnsi="Calibri" w:cs="Calibri"/>
          <w:sz w:val="22"/>
          <w:szCs w:val="24"/>
        </w:rPr>
        <w:t>) in the Republic of Korea based on museum specimens. Herpetology Notes 13: 29-31.</w:t>
      </w:r>
    </w:p>
    <w:p w14:paraId="51F0007E" w14:textId="77777777" w:rsidR="00091102" w:rsidRDefault="00091102">
      <w:pPr>
        <w:pBdr>
          <w:bottom w:val="single" w:sz="12" w:space="1" w:color="auto"/>
        </w:pBdr>
        <w:spacing w:line="240" w:lineRule="auto"/>
        <w:ind w:leftChars="50" w:left="120" w:hangingChars="100" w:hanging="20"/>
        <w:jc w:val="left"/>
        <w:rPr>
          <w:rFonts w:ascii="Calibri" w:hAnsi="Calibri" w:cs="Calibri"/>
          <w:sz w:val="2"/>
          <w:szCs w:val="2"/>
        </w:rPr>
      </w:pPr>
    </w:p>
    <w:p w14:paraId="7F4FCC18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jc w:val="left"/>
        <w:rPr>
          <w:rFonts w:ascii="Calibri" w:hAnsi="Calibri" w:cs="Calibri"/>
          <w:b/>
          <w:bCs/>
          <w:sz w:val="22"/>
          <w:szCs w:val="24"/>
          <w:u w:val="single"/>
        </w:rPr>
      </w:pPr>
      <w:r>
        <w:rPr>
          <w:rFonts w:ascii="Calibri" w:hAnsi="Calibri" w:cs="Calibri"/>
          <w:b/>
          <w:bCs/>
          <w:sz w:val="22"/>
          <w:szCs w:val="24"/>
          <w:u w:val="single"/>
        </w:rPr>
        <w:t>Natural history &amp; distribution notes</w:t>
      </w:r>
    </w:p>
    <w:p w14:paraId="3355AB42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8.</w:t>
      </w:r>
      <w:r>
        <w:rPr>
          <w:rFonts w:ascii="Calibri" w:hAnsi="Calibri" w:cs="Calibri"/>
          <w:sz w:val="22"/>
          <w:szCs w:val="24"/>
        </w:rPr>
        <w:t xml:space="preserve"> J-J Strydom,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. 2022. </w:t>
      </w:r>
      <w:r>
        <w:rPr>
          <w:rFonts w:ascii="Calibri" w:hAnsi="Calibri" w:cs="Calibri"/>
          <w:i/>
          <w:iCs/>
          <w:sz w:val="22"/>
          <w:szCs w:val="24"/>
        </w:rPr>
        <w:t>Gloydius brevicauda</w:t>
      </w:r>
      <w:r>
        <w:rPr>
          <w:rFonts w:ascii="Calibri" w:hAnsi="Calibri" w:cs="Calibri"/>
          <w:sz w:val="22"/>
          <w:szCs w:val="24"/>
        </w:rPr>
        <w:t xml:space="preserve"> (Short-tailed Pitviper). Diet. Herpetological Review 53: 697-698.</w:t>
      </w:r>
    </w:p>
    <w:p w14:paraId="7897C43C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7.</w:t>
      </w:r>
      <w:r>
        <w:rPr>
          <w:rFonts w:ascii="Calibri" w:hAnsi="Calibri" w:cs="Calibri"/>
          <w:sz w:val="22"/>
          <w:szCs w:val="24"/>
        </w:rPr>
        <w:t xml:space="preserve"> K Heo,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K Messenger. 2022. </w:t>
      </w:r>
      <w:r>
        <w:rPr>
          <w:rFonts w:ascii="Calibri" w:hAnsi="Calibri" w:cs="Calibri"/>
          <w:i/>
          <w:iCs/>
          <w:sz w:val="22"/>
          <w:szCs w:val="24"/>
        </w:rPr>
        <w:t xml:space="preserve">Hynobius </w:t>
      </w:r>
      <w:proofErr w:type="spellStart"/>
      <w:r>
        <w:rPr>
          <w:rFonts w:ascii="Calibri" w:hAnsi="Calibri" w:cs="Calibri"/>
          <w:i/>
          <w:iCs/>
          <w:sz w:val="22"/>
          <w:szCs w:val="24"/>
        </w:rPr>
        <w:t>notialis</w:t>
      </w:r>
      <w:proofErr w:type="spellEnd"/>
      <w:r>
        <w:rPr>
          <w:rFonts w:ascii="Calibri" w:hAnsi="Calibri" w:cs="Calibri"/>
          <w:sz w:val="22"/>
          <w:szCs w:val="24"/>
        </w:rPr>
        <w:t xml:space="preserve"> (Southern Korean Salamander). Behavior. Herpetological Review 53: 642.</w:t>
      </w:r>
    </w:p>
    <w:p w14:paraId="71503A04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6.</w:t>
      </w:r>
      <w:r>
        <w:rPr>
          <w:rFonts w:ascii="Calibri" w:hAnsi="Calibri" w:cs="Calibri"/>
          <w:sz w:val="22"/>
          <w:szCs w:val="24"/>
        </w:rPr>
        <w:t xml:space="preserve"> D Jeong, B Lim,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. 2022. </w:t>
      </w:r>
      <w:r>
        <w:rPr>
          <w:rFonts w:ascii="Calibri" w:hAnsi="Calibri" w:cs="Calibri"/>
          <w:i/>
          <w:iCs/>
          <w:sz w:val="22"/>
          <w:szCs w:val="24"/>
        </w:rPr>
        <w:t>Dryophytes japonicus</w:t>
      </w:r>
      <w:r>
        <w:rPr>
          <w:rFonts w:ascii="Calibri" w:hAnsi="Calibri" w:cs="Calibri"/>
          <w:sz w:val="22"/>
          <w:szCs w:val="24"/>
        </w:rPr>
        <w:t xml:space="preserve"> (Japanese Treefrog). Predation. Herpetological Review 53: 467-468.</w:t>
      </w:r>
    </w:p>
    <w:p w14:paraId="2DCE8DFC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5.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D Jeong, B Lim. 2021. </w:t>
      </w:r>
      <w:r>
        <w:rPr>
          <w:rFonts w:ascii="Calibri" w:hAnsi="Calibri" w:cs="Calibri"/>
          <w:i/>
          <w:iCs/>
          <w:sz w:val="22"/>
          <w:szCs w:val="24"/>
        </w:rPr>
        <w:t>Kaloula borealis</w:t>
      </w:r>
      <w:r>
        <w:rPr>
          <w:rFonts w:ascii="Calibri" w:hAnsi="Calibri" w:cs="Calibri"/>
          <w:sz w:val="22"/>
          <w:szCs w:val="24"/>
        </w:rPr>
        <w:t xml:space="preserve"> (Boreal Digging Frog). Hibernaculum. Herpetological Review 52: 828-829. </w:t>
      </w:r>
    </w:p>
    <w:p w14:paraId="6829D0FD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4.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MD Cho, A Borzée. 2021. </w:t>
      </w:r>
      <w:r>
        <w:rPr>
          <w:rFonts w:ascii="Calibri" w:hAnsi="Calibri" w:cs="Calibri"/>
          <w:i/>
          <w:iCs/>
          <w:sz w:val="22"/>
          <w:szCs w:val="24"/>
        </w:rPr>
        <w:t>Gloydius ussuriensis</w:t>
      </w:r>
      <w:r>
        <w:rPr>
          <w:rFonts w:ascii="Calibri" w:hAnsi="Calibri" w:cs="Calibri"/>
          <w:sz w:val="22"/>
          <w:szCs w:val="24"/>
        </w:rPr>
        <w:t xml:space="preserve"> (Ussuri Pitviper). Diet. Herpetological Review 52: 157-158. </w:t>
      </w:r>
    </w:p>
    <w:p w14:paraId="27436EF3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3.</w:t>
      </w:r>
      <w:r>
        <w:rPr>
          <w:rFonts w:ascii="Calibri" w:hAnsi="Calibri" w:cs="Calibri"/>
          <w:sz w:val="22"/>
          <w:szCs w:val="24"/>
        </w:rPr>
        <w:t xml:space="preserve"> K Messenger, H Dahn, D Andersen,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Y Yi, Y Bae, A Borzée. 2020. </w:t>
      </w:r>
      <w:r>
        <w:rPr>
          <w:rFonts w:ascii="Calibri" w:hAnsi="Calibri" w:cs="Calibri"/>
          <w:i/>
          <w:iCs/>
          <w:sz w:val="22"/>
          <w:szCs w:val="24"/>
        </w:rPr>
        <w:t>Bufo stejnegeri</w:t>
      </w:r>
      <w:r>
        <w:rPr>
          <w:rFonts w:ascii="Calibri" w:hAnsi="Calibri" w:cs="Calibri"/>
          <w:sz w:val="22"/>
          <w:szCs w:val="24"/>
        </w:rPr>
        <w:t xml:space="preserve"> (Korean Water Toad). Geographical distribution. Herpetological Review 51: 532.</w:t>
      </w:r>
    </w:p>
    <w:p w14:paraId="61042F7A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20" w:hangingChars="10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Y Jang, A Borzée. 2020. </w:t>
      </w:r>
      <w:r>
        <w:rPr>
          <w:rFonts w:ascii="Calibri" w:hAnsi="Calibri" w:cs="Calibri"/>
          <w:i/>
          <w:iCs/>
          <w:sz w:val="22"/>
          <w:szCs w:val="24"/>
        </w:rPr>
        <w:t>Gloydius saxatilis</w:t>
      </w:r>
      <w:r>
        <w:rPr>
          <w:rFonts w:ascii="Calibri" w:hAnsi="Calibri" w:cs="Calibri"/>
          <w:sz w:val="22"/>
          <w:szCs w:val="24"/>
        </w:rPr>
        <w:t xml:space="preserve"> (Rock Mamushi). </w:t>
      </w:r>
      <w:proofErr w:type="spellStart"/>
      <w:r>
        <w:rPr>
          <w:rFonts w:ascii="Calibri" w:hAnsi="Calibri" w:cs="Calibri"/>
          <w:sz w:val="22"/>
          <w:szCs w:val="24"/>
        </w:rPr>
        <w:t>Dicephalism</w:t>
      </w:r>
      <w:proofErr w:type="spellEnd"/>
      <w:r>
        <w:rPr>
          <w:rFonts w:ascii="Calibri" w:hAnsi="Calibri" w:cs="Calibri"/>
          <w:sz w:val="22"/>
          <w:szCs w:val="24"/>
        </w:rPr>
        <w:t>. Herpetological Review 51: 143-144.</w:t>
      </w:r>
    </w:p>
    <w:p w14:paraId="789E34EE" w14:textId="77777777" w:rsidR="00091102" w:rsidRDefault="00000000">
      <w:pPr>
        <w:pBdr>
          <w:bottom w:val="single" w:sz="12" w:space="1" w:color="auto"/>
        </w:pBdr>
        <w:spacing w:after="0" w:line="240" w:lineRule="auto"/>
        <w:ind w:left="320" w:firstLineChars="0" w:hanging="2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1.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 xml:space="preserve">, Y Jang, A Borzée. 2020. </w:t>
      </w:r>
      <w:r>
        <w:rPr>
          <w:rFonts w:ascii="Calibri" w:hAnsi="Calibri" w:cs="Calibri"/>
          <w:i/>
          <w:iCs/>
          <w:sz w:val="22"/>
          <w:szCs w:val="24"/>
        </w:rPr>
        <w:t>Gloydius ussuriensis</w:t>
      </w:r>
      <w:r>
        <w:rPr>
          <w:rFonts w:ascii="Calibri" w:hAnsi="Calibri" w:cs="Calibri"/>
          <w:sz w:val="22"/>
          <w:szCs w:val="24"/>
        </w:rPr>
        <w:t xml:space="preserve"> (Ussuri Mamushi). Disease. Herpetological Review 51: 144.</w:t>
      </w:r>
    </w:p>
    <w:p w14:paraId="686197F4" w14:textId="77777777" w:rsidR="00091102" w:rsidRDefault="00091102">
      <w:pPr>
        <w:pBdr>
          <w:bottom w:val="single" w:sz="12" w:space="1" w:color="auto"/>
        </w:pBdr>
        <w:spacing w:after="0" w:line="240" w:lineRule="auto"/>
        <w:ind w:leftChars="50" w:left="320" w:hangingChars="100" w:hanging="220"/>
        <w:jc w:val="left"/>
        <w:rPr>
          <w:rFonts w:ascii="Calibri" w:hAnsi="Calibri" w:cs="Calibri"/>
          <w:sz w:val="22"/>
          <w:szCs w:val="24"/>
        </w:rPr>
      </w:pPr>
    </w:p>
    <w:p w14:paraId="030F5179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80" w:hangingChars="100" w:hanging="28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>PRESENTATIONS</w:t>
      </w:r>
    </w:p>
    <w:p w14:paraId="7DB53CA9" w14:textId="7FACF88A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i/>
          <w:iCs/>
          <w:sz w:val="22"/>
          <w:szCs w:val="24"/>
        </w:rPr>
      </w:pPr>
      <w:r>
        <w:rPr>
          <w:rFonts w:ascii="Calibri" w:hAnsi="Calibri" w:cs="Calibri" w:hint="eastAsia"/>
          <w:i/>
          <w:iCs/>
          <w:sz w:val="22"/>
          <w:szCs w:val="24"/>
        </w:rPr>
        <w:t xml:space="preserve">* </w:t>
      </w:r>
      <w:proofErr w:type="gramStart"/>
      <w:r>
        <w:rPr>
          <w:rFonts w:ascii="Calibri" w:hAnsi="Calibri" w:cs="Calibri"/>
          <w:i/>
          <w:iCs/>
          <w:sz w:val="22"/>
          <w:szCs w:val="24"/>
        </w:rPr>
        <w:t>denotes</w:t>
      </w:r>
      <w:proofErr w:type="gramEnd"/>
      <w:r>
        <w:rPr>
          <w:rFonts w:ascii="Calibri" w:hAnsi="Calibri" w:cs="Calibri"/>
          <w:i/>
          <w:iCs/>
          <w:sz w:val="22"/>
          <w:szCs w:val="24"/>
        </w:rPr>
        <w:t xml:space="preserve"> </w:t>
      </w:r>
      <w:r w:rsidR="00C049ED">
        <w:rPr>
          <w:rFonts w:ascii="Calibri" w:hAnsi="Calibri" w:cs="Calibri"/>
          <w:i/>
          <w:iCs/>
          <w:sz w:val="22"/>
          <w:szCs w:val="24"/>
        </w:rPr>
        <w:t xml:space="preserve">the </w:t>
      </w:r>
      <w:r>
        <w:rPr>
          <w:rFonts w:ascii="Calibri" w:hAnsi="Calibri" w:cs="Calibri"/>
          <w:i/>
          <w:iCs/>
          <w:sz w:val="22"/>
          <w:szCs w:val="24"/>
        </w:rPr>
        <w:t>presenter. All delivered in English unless stated otherwise.</w:t>
      </w:r>
    </w:p>
    <w:p w14:paraId="6A187A7C" w14:textId="5FC5ABEE" w:rsidR="00F92DE3" w:rsidRPr="00F92DE3" w:rsidRDefault="00F92DE3" w:rsidP="00F92DE3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 xml:space="preserve">024   </w:t>
      </w:r>
      <w:r w:rsidRPr="00F92DE3"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b/>
          <w:bCs/>
          <w:sz w:val="22"/>
          <w:szCs w:val="24"/>
        </w:rPr>
        <w:t>*</w:t>
      </w:r>
      <w:r w:rsidRPr="00F92DE3">
        <w:rPr>
          <w:rFonts w:ascii="Calibri" w:hAnsi="Calibri" w:cs="Calibri"/>
          <w:sz w:val="22"/>
          <w:szCs w:val="24"/>
        </w:rPr>
        <w:t>,</w:t>
      </w:r>
      <w:r w:rsidRPr="00F92DE3">
        <w:rPr>
          <w:rFonts w:ascii="Calibri" w:hAnsi="Calibri" w:cs="Calibri"/>
          <w:b/>
          <w:bCs/>
          <w:sz w:val="22"/>
          <w:szCs w:val="24"/>
        </w:rPr>
        <w:t xml:space="preserve"> </w:t>
      </w:r>
      <w:r w:rsidRPr="00F92DE3">
        <w:rPr>
          <w:rFonts w:ascii="Calibri" w:hAnsi="Calibri" w:cs="Calibri"/>
          <w:sz w:val="22"/>
          <w:szCs w:val="24"/>
        </w:rPr>
        <w:t>SN Othman, D Kohler, I Maslova, K Messenger, A Borzée.</w:t>
      </w:r>
      <w:r>
        <w:rPr>
          <w:rFonts w:ascii="Calibri" w:hAnsi="Calibri" w:cs="Calibri"/>
          <w:b/>
          <w:bCs/>
          <w:sz w:val="22"/>
          <w:szCs w:val="24"/>
        </w:rPr>
        <w:t xml:space="preserve"> </w:t>
      </w:r>
      <w:r w:rsidRPr="00F92DE3">
        <w:rPr>
          <w:rFonts w:ascii="Calibri" w:hAnsi="Calibri" w:cs="Calibri"/>
          <w:sz w:val="22"/>
          <w:szCs w:val="24"/>
        </w:rPr>
        <w:t xml:space="preserve">Contributions to the knowledge of pitvipers (genus </w:t>
      </w:r>
      <w:r w:rsidRPr="00F92DE3">
        <w:rPr>
          <w:rFonts w:ascii="Calibri" w:hAnsi="Calibri" w:cs="Calibri"/>
          <w:i/>
          <w:iCs/>
          <w:sz w:val="22"/>
          <w:szCs w:val="24"/>
        </w:rPr>
        <w:t>Gloydius</w:t>
      </w:r>
      <w:r w:rsidRPr="00F92DE3">
        <w:rPr>
          <w:rFonts w:ascii="Calibri" w:hAnsi="Calibri" w:cs="Calibri"/>
          <w:sz w:val="22"/>
          <w:szCs w:val="24"/>
        </w:rPr>
        <w:t>) in the Democratic People’s Republic of Korea</w:t>
      </w:r>
      <w:r>
        <w:rPr>
          <w:rFonts w:ascii="Calibri" w:hAnsi="Calibri" w:cs="Calibri"/>
          <w:sz w:val="22"/>
          <w:szCs w:val="24"/>
        </w:rPr>
        <w:t xml:space="preserve">. Poster. 10th World Congress of Herpetology. Kuching, </w:t>
      </w:r>
      <w:r w:rsidR="00A118D1">
        <w:rPr>
          <w:rFonts w:ascii="Calibri" w:hAnsi="Calibri" w:cs="Calibri"/>
          <w:sz w:val="22"/>
          <w:szCs w:val="24"/>
        </w:rPr>
        <w:t>Sarawak, Borneo</w:t>
      </w:r>
      <w:r>
        <w:rPr>
          <w:rFonts w:ascii="Calibri" w:hAnsi="Calibri" w:cs="Calibri"/>
          <w:sz w:val="22"/>
          <w:szCs w:val="24"/>
        </w:rPr>
        <w:t>.</w:t>
      </w:r>
    </w:p>
    <w:p w14:paraId="2CE517F5" w14:textId="03FBB341" w:rsidR="00091102" w:rsidRDefault="00000000" w:rsidP="003B3C53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 xml:space="preserve">023  </w:t>
      </w:r>
      <w:r w:rsidR="003B3C53">
        <w:rPr>
          <w:rFonts w:ascii="Calibri" w:hAnsi="Calibri" w:cs="Calibri"/>
          <w:b/>
          <w:bCs/>
          <w:sz w:val="22"/>
          <w:szCs w:val="24"/>
        </w:rPr>
        <w:t xml:space="preserve"> </w:t>
      </w:r>
      <w:r>
        <w:rPr>
          <w:rFonts w:ascii="Calibri" w:hAnsi="Calibri" w:cs="Calibri"/>
          <w:b/>
          <w:bCs/>
          <w:sz w:val="22"/>
          <w:szCs w:val="24"/>
        </w:rPr>
        <w:t>Y Shin*</w:t>
      </w:r>
      <w:r>
        <w:rPr>
          <w:rFonts w:ascii="Calibri" w:hAnsi="Calibri" w:cs="Calibri"/>
          <w:sz w:val="22"/>
          <w:szCs w:val="24"/>
        </w:rPr>
        <w:t xml:space="preserve">. Where did you come from? </w:t>
      </w:r>
      <w:r w:rsidR="003B3C53">
        <w:rPr>
          <w:rFonts w:ascii="Calibri" w:hAnsi="Calibri" w:cs="Calibri"/>
          <w:sz w:val="22"/>
          <w:szCs w:val="24"/>
        </w:rPr>
        <w:t>Using molecular phylogenetics to t</w:t>
      </w:r>
      <w:r>
        <w:rPr>
          <w:rFonts w:ascii="Calibri" w:hAnsi="Calibri" w:cs="Calibri"/>
          <w:sz w:val="22"/>
          <w:szCs w:val="24"/>
        </w:rPr>
        <w:t>rac</w:t>
      </w:r>
      <w:r w:rsidR="003B3C53">
        <w:rPr>
          <w:rFonts w:ascii="Calibri" w:hAnsi="Calibri" w:cs="Calibri"/>
          <w:sz w:val="22"/>
          <w:szCs w:val="24"/>
        </w:rPr>
        <w:t>e</w:t>
      </w:r>
      <w:r>
        <w:rPr>
          <w:rFonts w:ascii="Calibri" w:hAnsi="Calibri" w:cs="Calibri"/>
          <w:sz w:val="22"/>
          <w:szCs w:val="24"/>
        </w:rPr>
        <w:t xml:space="preserve"> the geographic origin of a </w:t>
      </w:r>
      <w:r w:rsidR="003B3C53">
        <w:rPr>
          <w:rFonts w:ascii="Calibri" w:hAnsi="Calibri" w:cs="Calibri" w:hint="eastAsia"/>
          <w:sz w:val="22"/>
          <w:szCs w:val="24"/>
        </w:rPr>
        <w:t>n</w:t>
      </w:r>
      <w:r w:rsidR="003B3C53">
        <w:rPr>
          <w:rFonts w:ascii="Calibri" w:hAnsi="Calibri" w:cs="Calibri"/>
          <w:sz w:val="22"/>
          <w:szCs w:val="24"/>
        </w:rPr>
        <w:t xml:space="preserve">on-native </w:t>
      </w:r>
      <w:r>
        <w:rPr>
          <w:rFonts w:ascii="Calibri" w:hAnsi="Calibri" w:cs="Calibri"/>
          <w:sz w:val="22"/>
          <w:szCs w:val="24"/>
        </w:rPr>
        <w:t>Red-banded Snake (</w:t>
      </w:r>
      <w:r>
        <w:rPr>
          <w:rFonts w:ascii="Calibri" w:hAnsi="Calibri" w:cs="Calibri"/>
          <w:i/>
          <w:iCs/>
          <w:sz w:val="22"/>
          <w:szCs w:val="24"/>
        </w:rPr>
        <w:t>Lycodon rufozonatus</w:t>
      </w:r>
      <w:r>
        <w:rPr>
          <w:rFonts w:ascii="Calibri" w:hAnsi="Calibri" w:cs="Calibri"/>
          <w:sz w:val="22"/>
          <w:szCs w:val="24"/>
        </w:rPr>
        <w:t>) found on Jeju Island, Republic of Korea. Oral presentation [in Korean]. KNU College of Natural Sciences Undergraduate Research Competition.</w:t>
      </w:r>
    </w:p>
    <w:p w14:paraId="6BD4E672" w14:textId="77777777" w:rsidR="00091102" w:rsidRDefault="00000000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2023   Y Shin*</w:t>
      </w:r>
      <w:r>
        <w:rPr>
          <w:rFonts w:ascii="Calibri" w:hAnsi="Calibri" w:cs="Calibri"/>
          <w:sz w:val="22"/>
          <w:szCs w:val="24"/>
        </w:rPr>
        <w:t>. Pleistocene range dynamics of the two distantly related lungless salamanders endemic to the Korean Peninsula. Oral presentation [in Korean]. KNU Department of Biological Sciences Senior Research Thesis Presentation.</w:t>
      </w:r>
    </w:p>
    <w:p w14:paraId="61999873" w14:textId="69BAA4FA" w:rsidR="00091102" w:rsidRDefault="00000000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lastRenderedPageBreak/>
        <w:t>2</w:t>
      </w:r>
      <w:r>
        <w:rPr>
          <w:rFonts w:ascii="Calibri" w:hAnsi="Calibri" w:cs="Calibri"/>
          <w:b/>
          <w:bCs/>
          <w:sz w:val="22"/>
          <w:szCs w:val="24"/>
        </w:rPr>
        <w:t>023   Y Shin*</w:t>
      </w:r>
      <w:r>
        <w:rPr>
          <w:rFonts w:ascii="Calibri" w:hAnsi="Calibri" w:cs="Calibri"/>
          <w:sz w:val="22"/>
          <w:szCs w:val="24"/>
        </w:rPr>
        <w:t>, D Park. Pleistocene range dynamics of the two distantly related lungless salamanders endemic to the Korean Peninsula. Poster. The 10</w:t>
      </w:r>
      <w:r w:rsidRPr="00E53FCC">
        <w:rPr>
          <w:rFonts w:ascii="Calibri" w:hAnsi="Calibri" w:cs="Calibri"/>
          <w:sz w:val="22"/>
          <w:szCs w:val="24"/>
        </w:rPr>
        <w:t>th</w:t>
      </w:r>
      <w:r>
        <w:rPr>
          <w:rFonts w:ascii="Calibri" w:hAnsi="Calibri" w:cs="Calibri"/>
          <w:sz w:val="22"/>
          <w:szCs w:val="24"/>
        </w:rPr>
        <w:t xml:space="preserve"> EAFES International Congress. Jeju, Republic of Korea</w:t>
      </w:r>
      <w:r w:rsidR="006A61DF">
        <w:rPr>
          <w:rFonts w:ascii="Calibri" w:hAnsi="Calibri" w:cs="Calibri"/>
          <w:sz w:val="22"/>
          <w:szCs w:val="24"/>
        </w:rPr>
        <w:t>.</w:t>
      </w:r>
    </w:p>
    <w:p w14:paraId="5C7A697D" w14:textId="485E6A63" w:rsidR="00091102" w:rsidRDefault="00000000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 xml:space="preserve">2022 </w:t>
      </w:r>
      <w:r>
        <w:rPr>
          <w:rFonts w:ascii="Calibri" w:hAnsi="Calibri" w:cs="Calibri"/>
          <w:sz w:val="22"/>
          <w:szCs w:val="24"/>
        </w:rPr>
        <w:t xml:space="preserve">  </w:t>
      </w:r>
      <w:r>
        <w:rPr>
          <w:rFonts w:ascii="Calibri" w:hAnsi="Calibri" w:cs="Calibri"/>
          <w:b/>
          <w:bCs/>
          <w:sz w:val="22"/>
          <w:szCs w:val="24"/>
        </w:rPr>
        <w:t>Y Shin*</w:t>
      </w:r>
      <w:r>
        <w:rPr>
          <w:rFonts w:ascii="Calibri" w:hAnsi="Calibri" w:cs="Calibri"/>
          <w:sz w:val="22"/>
          <w:szCs w:val="24"/>
        </w:rPr>
        <w:t xml:space="preserve">, K Kim, J </w:t>
      </w:r>
      <w:proofErr w:type="spellStart"/>
      <w:r>
        <w:rPr>
          <w:rFonts w:ascii="Calibri" w:hAnsi="Calibri" w:cs="Calibri"/>
          <w:sz w:val="22"/>
          <w:szCs w:val="24"/>
        </w:rPr>
        <w:t>Groffen</w:t>
      </w:r>
      <w:proofErr w:type="spellEnd"/>
      <w:r>
        <w:rPr>
          <w:rFonts w:ascii="Calibri" w:hAnsi="Calibri" w:cs="Calibri"/>
          <w:sz w:val="22"/>
          <w:szCs w:val="24"/>
        </w:rPr>
        <w:t xml:space="preserve">, A Borzée. Citizen science and roadkill trends in the Korean herpetofauna. Poster. </w:t>
      </w:r>
      <w:r w:rsidR="00E53FCC">
        <w:rPr>
          <w:rFonts w:ascii="Calibri" w:hAnsi="Calibri" w:cs="Calibri"/>
          <w:sz w:val="22"/>
          <w:szCs w:val="24"/>
        </w:rPr>
        <w:t>13</w:t>
      </w:r>
      <w:r w:rsidR="00E53FCC" w:rsidRPr="00E53FCC">
        <w:rPr>
          <w:rFonts w:ascii="Calibri" w:hAnsi="Calibri" w:cs="Calibri"/>
          <w:sz w:val="22"/>
          <w:szCs w:val="24"/>
        </w:rPr>
        <w:t>th</w:t>
      </w:r>
      <w:r w:rsidR="00E53FCC"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/>
          <w:sz w:val="22"/>
          <w:szCs w:val="24"/>
        </w:rPr>
        <w:t>Student Conference on Conservation Science-New York (SCCS-NY). American Museum of Natural History, New York, USA.</w:t>
      </w:r>
    </w:p>
    <w:p w14:paraId="5F2DC7F6" w14:textId="77777777" w:rsidR="00091102" w:rsidRDefault="00000000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2021</w:t>
      </w:r>
      <w:r>
        <w:rPr>
          <w:rFonts w:ascii="Calibri" w:hAnsi="Calibri" w:cs="Calibri"/>
          <w:sz w:val="22"/>
          <w:szCs w:val="24"/>
        </w:rPr>
        <w:t xml:space="preserve">   </w:t>
      </w:r>
      <w:r>
        <w:rPr>
          <w:rFonts w:ascii="Calibri" w:hAnsi="Calibri" w:cs="Calibri"/>
          <w:b/>
          <w:bCs/>
          <w:sz w:val="22"/>
          <w:szCs w:val="24"/>
        </w:rPr>
        <w:t>Y Shin*</w:t>
      </w:r>
      <w:r>
        <w:rPr>
          <w:rFonts w:ascii="Calibri" w:hAnsi="Calibri" w:cs="Calibri"/>
          <w:sz w:val="22"/>
          <w:szCs w:val="24"/>
        </w:rPr>
        <w:t xml:space="preserve">, M-S Min, A Borzée. Distribution modeling of </w:t>
      </w:r>
      <w:r>
        <w:rPr>
          <w:rFonts w:ascii="Calibri" w:hAnsi="Calibri" w:cs="Calibri"/>
          <w:i/>
          <w:iCs/>
          <w:sz w:val="22"/>
          <w:szCs w:val="24"/>
        </w:rPr>
        <w:t>Onychodactylus koreanus</w:t>
      </w:r>
      <w:r>
        <w:rPr>
          <w:rFonts w:ascii="Calibri" w:hAnsi="Calibri" w:cs="Calibri"/>
          <w:sz w:val="22"/>
          <w:szCs w:val="24"/>
        </w:rPr>
        <w:t xml:space="preserve"> predicts drastic decrease of suitable habitats in response to climate change. Poster. Joint Meeting of Ichthyologists and Herpetologists. Phoenix, Arizona, USA </w:t>
      </w:r>
      <w:r>
        <w:rPr>
          <w:rFonts w:ascii="Calibri" w:hAnsi="Calibri" w:cs="Calibri"/>
          <w:b/>
          <w:bCs/>
          <w:sz w:val="22"/>
          <w:szCs w:val="24"/>
        </w:rPr>
        <w:t>(SSAR George B. Rabb Undergraduate Poster Award)</w:t>
      </w:r>
      <w:r>
        <w:rPr>
          <w:rFonts w:ascii="Calibri" w:hAnsi="Calibri" w:cs="Calibri"/>
          <w:sz w:val="22"/>
          <w:szCs w:val="24"/>
        </w:rPr>
        <w:t>.</w:t>
      </w:r>
    </w:p>
    <w:p w14:paraId="7A5D0341" w14:textId="77777777" w:rsidR="00091102" w:rsidRDefault="00000000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2021</w:t>
      </w:r>
      <w:r>
        <w:rPr>
          <w:rFonts w:ascii="Calibri" w:hAnsi="Calibri" w:cs="Calibri"/>
          <w:sz w:val="22"/>
          <w:szCs w:val="24"/>
        </w:rPr>
        <w:t xml:space="preserve">   JY Jeon*, </w:t>
      </w:r>
      <w:r>
        <w:rPr>
          <w:rFonts w:ascii="Calibri" w:hAnsi="Calibri" w:cs="Calibri"/>
          <w:b/>
          <w:bCs/>
          <w:sz w:val="22"/>
          <w:szCs w:val="24"/>
        </w:rPr>
        <w:t>Y Shin</w:t>
      </w:r>
      <w:r>
        <w:rPr>
          <w:rFonts w:ascii="Calibri" w:hAnsi="Calibri" w:cs="Calibri"/>
          <w:sz w:val="22"/>
          <w:szCs w:val="24"/>
        </w:rPr>
        <w:t>, M-S Min, DK Lee. The effects of climate change on the distribution of Gori Salamander (</w:t>
      </w:r>
      <w:r>
        <w:rPr>
          <w:rFonts w:ascii="Calibri" w:hAnsi="Calibri" w:cs="Calibri"/>
          <w:i/>
          <w:iCs/>
          <w:sz w:val="22"/>
          <w:szCs w:val="24"/>
        </w:rPr>
        <w:t xml:space="preserve">Hynobius </w:t>
      </w:r>
      <w:proofErr w:type="spellStart"/>
      <w:r>
        <w:rPr>
          <w:rFonts w:ascii="Calibri" w:hAnsi="Calibri" w:cs="Calibri"/>
          <w:i/>
          <w:iCs/>
          <w:sz w:val="22"/>
          <w:szCs w:val="24"/>
        </w:rPr>
        <w:t>yangi</w:t>
      </w:r>
      <w:proofErr w:type="spellEnd"/>
      <w:r>
        <w:rPr>
          <w:rFonts w:ascii="Calibri" w:hAnsi="Calibri" w:cs="Calibri"/>
          <w:sz w:val="22"/>
          <w:szCs w:val="24"/>
        </w:rPr>
        <w:t xml:space="preserve">). Oral presentation [in Korean]. Meetings of the Korean Society of Climate Change Research. Suwon, Republic of Korea </w:t>
      </w:r>
      <w:r>
        <w:rPr>
          <w:rFonts w:ascii="Calibri" w:hAnsi="Calibri" w:cs="Calibri"/>
          <w:b/>
          <w:bCs/>
          <w:sz w:val="22"/>
          <w:szCs w:val="24"/>
        </w:rPr>
        <w:t>(Best Poster Presentation Award)</w:t>
      </w:r>
      <w:r>
        <w:rPr>
          <w:rFonts w:ascii="Calibri" w:hAnsi="Calibri" w:cs="Calibri"/>
          <w:sz w:val="22"/>
          <w:szCs w:val="24"/>
        </w:rPr>
        <w:t xml:space="preserve">. </w:t>
      </w:r>
    </w:p>
    <w:p w14:paraId="5D52BB1D" w14:textId="77777777" w:rsidR="00091102" w:rsidRDefault="00000000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2020</w:t>
      </w:r>
      <w:r>
        <w:rPr>
          <w:rFonts w:ascii="Calibri" w:hAnsi="Calibri" w:cs="Calibri"/>
          <w:sz w:val="22"/>
          <w:szCs w:val="24"/>
        </w:rPr>
        <w:t xml:space="preserve">   </w:t>
      </w:r>
      <w:r>
        <w:rPr>
          <w:rFonts w:ascii="Calibri" w:hAnsi="Calibri" w:cs="Calibri"/>
          <w:b/>
          <w:bCs/>
          <w:sz w:val="22"/>
          <w:szCs w:val="24"/>
        </w:rPr>
        <w:t>Y Shin*</w:t>
      </w:r>
      <w:r>
        <w:rPr>
          <w:rFonts w:ascii="Calibri" w:hAnsi="Calibri" w:cs="Calibri"/>
          <w:sz w:val="22"/>
          <w:szCs w:val="24"/>
        </w:rPr>
        <w:t>, Y Jang, A Borzée. A metanalysis of snakebites in South Korea: bridging the knowledge gap in snakebite envenomation. Poster. 9th World Congress of Herpetology. Dunedin, New Zealand.</w:t>
      </w:r>
    </w:p>
    <w:p w14:paraId="49E133F5" w14:textId="77777777" w:rsidR="00091102" w:rsidRDefault="00000000">
      <w:pPr>
        <w:spacing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2018</w:t>
      </w:r>
      <w:r>
        <w:rPr>
          <w:rFonts w:ascii="Calibri" w:hAnsi="Calibri" w:cs="Calibri"/>
          <w:sz w:val="22"/>
          <w:szCs w:val="24"/>
        </w:rPr>
        <w:t xml:space="preserve">   </w:t>
      </w:r>
      <w:r>
        <w:rPr>
          <w:rFonts w:ascii="Calibri" w:hAnsi="Calibri" w:cs="Calibri"/>
          <w:b/>
          <w:bCs/>
          <w:sz w:val="22"/>
          <w:szCs w:val="24"/>
        </w:rPr>
        <w:t>Y Shin*</w:t>
      </w:r>
      <w:r>
        <w:rPr>
          <w:rFonts w:ascii="Calibri" w:hAnsi="Calibri" w:cs="Calibri"/>
          <w:sz w:val="22"/>
          <w:szCs w:val="24"/>
        </w:rPr>
        <w:t>, JM Duggan. Comparing survey methods and habitat associations for herpetofauna at the UC Fort Ord Natural Reserve. Poster. The Wildlife Society Annual Wildlife Symposium. San Luis Obispo, California, USA.</w:t>
      </w:r>
    </w:p>
    <w:p w14:paraId="5F931179" w14:textId="77777777" w:rsidR="00091102" w:rsidRDefault="00000000">
      <w:pPr>
        <w:spacing w:after="0" w:line="240" w:lineRule="auto"/>
        <w:ind w:leftChars="50" w:left="870" w:hangingChars="350" w:hanging="77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2018</w:t>
      </w:r>
      <w:r>
        <w:rPr>
          <w:rFonts w:ascii="Calibri" w:hAnsi="Calibri" w:cs="Calibri"/>
          <w:sz w:val="22"/>
          <w:szCs w:val="24"/>
        </w:rPr>
        <w:t xml:space="preserve">   </w:t>
      </w:r>
      <w:r>
        <w:rPr>
          <w:rFonts w:ascii="Calibri" w:hAnsi="Calibri" w:cs="Calibri"/>
          <w:b/>
          <w:bCs/>
          <w:sz w:val="22"/>
          <w:szCs w:val="24"/>
        </w:rPr>
        <w:t>Y Shin*</w:t>
      </w:r>
      <w:r>
        <w:rPr>
          <w:rFonts w:ascii="Calibri" w:hAnsi="Calibri" w:cs="Calibri"/>
          <w:sz w:val="22"/>
          <w:szCs w:val="24"/>
        </w:rPr>
        <w:t>, JM Duggan. Comparing efficiency of different survey methods for detecting snakes at the UC Fort Ord Natural Reserve: preliminary observations. Poster. 5th Annual Summer Research Symposium, California State University, Monterey Bay. Seaside, California, USA.</w:t>
      </w:r>
    </w:p>
    <w:p w14:paraId="28123623" w14:textId="77777777" w:rsidR="00091102" w:rsidRDefault="00091102">
      <w:pPr>
        <w:spacing w:after="0" w:line="240" w:lineRule="auto"/>
        <w:ind w:leftChars="50" w:left="870" w:hangingChars="350" w:hanging="770"/>
        <w:jc w:val="left"/>
        <w:rPr>
          <w:rFonts w:ascii="Calibri" w:hAnsi="Calibri" w:cs="Calibri"/>
          <w:b/>
          <w:bCs/>
          <w:sz w:val="22"/>
          <w:szCs w:val="24"/>
        </w:rPr>
      </w:pPr>
    </w:p>
    <w:p w14:paraId="09ED12BE" w14:textId="7A816E42" w:rsidR="006A475F" w:rsidRPr="00074BB1" w:rsidRDefault="00000000" w:rsidP="00074BB1">
      <w:pPr>
        <w:pBdr>
          <w:bottom w:val="single" w:sz="12" w:space="1" w:color="auto"/>
        </w:pBdr>
        <w:spacing w:line="240" w:lineRule="auto"/>
        <w:ind w:leftChars="50" w:left="380" w:hangingChars="100" w:hanging="28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 w:hint="eastAsia"/>
          <w:b/>
          <w:bCs/>
          <w:sz w:val="28"/>
          <w:szCs w:val="32"/>
        </w:rPr>
        <w:t>R</w:t>
      </w:r>
      <w:r>
        <w:rPr>
          <w:rFonts w:ascii="Calibri" w:hAnsi="Calibri" w:cs="Calibri"/>
          <w:b/>
          <w:bCs/>
          <w:sz w:val="28"/>
          <w:szCs w:val="32"/>
        </w:rPr>
        <w:t>ESEARCH EXPERIENCES</w:t>
      </w:r>
    </w:p>
    <w:p w14:paraId="4D5ED195" w14:textId="3C28F288" w:rsidR="00091102" w:rsidRDefault="00000000">
      <w:pPr>
        <w:spacing w:after="0" w:line="240" w:lineRule="auto"/>
        <w:ind w:left="1980" w:hangingChars="900" w:hanging="1980"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 xml:space="preserve">2022 </w:t>
      </w:r>
      <w:r w:rsidR="006A475F">
        <w:rPr>
          <w:rFonts w:ascii="Calibri" w:hAnsi="Calibri" w:cs="Calibri"/>
          <w:b/>
          <w:bCs/>
          <w:sz w:val="22"/>
          <w:szCs w:val="24"/>
        </w:rPr>
        <w:t>–</w:t>
      </w:r>
      <w:r>
        <w:rPr>
          <w:rFonts w:ascii="Calibri" w:hAnsi="Calibri" w:cs="Calibri"/>
          <w:b/>
          <w:bCs/>
          <w:sz w:val="22"/>
          <w:szCs w:val="24"/>
        </w:rPr>
        <w:t xml:space="preserve"> </w:t>
      </w:r>
      <w:r w:rsidR="006A475F">
        <w:rPr>
          <w:rFonts w:ascii="Calibri" w:hAnsi="Calibri" w:cs="Calibri"/>
          <w:b/>
          <w:bCs/>
          <w:sz w:val="22"/>
          <w:szCs w:val="24"/>
        </w:rPr>
        <w:t xml:space="preserve">2024  </w:t>
      </w:r>
      <w:r>
        <w:rPr>
          <w:rFonts w:ascii="Calibri" w:hAnsi="Calibri" w:cs="Calibri"/>
          <w:b/>
          <w:bCs/>
          <w:sz w:val="22"/>
          <w:szCs w:val="24"/>
        </w:rPr>
        <w:t xml:space="preserve">    Undergraduate Researcher                                     Advisor: Dr. Daesik Park</w:t>
      </w:r>
    </w:p>
    <w:p w14:paraId="499B2BAD" w14:textId="77777777" w:rsidR="00091102" w:rsidRDefault="00000000">
      <w:pPr>
        <w:spacing w:after="0" w:line="240" w:lineRule="auto"/>
        <w:ind w:left="1980" w:right="440" w:hangingChars="900" w:hanging="198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i/>
          <w:iCs/>
          <w:sz w:val="22"/>
          <w:szCs w:val="24"/>
        </w:rPr>
        <w:t>Laboratory of Herpetology, Kangwon National University</w:t>
      </w:r>
      <w:r>
        <w:rPr>
          <w:rFonts w:ascii="Calibri" w:hAnsi="Calibri" w:cs="Calibri"/>
          <w:sz w:val="22"/>
          <w:szCs w:val="24"/>
        </w:rPr>
        <w:t xml:space="preserve">                         </w:t>
      </w:r>
    </w:p>
    <w:p w14:paraId="60E770ED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Investigation of c</w:t>
      </w:r>
      <w:r>
        <w:rPr>
          <w:rFonts w:ascii="Calibri" w:hAnsi="Calibri" w:cs="Calibri" w:hint="eastAsia"/>
          <w:sz w:val="22"/>
          <w:szCs w:val="24"/>
        </w:rPr>
        <w:t>ontemporary</w:t>
      </w:r>
      <w:r>
        <w:rPr>
          <w:rFonts w:ascii="Calibri" w:hAnsi="Calibri" w:cs="Calibri"/>
          <w:sz w:val="22"/>
          <w:szCs w:val="24"/>
        </w:rPr>
        <w:t xml:space="preserve"> niche overlaps, Pleistocene range dynamics, and range formation processes </w:t>
      </w:r>
      <w:r>
        <w:rPr>
          <w:rFonts w:ascii="Calibri" w:hAnsi="Calibri" w:cs="Calibri" w:hint="eastAsia"/>
          <w:sz w:val="22"/>
          <w:szCs w:val="24"/>
        </w:rPr>
        <w:t>of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 w:hint="eastAsia"/>
          <w:sz w:val="22"/>
          <w:szCs w:val="24"/>
        </w:rPr>
        <w:t>K</w:t>
      </w:r>
      <w:r>
        <w:rPr>
          <w:rFonts w:ascii="Calibri" w:hAnsi="Calibri" w:cs="Calibri"/>
          <w:sz w:val="22"/>
          <w:szCs w:val="24"/>
        </w:rPr>
        <w:t xml:space="preserve">orean endemic salamanders </w:t>
      </w:r>
      <w:r>
        <w:rPr>
          <w:rFonts w:ascii="Calibri" w:hAnsi="Calibri" w:cs="Calibri"/>
          <w:i/>
          <w:iCs/>
          <w:sz w:val="22"/>
          <w:szCs w:val="24"/>
        </w:rPr>
        <w:t>Onychodactylus koreanus</w:t>
      </w:r>
      <w:r>
        <w:rPr>
          <w:rFonts w:ascii="Calibri" w:hAnsi="Calibri" w:cs="Calibri"/>
          <w:sz w:val="22"/>
          <w:szCs w:val="24"/>
        </w:rPr>
        <w:t xml:space="preserve"> and </w:t>
      </w:r>
      <w:r>
        <w:rPr>
          <w:rFonts w:ascii="Calibri" w:hAnsi="Calibri" w:cs="Calibri"/>
          <w:i/>
          <w:iCs/>
          <w:sz w:val="22"/>
          <w:szCs w:val="24"/>
        </w:rPr>
        <w:t>Karsenia koreana</w:t>
      </w:r>
      <w:r>
        <w:rPr>
          <w:rFonts w:ascii="Calibri" w:hAnsi="Calibri" w:cs="Calibri"/>
          <w:sz w:val="22"/>
          <w:szCs w:val="24"/>
        </w:rPr>
        <w:t>.</w:t>
      </w:r>
    </w:p>
    <w:p w14:paraId="29E40F36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Investigation of courtship behaviors in the Asian plethodontid </w:t>
      </w:r>
      <w:r>
        <w:rPr>
          <w:rFonts w:ascii="Calibri" w:hAnsi="Calibri" w:cs="Calibri"/>
          <w:i/>
          <w:iCs/>
          <w:sz w:val="22"/>
          <w:szCs w:val="24"/>
        </w:rPr>
        <w:t>Karsenia koreana</w:t>
      </w:r>
      <w:r>
        <w:rPr>
          <w:rFonts w:ascii="Calibri" w:hAnsi="Calibri" w:cs="Calibri"/>
          <w:sz w:val="22"/>
          <w:szCs w:val="24"/>
        </w:rPr>
        <w:t>.</w:t>
      </w:r>
    </w:p>
    <w:p w14:paraId="2D285FAA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Participated in herpetological surveys across South Korea.</w:t>
      </w:r>
    </w:p>
    <w:p w14:paraId="00EAB675" w14:textId="1EE42AAA" w:rsidR="00091102" w:rsidRDefault="00000000">
      <w:pPr>
        <w:spacing w:before="240" w:after="0" w:line="240" w:lineRule="auto"/>
        <w:ind w:left="1980" w:hangingChars="900" w:hanging="1980"/>
        <w:rPr>
          <w:rFonts w:ascii="Calibri" w:hAnsi="Calibri" w:cs="Calibri"/>
          <w:i/>
          <w:i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 xml:space="preserve">2019 – </w:t>
      </w:r>
      <w:r w:rsidR="006A475F">
        <w:rPr>
          <w:rFonts w:ascii="Calibri" w:hAnsi="Calibri" w:cs="Calibri"/>
          <w:b/>
          <w:bCs/>
          <w:sz w:val="22"/>
          <w:szCs w:val="24"/>
        </w:rPr>
        <w:t xml:space="preserve">2024  </w:t>
      </w:r>
      <w:r>
        <w:rPr>
          <w:rFonts w:ascii="Calibri" w:hAnsi="Calibri" w:cs="Calibri"/>
          <w:b/>
          <w:bCs/>
          <w:sz w:val="22"/>
          <w:szCs w:val="24"/>
        </w:rPr>
        <w:t xml:space="preserve">    Research Assistant </w:t>
      </w:r>
      <w:r>
        <w:rPr>
          <w:rFonts w:ascii="Calibri" w:hAnsi="Calibri" w:cs="Calibri"/>
          <w:i/>
          <w:iCs/>
          <w:sz w:val="22"/>
          <w:szCs w:val="24"/>
        </w:rPr>
        <w:t xml:space="preserve">                                         </w:t>
      </w:r>
      <w:r>
        <w:rPr>
          <w:rFonts w:ascii="Calibri" w:hAnsi="Calibri" w:cs="Calibri"/>
          <w:b/>
          <w:bCs/>
          <w:sz w:val="22"/>
          <w:szCs w:val="24"/>
        </w:rPr>
        <w:t>Advisor: Dr. Amaël Borzée</w:t>
      </w:r>
    </w:p>
    <w:p w14:paraId="476654BC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i/>
          <w:iCs/>
          <w:sz w:val="22"/>
          <w:szCs w:val="24"/>
        </w:rPr>
      </w:pPr>
      <w:r>
        <w:rPr>
          <w:rFonts w:ascii="Calibri" w:hAnsi="Calibri" w:cs="Calibri"/>
          <w:i/>
          <w:iCs/>
          <w:sz w:val="22"/>
          <w:szCs w:val="24"/>
        </w:rPr>
        <w:t xml:space="preserve">Laboratory of Animal Behaviour and Conservation, Nanjing Forestry University         </w:t>
      </w:r>
    </w:p>
    <w:p w14:paraId="3BCD8CE9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Ecological niche modeling of northeast Asian herpetofauna.</w:t>
      </w:r>
    </w:p>
    <w:p w14:paraId="57A39911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Calibri" w:hAnsi="Calibri" w:cs="Calibri"/>
          <w:b/>
          <w:bCs/>
          <w:sz w:val="22"/>
          <w:szCs w:val="24"/>
        </w:rPr>
      </w:pPr>
      <w:bookmarkStart w:id="1" w:name="_Hlk127465341"/>
      <w:r>
        <w:rPr>
          <w:rFonts w:ascii="Calibri" w:hAnsi="Calibri" w:cs="Calibri" w:hint="eastAsia"/>
          <w:sz w:val="22"/>
          <w:szCs w:val="24"/>
        </w:rPr>
        <w:t>C</w:t>
      </w:r>
      <w:r>
        <w:rPr>
          <w:rFonts w:ascii="Calibri" w:hAnsi="Calibri" w:cs="Calibri"/>
          <w:sz w:val="22"/>
          <w:szCs w:val="24"/>
        </w:rPr>
        <w:t>ollaboration in multiple projects on the systematics, ecology, and conservation of northeast Asian herpetofauna.</w:t>
      </w:r>
    </w:p>
    <w:bookmarkEnd w:id="1"/>
    <w:p w14:paraId="3A33F386" w14:textId="77777777" w:rsidR="00091102" w:rsidRDefault="00000000">
      <w:pPr>
        <w:spacing w:before="240" w:after="0" w:line="240" w:lineRule="auto"/>
        <w:ind w:firstLineChars="0" w:firstLine="0"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2019            Herpetology Curatorial Assistant              Advisors: Dr. Amaël Borzée, Dr. Yikweon Jang</w:t>
      </w:r>
    </w:p>
    <w:p w14:paraId="7612270E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i/>
          <w:iCs/>
          <w:sz w:val="22"/>
          <w:szCs w:val="24"/>
        </w:rPr>
        <w:t>Ewha Womans University Natural History Museum (EWNHM)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 w:hint="eastAsia"/>
          <w:sz w:val="22"/>
          <w:szCs w:val="24"/>
        </w:rPr>
        <w:t xml:space="preserve"> </w:t>
      </w:r>
      <w:r>
        <w:rPr>
          <w:rFonts w:ascii="Calibri" w:hAnsi="Calibri" w:cs="Calibri"/>
          <w:sz w:val="22"/>
          <w:szCs w:val="24"/>
        </w:rPr>
        <w:t xml:space="preserve">             </w:t>
      </w:r>
    </w:p>
    <w:p w14:paraId="317139F3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sz w:val="22"/>
          <w:szCs w:val="24"/>
        </w:rPr>
        <w:t>I</w:t>
      </w:r>
      <w:r>
        <w:rPr>
          <w:rFonts w:ascii="Calibri" w:hAnsi="Calibri" w:cs="Calibri"/>
          <w:sz w:val="22"/>
          <w:szCs w:val="24"/>
        </w:rPr>
        <w:t>n charge of photographing and cataloging 1554 formalin-fixed specimens deposited in the herpetological collection.</w:t>
      </w:r>
    </w:p>
    <w:p w14:paraId="5FC8EE7A" w14:textId="77777777" w:rsidR="00091102" w:rsidRDefault="00000000">
      <w:pPr>
        <w:spacing w:before="240" w:after="0" w:line="240" w:lineRule="auto"/>
        <w:ind w:firstLineChars="0" w:firstLine="0"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 xml:space="preserve">2019            Research Intern                            Advisors: Dr. Amaël Borzée, Dr. Yikweon Jang                                                       </w:t>
      </w:r>
    </w:p>
    <w:p w14:paraId="3A7197EF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i/>
          <w:iCs/>
          <w:sz w:val="22"/>
          <w:szCs w:val="24"/>
        </w:rPr>
        <w:t>Laboratory of Animal Communication, Ewha Womans University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 w:hint="eastAsia"/>
          <w:sz w:val="22"/>
          <w:szCs w:val="24"/>
        </w:rPr>
        <w:t xml:space="preserve"> </w:t>
      </w:r>
      <w:r>
        <w:rPr>
          <w:rFonts w:ascii="Calibri" w:hAnsi="Calibri" w:cs="Calibri"/>
          <w:sz w:val="22"/>
          <w:szCs w:val="24"/>
        </w:rPr>
        <w:t xml:space="preserve">  </w:t>
      </w:r>
    </w:p>
    <w:p w14:paraId="32DE8EF5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 w:hint="eastAsia"/>
          <w:sz w:val="22"/>
          <w:szCs w:val="24"/>
        </w:rPr>
        <w:t>C</w:t>
      </w:r>
      <w:r>
        <w:rPr>
          <w:rFonts w:ascii="Calibri" w:hAnsi="Calibri" w:cs="Calibri"/>
          <w:sz w:val="22"/>
          <w:szCs w:val="24"/>
        </w:rPr>
        <w:t>ollaboration in multiple projects on the systematics, ecology, and conservation of northeast Asian herpetofauna.</w:t>
      </w:r>
    </w:p>
    <w:p w14:paraId="1F1F0C65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Participated in herpetological surveys across South Korea.</w:t>
      </w:r>
    </w:p>
    <w:p w14:paraId="052B4BCC" w14:textId="77777777" w:rsidR="00091102" w:rsidRDefault="00000000">
      <w:pPr>
        <w:spacing w:before="240" w:after="0" w:line="240" w:lineRule="auto"/>
        <w:ind w:left="1980" w:hangingChars="900" w:hanging="1980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lastRenderedPageBreak/>
        <w:t xml:space="preserve">2018            Undergraduate Researcher                                   Advisor: Dr. Jenny Duggan                                                 </w:t>
      </w:r>
    </w:p>
    <w:p w14:paraId="69078110" w14:textId="77777777" w:rsidR="00091102" w:rsidRDefault="00000000">
      <w:pPr>
        <w:spacing w:after="0" w:line="240" w:lineRule="auto"/>
        <w:ind w:left="1980" w:hangingChars="900" w:hanging="198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i/>
          <w:iCs/>
          <w:sz w:val="22"/>
          <w:szCs w:val="24"/>
        </w:rPr>
        <w:t>Terrestrial Wildlife Ecology Lab, California</w:t>
      </w:r>
      <w:r>
        <w:rPr>
          <w:rFonts w:ascii="Calibri" w:hAnsi="Calibri" w:cs="Calibri" w:hint="eastAsia"/>
          <w:i/>
          <w:iCs/>
          <w:sz w:val="22"/>
          <w:szCs w:val="24"/>
        </w:rPr>
        <w:t xml:space="preserve"> </w:t>
      </w:r>
      <w:r>
        <w:rPr>
          <w:rFonts w:ascii="Calibri" w:hAnsi="Calibri" w:cs="Calibri"/>
          <w:i/>
          <w:iCs/>
          <w:sz w:val="22"/>
          <w:szCs w:val="24"/>
        </w:rPr>
        <w:t>State University, Monterey Bay</w:t>
      </w:r>
      <w:r>
        <w:rPr>
          <w:rFonts w:ascii="Calibri" w:hAnsi="Calibri" w:cs="Calibri"/>
          <w:sz w:val="22"/>
          <w:szCs w:val="24"/>
        </w:rPr>
        <w:t xml:space="preserve"> </w:t>
      </w:r>
      <w:r>
        <w:rPr>
          <w:rFonts w:ascii="Calibri" w:hAnsi="Calibri" w:cs="Calibri" w:hint="eastAsia"/>
          <w:sz w:val="22"/>
          <w:szCs w:val="24"/>
        </w:rPr>
        <w:t xml:space="preserve"> </w:t>
      </w:r>
      <w:r>
        <w:rPr>
          <w:rFonts w:ascii="Calibri" w:hAnsi="Calibri" w:cs="Calibri"/>
          <w:sz w:val="22"/>
          <w:szCs w:val="24"/>
        </w:rPr>
        <w:t xml:space="preserve">           </w:t>
      </w:r>
    </w:p>
    <w:p w14:paraId="5FEF263E" w14:textId="77777777" w:rsidR="00091102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Conducted herpetofauna surveys using coverboards and drift fence arrays on the UC Fort Ord Natural Reserve during 193 survey days.</w:t>
      </w:r>
    </w:p>
    <w:p w14:paraId="749AF3C9" w14:textId="77777777" w:rsidR="00091102" w:rsidRDefault="00091102">
      <w:pPr>
        <w:pStyle w:val="a4"/>
        <w:spacing w:after="0" w:line="240" w:lineRule="auto"/>
        <w:ind w:leftChars="0" w:left="760" w:firstLineChars="0" w:firstLine="0"/>
        <w:jc w:val="left"/>
        <w:rPr>
          <w:rFonts w:ascii="Calibri" w:hAnsi="Calibri" w:cs="Calibri"/>
          <w:sz w:val="22"/>
          <w:szCs w:val="24"/>
        </w:rPr>
      </w:pPr>
    </w:p>
    <w:p w14:paraId="778748FF" w14:textId="3D952F5D" w:rsidR="00091102" w:rsidRDefault="00E3168B">
      <w:pPr>
        <w:pBdr>
          <w:bottom w:val="single" w:sz="12" w:space="1" w:color="auto"/>
        </w:pBdr>
        <w:spacing w:line="240" w:lineRule="auto"/>
        <w:ind w:left="2520" w:hangingChars="900" w:hanging="252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 xml:space="preserve">FELLOWSHIPS, GRANTS, AND </w:t>
      </w:r>
      <w:r>
        <w:rPr>
          <w:rFonts w:ascii="Calibri" w:hAnsi="Calibri" w:cs="Calibri" w:hint="eastAsia"/>
          <w:b/>
          <w:bCs/>
          <w:sz w:val="28"/>
          <w:szCs w:val="32"/>
        </w:rPr>
        <w:t>A</w:t>
      </w:r>
      <w:r>
        <w:rPr>
          <w:rFonts w:ascii="Calibri" w:hAnsi="Calibri" w:cs="Calibri"/>
          <w:b/>
          <w:bCs/>
          <w:sz w:val="28"/>
          <w:szCs w:val="32"/>
        </w:rPr>
        <w:t>WARDS</w:t>
      </w:r>
    </w:p>
    <w:p w14:paraId="1C085CE5" w14:textId="6968A4DF" w:rsidR="00091102" w:rsidRDefault="00000000">
      <w:pPr>
        <w:spacing w:line="240" w:lineRule="auto"/>
        <w:ind w:left="880" w:hangingChars="400" w:hanging="88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 xml:space="preserve">023    </w:t>
      </w:r>
      <w:r>
        <w:rPr>
          <w:rFonts w:ascii="Calibri" w:hAnsi="Calibri" w:cs="Calibri" w:hint="eastAsia"/>
          <w:sz w:val="22"/>
          <w:szCs w:val="24"/>
        </w:rPr>
        <w:t>E</w:t>
      </w:r>
      <w:r>
        <w:rPr>
          <w:rFonts w:ascii="Calibri" w:hAnsi="Calibri" w:cs="Calibri"/>
          <w:sz w:val="22"/>
          <w:szCs w:val="24"/>
        </w:rPr>
        <w:t>xcellent Presentation Award</w:t>
      </w:r>
      <w:r w:rsidR="001778B0">
        <w:rPr>
          <w:rFonts w:ascii="Calibri" w:hAnsi="Calibri" w:cs="Calibri"/>
          <w:sz w:val="22"/>
          <w:szCs w:val="24"/>
        </w:rPr>
        <w:t xml:space="preserve"> (200,000 </w:t>
      </w:r>
      <w:r w:rsidR="001778B0">
        <w:rPr>
          <w:rFonts w:ascii="Calibri" w:hAnsi="Calibri" w:cs="Calibri" w:hint="eastAsia"/>
          <w:sz w:val="22"/>
          <w:szCs w:val="24"/>
        </w:rPr>
        <w:t>K</w:t>
      </w:r>
      <w:r w:rsidR="001778B0">
        <w:rPr>
          <w:rFonts w:ascii="Calibri" w:hAnsi="Calibri" w:cs="Calibri"/>
          <w:sz w:val="22"/>
          <w:szCs w:val="24"/>
        </w:rPr>
        <w:t>RW)</w:t>
      </w:r>
      <w:r>
        <w:rPr>
          <w:rFonts w:ascii="Calibri" w:hAnsi="Calibri" w:cs="Calibri"/>
          <w:sz w:val="22"/>
          <w:szCs w:val="24"/>
        </w:rPr>
        <w:t>. KNU College of Natural Sciences Undergraduate Research Competition</w:t>
      </w:r>
    </w:p>
    <w:p w14:paraId="07E07338" w14:textId="6F631E46" w:rsidR="00091102" w:rsidRDefault="00000000">
      <w:pPr>
        <w:spacing w:line="240" w:lineRule="auto"/>
        <w:ind w:left="880" w:hangingChars="400" w:hanging="88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>022</w:t>
      </w:r>
      <w:r>
        <w:rPr>
          <w:rFonts w:ascii="Calibri" w:hAnsi="Calibri" w:cs="Calibri"/>
          <w:sz w:val="22"/>
          <w:szCs w:val="24"/>
        </w:rPr>
        <w:t xml:space="preserve">    SSAR Roger Conant Grant-in-Herpetology, Undergraduate Research (500 USD). Society for the Study of Reptiles and Amphibians</w:t>
      </w:r>
    </w:p>
    <w:p w14:paraId="48B0DD65" w14:textId="488D4B94" w:rsidR="00091102" w:rsidRDefault="00000000">
      <w:pPr>
        <w:spacing w:line="240" w:lineRule="auto"/>
        <w:ind w:left="880" w:hangingChars="400" w:hanging="88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>022</w:t>
      </w:r>
      <w:r>
        <w:rPr>
          <w:rFonts w:ascii="Calibri" w:hAnsi="Calibri" w:cs="Calibri"/>
          <w:sz w:val="22"/>
          <w:szCs w:val="24"/>
        </w:rPr>
        <w:t xml:space="preserve">    KNU Foundation Scholarship (1,140,500 KRW). Kangwon National University</w:t>
      </w:r>
    </w:p>
    <w:p w14:paraId="442A526B" w14:textId="6F99592F" w:rsidR="00091102" w:rsidRDefault="00000000">
      <w:pPr>
        <w:spacing w:line="240" w:lineRule="auto"/>
        <w:ind w:left="880" w:hangingChars="400" w:hanging="88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>022</w:t>
      </w:r>
      <w:r>
        <w:rPr>
          <w:rFonts w:ascii="Calibri" w:hAnsi="Calibri" w:cs="Calibri"/>
          <w:sz w:val="22"/>
          <w:szCs w:val="24"/>
        </w:rPr>
        <w:t xml:space="preserve">    Scholarship for Outstanding Academic Performance (862,000 KRW). Kangwon National University</w:t>
      </w:r>
    </w:p>
    <w:p w14:paraId="26A8ADD6" w14:textId="68FF59E8" w:rsidR="00091102" w:rsidRDefault="00000000">
      <w:pPr>
        <w:spacing w:line="240" w:lineRule="auto"/>
        <w:ind w:left="880" w:hangingChars="400" w:hanging="88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2021</w:t>
      </w:r>
      <w:r>
        <w:rPr>
          <w:rFonts w:ascii="Calibri" w:hAnsi="Calibri" w:cs="Calibri"/>
          <w:sz w:val="22"/>
          <w:szCs w:val="24"/>
        </w:rPr>
        <w:t xml:space="preserve">    George B. Rabb Undergraduate Poster Award (250 USD). Society for the Study of Amphibians and Reptiles</w:t>
      </w:r>
    </w:p>
    <w:p w14:paraId="3021B1DA" w14:textId="2729009C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2021</w:t>
      </w:r>
      <w:r>
        <w:rPr>
          <w:rFonts w:ascii="Calibri" w:hAnsi="Calibri" w:cs="Calibri"/>
          <w:sz w:val="22"/>
          <w:szCs w:val="24"/>
        </w:rPr>
        <w:t xml:space="preserve">    Best Poster Presentation Award. The Korean Society of Climate Change Research</w:t>
      </w:r>
    </w:p>
    <w:p w14:paraId="17B0BA23" w14:textId="6B0926A7" w:rsidR="00091102" w:rsidRDefault="00000000">
      <w:pPr>
        <w:spacing w:line="240" w:lineRule="auto"/>
        <w:ind w:left="880" w:hangingChars="400" w:hanging="88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2018</w:t>
      </w:r>
      <w:r>
        <w:rPr>
          <w:rFonts w:ascii="Calibri" w:hAnsi="Calibri" w:cs="Calibri"/>
          <w:sz w:val="22"/>
          <w:szCs w:val="24"/>
        </w:rPr>
        <w:t xml:space="preserve">    Undergraduate Summer Research Equipment Grant (390 USD). Undergraduate Research Opportunities Center, California State University, Monterey Bay</w:t>
      </w:r>
    </w:p>
    <w:p w14:paraId="71E17E32" w14:textId="591CC788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2018</w:t>
      </w:r>
      <w:r>
        <w:rPr>
          <w:rFonts w:ascii="Calibri" w:hAnsi="Calibri" w:cs="Calibri"/>
          <w:sz w:val="22"/>
          <w:szCs w:val="24"/>
        </w:rPr>
        <w:t xml:space="preserve">    KNU Learning Core Program Student Mentor Award (650,000 KRW). Kangwon National University</w:t>
      </w:r>
    </w:p>
    <w:p w14:paraId="72B327D1" w14:textId="170E924D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>018</w:t>
      </w:r>
      <w:r>
        <w:rPr>
          <w:rFonts w:ascii="Calibri" w:hAnsi="Calibri" w:cs="Calibri"/>
          <w:sz w:val="22"/>
          <w:szCs w:val="24"/>
        </w:rPr>
        <w:t xml:space="preserve">    BEST KNU Scholarship - Highest academic honors (2,101,000 KRW). Kangwon National University</w:t>
      </w:r>
    </w:p>
    <w:p w14:paraId="5E0B6D3E" w14:textId="250F41C1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2017</w:t>
      </w:r>
      <w:r>
        <w:rPr>
          <w:rFonts w:ascii="Calibri" w:hAnsi="Calibri" w:cs="Calibri"/>
          <w:sz w:val="22"/>
          <w:szCs w:val="24"/>
        </w:rPr>
        <w:t xml:space="preserve">    Scholarship for Outstanding Academic Performance (1,725,000 KRW). Kangwon National University</w:t>
      </w:r>
    </w:p>
    <w:p w14:paraId="776AC826" w14:textId="555A6247" w:rsidR="00091102" w:rsidRDefault="00000000">
      <w:pPr>
        <w:spacing w:line="240" w:lineRule="auto"/>
        <w:ind w:left="1870" w:hangingChars="850" w:hanging="187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2017</w:t>
      </w:r>
      <w:r>
        <w:rPr>
          <w:rFonts w:ascii="Calibri" w:hAnsi="Calibri" w:cs="Calibri"/>
          <w:sz w:val="22"/>
          <w:szCs w:val="24"/>
        </w:rPr>
        <w:t xml:space="preserve">    BEST KNU Scholarship - Highest academic honors (2,101,000 KRW). Kangwon National University</w:t>
      </w:r>
    </w:p>
    <w:p w14:paraId="568D57D5" w14:textId="07791D7B" w:rsidR="00091102" w:rsidRDefault="00000000">
      <w:pPr>
        <w:spacing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b/>
          <w:bCs/>
          <w:sz w:val="22"/>
          <w:szCs w:val="24"/>
        </w:rPr>
        <w:t>2</w:t>
      </w:r>
      <w:r>
        <w:rPr>
          <w:rFonts w:ascii="Calibri" w:hAnsi="Calibri" w:cs="Calibri"/>
          <w:b/>
          <w:bCs/>
          <w:sz w:val="22"/>
          <w:szCs w:val="24"/>
        </w:rPr>
        <w:t>016</w:t>
      </w:r>
      <w:r>
        <w:rPr>
          <w:rFonts w:ascii="Calibri" w:hAnsi="Calibri" w:cs="Calibri"/>
          <w:sz w:val="22"/>
          <w:szCs w:val="24"/>
        </w:rPr>
        <w:t xml:space="preserve">    BEST KNU Scholarship - Highest academic honors (2,101,000 KRW). Kangwon National University</w:t>
      </w:r>
    </w:p>
    <w:p w14:paraId="076F744D" w14:textId="4C6CA970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t>2016</w:t>
      </w:r>
      <w:r>
        <w:rPr>
          <w:rFonts w:ascii="Calibri" w:hAnsi="Calibri" w:cs="Calibri"/>
          <w:sz w:val="22"/>
          <w:szCs w:val="24"/>
        </w:rPr>
        <w:t xml:space="preserve">    Freshmen English Proficiency Award - 1st place (100,000 KRW). Kangwon National University</w:t>
      </w:r>
    </w:p>
    <w:p w14:paraId="59CD735B" w14:textId="77777777" w:rsidR="00091102" w:rsidRDefault="00091102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</w:p>
    <w:p w14:paraId="39CF4B8A" w14:textId="77777777" w:rsidR="00091102" w:rsidRDefault="00000000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>RESEARCH SKILLS</w:t>
      </w:r>
    </w:p>
    <w:p w14:paraId="6091D309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sz w:val="22"/>
          <w:szCs w:val="24"/>
        </w:rPr>
        <w:t>•</w:t>
      </w:r>
      <w:r>
        <w:rPr>
          <w:rFonts w:ascii="Calibri" w:hAnsi="Calibri" w:cs="Calibri"/>
          <w:sz w:val="22"/>
          <w:szCs w:val="24"/>
        </w:rPr>
        <w:t xml:space="preserve"> Ecological niche modeling and </w:t>
      </w:r>
      <w:r>
        <w:rPr>
          <w:rFonts w:ascii="Calibri" w:hAnsi="Calibri" w:cs="Calibri" w:hint="eastAsia"/>
          <w:sz w:val="22"/>
          <w:szCs w:val="24"/>
        </w:rPr>
        <w:t>n</w:t>
      </w:r>
      <w:r>
        <w:rPr>
          <w:rFonts w:ascii="Calibri" w:hAnsi="Calibri" w:cs="Calibri"/>
          <w:sz w:val="22"/>
          <w:szCs w:val="24"/>
        </w:rPr>
        <w:t>iche analyses in R</w:t>
      </w:r>
    </w:p>
    <w:p w14:paraId="5559DB4E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sz w:val="22"/>
          <w:szCs w:val="24"/>
        </w:rPr>
        <w:t>•</w:t>
      </w:r>
      <w:r>
        <w:t xml:space="preserve"> </w:t>
      </w:r>
      <w:r>
        <w:rPr>
          <w:rFonts w:hint="eastAsia"/>
        </w:rPr>
        <w:t>D</w:t>
      </w:r>
      <w:r>
        <w:t xml:space="preserve">ata processing, </w:t>
      </w:r>
      <w:r>
        <w:rPr>
          <w:rFonts w:ascii="Calibri" w:hAnsi="Calibri" w:cs="Calibri"/>
          <w:sz w:val="22"/>
          <w:szCs w:val="24"/>
        </w:rPr>
        <w:t>statistical analyses, and data visualization in R</w:t>
      </w:r>
    </w:p>
    <w:p w14:paraId="733F33C6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sz w:val="22"/>
          <w:szCs w:val="24"/>
        </w:rPr>
        <w:t>•</w:t>
      </w:r>
      <w:r>
        <w:rPr>
          <w:rFonts w:ascii="Calibri" w:hAnsi="Calibri" w:cs="Calibri"/>
          <w:sz w:val="22"/>
          <w:szCs w:val="24"/>
        </w:rPr>
        <w:t xml:space="preserve"> Geospatial analyses and visualization in QGIS and ArcMap</w:t>
      </w:r>
    </w:p>
    <w:p w14:paraId="5AB2171C" w14:textId="77777777" w:rsidR="00091102" w:rsidRDefault="00000000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 w:hint="eastAsia"/>
          <w:sz w:val="22"/>
          <w:szCs w:val="24"/>
        </w:rPr>
        <w:t>•</w:t>
      </w:r>
      <w:r>
        <w:rPr>
          <w:rFonts w:ascii="Calibri" w:hAnsi="Calibri" w:cs="Calibri"/>
          <w:sz w:val="22"/>
          <w:szCs w:val="24"/>
        </w:rPr>
        <w:t xml:space="preserve"> Phylogenetic analyses</w:t>
      </w:r>
    </w:p>
    <w:p w14:paraId="1CE577AB" w14:textId="77777777" w:rsidR="002C4C3F" w:rsidRPr="002C4C3F" w:rsidRDefault="002C4C3F">
      <w:pPr>
        <w:spacing w:after="0" w:line="240" w:lineRule="auto"/>
        <w:ind w:firstLineChars="0" w:firstLine="0"/>
        <w:jc w:val="left"/>
        <w:rPr>
          <w:rFonts w:ascii="Calibri" w:hAnsi="Calibri" w:cs="Calibri"/>
          <w:sz w:val="22"/>
          <w:szCs w:val="24"/>
        </w:rPr>
      </w:pPr>
    </w:p>
    <w:sectPr w:rsidR="002C4C3F" w:rsidRPr="002C4C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91" w:right="720" w:bottom="1191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C5BF2" w14:textId="77777777" w:rsidR="00EA301F" w:rsidRDefault="00EA301F">
      <w:pPr>
        <w:spacing w:after="0" w:line="240" w:lineRule="auto"/>
        <w:ind w:firstLine="400"/>
      </w:pPr>
      <w:r>
        <w:separator/>
      </w:r>
    </w:p>
  </w:endnote>
  <w:endnote w:type="continuationSeparator" w:id="0">
    <w:p w14:paraId="15AB796B" w14:textId="77777777" w:rsidR="00EA301F" w:rsidRDefault="00EA301F">
      <w:pPr>
        <w:spacing w:after="0"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281AD" w14:textId="77777777" w:rsidR="00F13970" w:rsidRDefault="00F13970">
    <w:pPr>
      <w:pStyle w:val="a5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"/>
      <w:docPartObj>
        <w:docPartGallery w:val="Page Numbers (Bottom of Page)"/>
        <w:docPartUnique/>
      </w:docPartObj>
    </w:sdtPr>
    <w:sdtContent>
      <w:p w14:paraId="2D91B801" w14:textId="77777777" w:rsidR="00091102" w:rsidRDefault="00000000">
        <w:pPr>
          <w:pStyle w:val="a5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A4CB98E" w14:textId="77777777" w:rsidR="00091102" w:rsidRDefault="00091102">
    <w:pPr>
      <w:pStyle w:val="a5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A8639" w14:textId="77777777" w:rsidR="00F13970" w:rsidRDefault="00F13970">
    <w:pPr>
      <w:pStyle w:val="a5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87CC9" w14:textId="77777777" w:rsidR="00EA301F" w:rsidRDefault="00EA301F">
      <w:pPr>
        <w:spacing w:after="0" w:line="240" w:lineRule="auto"/>
        <w:ind w:firstLine="400"/>
      </w:pPr>
      <w:r>
        <w:separator/>
      </w:r>
    </w:p>
  </w:footnote>
  <w:footnote w:type="continuationSeparator" w:id="0">
    <w:p w14:paraId="0A83C884" w14:textId="77777777" w:rsidR="00EA301F" w:rsidRDefault="00EA301F">
      <w:pPr>
        <w:spacing w:after="0" w:line="24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03A2F" w14:textId="77777777" w:rsidR="00F13970" w:rsidRDefault="00F13970">
    <w:pPr>
      <w:pStyle w:val="a3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C5016" w14:textId="77777777" w:rsidR="00F13970" w:rsidRDefault="00F13970">
    <w:pPr>
      <w:pStyle w:val="a3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5AAD4" w14:textId="77777777" w:rsidR="00F13970" w:rsidRDefault="00F13970">
    <w:pPr>
      <w:pStyle w:val="a3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BB4F5A"/>
    <w:multiLevelType w:val="hybridMultilevel"/>
    <w:tmpl w:val="92E4AED8"/>
    <w:lvl w:ilvl="0" w:tplc="E96A1FC8">
      <w:start w:val="2022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9788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102"/>
    <w:rsid w:val="0001256E"/>
    <w:rsid w:val="00012BFB"/>
    <w:rsid w:val="000317DC"/>
    <w:rsid w:val="00031EA6"/>
    <w:rsid w:val="00045F20"/>
    <w:rsid w:val="00055E12"/>
    <w:rsid w:val="00074BB1"/>
    <w:rsid w:val="00091102"/>
    <w:rsid w:val="000C59B8"/>
    <w:rsid w:val="000E5553"/>
    <w:rsid w:val="001142E9"/>
    <w:rsid w:val="00131930"/>
    <w:rsid w:val="001750EB"/>
    <w:rsid w:val="001778B0"/>
    <w:rsid w:val="001819BF"/>
    <w:rsid w:val="001F632C"/>
    <w:rsid w:val="00222C16"/>
    <w:rsid w:val="002C4C3F"/>
    <w:rsid w:val="002F39CE"/>
    <w:rsid w:val="00300EF1"/>
    <w:rsid w:val="003334FA"/>
    <w:rsid w:val="0036673A"/>
    <w:rsid w:val="003B3C53"/>
    <w:rsid w:val="003C1F35"/>
    <w:rsid w:val="003C6DA7"/>
    <w:rsid w:val="003D1523"/>
    <w:rsid w:val="003E1E14"/>
    <w:rsid w:val="003F3CEB"/>
    <w:rsid w:val="00435CBD"/>
    <w:rsid w:val="00440DC5"/>
    <w:rsid w:val="00465094"/>
    <w:rsid w:val="004C20AD"/>
    <w:rsid w:val="005462FC"/>
    <w:rsid w:val="00576C0A"/>
    <w:rsid w:val="005A3C02"/>
    <w:rsid w:val="005F38BF"/>
    <w:rsid w:val="00622E47"/>
    <w:rsid w:val="00655AC7"/>
    <w:rsid w:val="006644A6"/>
    <w:rsid w:val="006A475F"/>
    <w:rsid w:val="006A61DF"/>
    <w:rsid w:val="006C1549"/>
    <w:rsid w:val="006C6428"/>
    <w:rsid w:val="006D23FE"/>
    <w:rsid w:val="006E5DA9"/>
    <w:rsid w:val="007638F9"/>
    <w:rsid w:val="00770AC0"/>
    <w:rsid w:val="008422DA"/>
    <w:rsid w:val="00845AE0"/>
    <w:rsid w:val="00867125"/>
    <w:rsid w:val="008B560F"/>
    <w:rsid w:val="008C084A"/>
    <w:rsid w:val="008C313A"/>
    <w:rsid w:val="008E1B50"/>
    <w:rsid w:val="009241E6"/>
    <w:rsid w:val="00930992"/>
    <w:rsid w:val="009856B5"/>
    <w:rsid w:val="009B453D"/>
    <w:rsid w:val="009C24F9"/>
    <w:rsid w:val="009E06BD"/>
    <w:rsid w:val="009E5887"/>
    <w:rsid w:val="009E6A05"/>
    <w:rsid w:val="009F04F9"/>
    <w:rsid w:val="00A05147"/>
    <w:rsid w:val="00A075EE"/>
    <w:rsid w:val="00A118D1"/>
    <w:rsid w:val="00A16754"/>
    <w:rsid w:val="00A330CA"/>
    <w:rsid w:val="00A43578"/>
    <w:rsid w:val="00A6180C"/>
    <w:rsid w:val="00AA3750"/>
    <w:rsid w:val="00AD6F04"/>
    <w:rsid w:val="00B32DEE"/>
    <w:rsid w:val="00B34809"/>
    <w:rsid w:val="00B5222B"/>
    <w:rsid w:val="00B66A92"/>
    <w:rsid w:val="00B97B21"/>
    <w:rsid w:val="00BB2D10"/>
    <w:rsid w:val="00BC333B"/>
    <w:rsid w:val="00C049ED"/>
    <w:rsid w:val="00C81B91"/>
    <w:rsid w:val="00CB5897"/>
    <w:rsid w:val="00CC3F65"/>
    <w:rsid w:val="00CD54B3"/>
    <w:rsid w:val="00D568F0"/>
    <w:rsid w:val="00D741C8"/>
    <w:rsid w:val="00DC269D"/>
    <w:rsid w:val="00DC44F0"/>
    <w:rsid w:val="00E3168B"/>
    <w:rsid w:val="00E528B2"/>
    <w:rsid w:val="00E53FCC"/>
    <w:rsid w:val="00E8691D"/>
    <w:rsid w:val="00EA301F"/>
    <w:rsid w:val="00EE4843"/>
    <w:rsid w:val="00EE782F"/>
    <w:rsid w:val="00F013E9"/>
    <w:rsid w:val="00F13970"/>
    <w:rsid w:val="00F36F67"/>
    <w:rsid w:val="00F5099C"/>
    <w:rsid w:val="00F67920"/>
    <w:rsid w:val="00F80227"/>
    <w:rsid w:val="00F92DE3"/>
    <w:rsid w:val="00FD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5A7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48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paragraph" w:styleId="a4">
    <w:name w:val="List Paragraph"/>
    <w:basedOn w:val="a"/>
    <w:qFormat/>
    <w:pPr>
      <w:ind w:leftChars="400" w:left="800"/>
    </w:pPr>
  </w:style>
  <w:style w:type="character" w:customStyle="1" w:styleId="Char0">
    <w:name w:val="머리글 Char"/>
    <w:basedOn w:val="a0"/>
  </w:style>
  <w:style w:type="paragraph" w:styleId="a5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6">
    <w:name w:val="Hyperlink"/>
    <w:basedOn w:val="a0"/>
    <w:unhideWhenUsed/>
    <w:rPr>
      <w:color w:val="0563C1"/>
      <w:u w:val="single"/>
    </w:rPr>
  </w:style>
  <w:style w:type="character" w:styleId="a7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79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cheols.github.io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brongersmai2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Yucheol_Shin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2215</Words>
  <Characters>12872</Characters>
  <Application>Microsoft Office Word</Application>
  <DocSecurity>0</DocSecurity>
  <Lines>204</Lines>
  <Paragraphs>132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2023-10-21T12:27:00Z</cp:lastPrinted>
  <dcterms:created xsi:type="dcterms:W3CDTF">2024-03-24T07:19:00Z</dcterms:created>
  <dcterms:modified xsi:type="dcterms:W3CDTF">2024-05-13T17:08:00Z</dcterms:modified>
  <cp:version>0900.0001.01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5ad6832b09631185e43fe2252baeac0438dc07770dbc3570610fff3276408962</vt:lpwstr>
  </property>
</Properties>
</file>