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5D" w:rsidRDefault="0012261F">
      <w:pPr>
        <w:pStyle w:val="Heading1"/>
        <w:spacing w:before="0"/>
      </w:pPr>
      <w:r>
        <w:t>CSC 20</w:t>
      </w:r>
      <w:r w:rsidR="004609EC">
        <w:t>5 Lab 3</w:t>
      </w:r>
      <w:r w:rsidR="00B2725D">
        <w:t>: More on Methods and Arrays</w:t>
      </w:r>
    </w:p>
    <w:p w:rsidR="008D1C3E" w:rsidRPr="008D1C3E" w:rsidRDefault="008D1C3E" w:rsidP="008D1C3E">
      <w:pPr>
        <w:rPr>
          <w:i/>
        </w:rPr>
      </w:pPr>
      <w:r w:rsidRPr="008D1C3E">
        <w:rPr>
          <w:i/>
        </w:rPr>
        <w:t xml:space="preserve">This </w:t>
      </w:r>
      <w:r>
        <w:rPr>
          <w:i/>
        </w:rPr>
        <w:t xml:space="preserve">short </w:t>
      </w:r>
      <w:r w:rsidRPr="008D1C3E">
        <w:rPr>
          <w:i/>
        </w:rPr>
        <w:t>lab should be completed during class on Friday, September 1</w:t>
      </w:r>
      <w:r w:rsidR="009867CC">
        <w:rPr>
          <w:i/>
        </w:rPr>
        <w:t>5</w:t>
      </w:r>
      <w:r w:rsidRPr="008D1C3E">
        <w:rPr>
          <w:i/>
          <w:vertAlign w:val="superscript"/>
        </w:rPr>
        <w:t>th</w:t>
      </w:r>
      <w:r w:rsidRPr="008D1C3E">
        <w:rPr>
          <w:i/>
        </w:rPr>
        <w:t>.</w:t>
      </w:r>
      <w:r w:rsidR="009867CC">
        <w:rPr>
          <w:i/>
        </w:rPr>
        <w:t xml:space="preserve">  It will be graded on Monday, September 18</w:t>
      </w:r>
      <w:r w:rsidR="009867CC" w:rsidRPr="009867CC">
        <w:rPr>
          <w:i/>
          <w:vertAlign w:val="superscript"/>
        </w:rPr>
        <w:t>th</w:t>
      </w:r>
      <w:r w:rsidR="009867CC">
        <w:rPr>
          <w:i/>
        </w:rPr>
        <w:t xml:space="preserve"> at 11:59 PM.</w:t>
      </w:r>
    </w:p>
    <w:p w:rsidR="00B2725D" w:rsidRDefault="00B2725D">
      <w:pPr>
        <w:pStyle w:val="Heading2"/>
      </w:pPr>
      <w:r>
        <w:t>Goals</w:t>
      </w:r>
    </w:p>
    <w:p w:rsidR="00B2725D" w:rsidRDefault="00B2725D">
      <w:r>
        <w:t>After doing this lab, you should be able to:</w:t>
      </w:r>
    </w:p>
    <w:p w:rsidR="00B2725D" w:rsidRDefault="00B2725D">
      <w:pPr>
        <w:numPr>
          <w:ilvl w:val="0"/>
          <w:numId w:val="3"/>
        </w:numPr>
        <w:spacing w:before="120"/>
      </w:pPr>
      <w:r>
        <w:t>overload methods</w:t>
      </w:r>
    </w:p>
    <w:p w:rsidR="00B2725D" w:rsidRDefault="00B2725D">
      <w:pPr>
        <w:numPr>
          <w:ilvl w:val="0"/>
          <w:numId w:val="3"/>
        </w:numPr>
        <w:spacing w:before="120"/>
      </w:pPr>
      <w:r>
        <w:t>understand how arrays are passed to and returned from methods</w:t>
      </w:r>
    </w:p>
    <w:p w:rsidR="00B2725D" w:rsidRDefault="00B2725D">
      <w:pPr>
        <w:numPr>
          <w:ilvl w:val="0"/>
          <w:numId w:val="3"/>
        </w:numPr>
        <w:spacing w:before="120"/>
      </w:pPr>
      <w:r>
        <w:t>access two dimensional arrays in a number of specific ways</w:t>
      </w:r>
    </w:p>
    <w:p w:rsidR="00124B2F" w:rsidRDefault="00124B2F">
      <w:pPr>
        <w:numPr>
          <w:ilvl w:val="0"/>
          <w:numId w:val="3"/>
        </w:numPr>
        <w:spacing w:before="120"/>
      </w:pPr>
      <w:r>
        <w:t xml:space="preserve">begin using the Java </w:t>
      </w:r>
      <w:r w:rsidRPr="00124B2F">
        <w:rPr>
          <w:rFonts w:ascii="Courier New" w:hAnsi="Courier New" w:cs="Courier New"/>
        </w:rPr>
        <w:t>BigInteger</w:t>
      </w:r>
      <w:r>
        <w:t xml:space="preserve"> class</w:t>
      </w:r>
    </w:p>
    <w:p w:rsidR="00B2725D" w:rsidRDefault="00B2725D">
      <w:pPr>
        <w:pStyle w:val="Heading2"/>
        <w:rPr>
          <w:snapToGrid w:val="0"/>
        </w:rPr>
      </w:pPr>
      <w:r>
        <w:rPr>
          <w:snapToGrid w:val="0"/>
        </w:rPr>
        <w:t>Materials Needed</w:t>
      </w:r>
    </w:p>
    <w:p w:rsidR="00B2725D" w:rsidRDefault="00B2725D">
      <w:pPr>
        <w:rPr>
          <w:snapToGrid w:val="0"/>
        </w:rPr>
      </w:pPr>
      <w:r>
        <w:rPr>
          <w:snapToGrid w:val="0"/>
        </w:rPr>
        <w:t>Be sure you have the following on hand during the lab.</w:t>
      </w:r>
    </w:p>
    <w:p w:rsidR="00B2725D" w:rsidRDefault="00B2725D">
      <w:pPr>
        <w:numPr>
          <w:ilvl w:val="0"/>
          <w:numId w:val="14"/>
        </w:numPr>
        <w:rPr>
          <w:snapToGrid w:val="0"/>
        </w:rPr>
      </w:pPr>
      <w:r>
        <w:rPr>
          <w:snapToGrid w:val="0"/>
        </w:rPr>
        <w:t>This sheet and your course notebook.</w:t>
      </w:r>
    </w:p>
    <w:p w:rsidR="00B2725D" w:rsidRDefault="00B2725D">
      <w:pPr>
        <w:pStyle w:val="Heading2"/>
        <w:rPr>
          <w:snapToGrid w:val="0"/>
        </w:rPr>
      </w:pPr>
      <w:r>
        <w:rPr>
          <w:snapToGrid w:val="0"/>
        </w:rPr>
        <w:t>Method</w:t>
      </w:r>
    </w:p>
    <w:p w:rsidR="00B2725D" w:rsidRDefault="00B2725D">
      <w:pPr>
        <w:spacing w:before="120"/>
      </w:pPr>
      <w:r>
        <w:t xml:space="preserve">Change into your </w:t>
      </w:r>
      <w:r>
        <w:rPr>
          <w:rFonts w:ascii="Courier New" w:hAnsi="Courier New" w:cs="Courier New"/>
        </w:rPr>
        <w:t>Labs</w:t>
      </w:r>
      <w:r>
        <w:t xml:space="preserve"> folder (</w:t>
      </w:r>
      <w:r>
        <w:rPr>
          <w:rFonts w:ascii="Courier New" w:hAnsi="Courier New" w:cs="Courier New"/>
        </w:rPr>
        <w:t>cd Labs</w:t>
      </w:r>
      <w:r>
        <w:t xml:space="preserve">), and make a </w:t>
      </w:r>
      <w:r>
        <w:rPr>
          <w:rFonts w:ascii="Courier New" w:hAnsi="Courier New" w:cs="Courier New"/>
        </w:rPr>
        <w:t>Lab</w:t>
      </w:r>
      <w:r w:rsidR="00A04318">
        <w:rPr>
          <w:rFonts w:ascii="Courier New" w:hAnsi="Courier New" w:cs="Courier New"/>
        </w:rPr>
        <w:t>3</w:t>
      </w:r>
      <w:r>
        <w:t xml:space="preserve"> folder (</w:t>
      </w:r>
      <w:r w:rsidR="004609EC">
        <w:rPr>
          <w:rFonts w:ascii="Courier New" w:hAnsi="Courier New" w:cs="Courier New"/>
        </w:rPr>
        <w:t>mkdir Lab3</w:t>
      </w:r>
      <w:r>
        <w:rPr>
          <w:rFonts w:ascii="Courier New" w:hAnsi="Courier New" w:cs="Courier New"/>
        </w:rPr>
        <w:t>)</w:t>
      </w:r>
      <w:r>
        <w:t>.  Change into this directory to all work associated with this lab.  Copy over the files you will need with this lab by typing :</w:t>
      </w:r>
    </w:p>
    <w:p w:rsidR="00B2725D" w:rsidRDefault="004609EC">
      <w:pPr>
        <w:spacing w:before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/pub/digh/CSC205/Lab3</w:t>
      </w:r>
      <w:r w:rsidR="00B2725D">
        <w:rPr>
          <w:rFonts w:ascii="Courier New" w:hAnsi="Courier New" w:cs="Courier New"/>
        </w:rPr>
        <w:t>/* .</w:t>
      </w:r>
    </w:p>
    <w:p w:rsidR="00B2725D" w:rsidRDefault="00B2725D">
      <w:pPr>
        <w:pStyle w:val="Header"/>
        <w:tabs>
          <w:tab w:val="clear" w:pos="4320"/>
          <w:tab w:val="clear" w:pos="8640"/>
        </w:tabs>
        <w:rPr>
          <w:b/>
          <w:bCs/>
          <w:sz w:val="28"/>
        </w:rPr>
      </w:pPr>
      <w:r>
        <w:rPr>
          <w:b/>
          <w:bCs/>
          <w:sz w:val="28"/>
        </w:rPr>
        <w:t>Lab Steps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ascii="r_ansi" w:hAnsi="r_ansi"/>
          <w:sz w:val="28"/>
        </w:rPr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b/>
          <w:bCs/>
        </w:rPr>
      </w:pPr>
      <w:r>
        <w:rPr>
          <w:b/>
          <w:bCs/>
          <w:sz w:val="28"/>
        </w:rPr>
        <w:t>I. Passing One Dimensional Arrays as Parameters into Methods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ascii="r_ansi" w:hAnsi="r_ansi"/>
        </w:rPr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 xml:space="preserve">1.  The program </w:t>
      </w:r>
      <w:r>
        <w:rPr>
          <w:rFonts w:ascii="Courier New" w:hAnsi="Courier New" w:cs="Courier New"/>
        </w:rPr>
        <w:t>arOne.java</w:t>
      </w:r>
      <w:r>
        <w:t xml:space="preserve"> in your account demonstrates how we can send a one-dimensional array to a method and have its contents displayed.  As this method simply prints out the array, its return type is </w:t>
      </w:r>
      <w:r>
        <w:rPr>
          <w:rFonts w:ascii="Courier New" w:hAnsi="Courier New" w:cs="Courier New"/>
        </w:rPr>
        <w:t>void</w:t>
      </w:r>
      <w:r>
        <w:t>.  Take a look at this</w:t>
      </w:r>
      <w:r w:rsidR="00F72413">
        <w:t xml:space="preserve"> program.  </w:t>
      </w:r>
      <w:r>
        <w:t xml:space="preserve">We print the array of global constant size </w:t>
      </w:r>
      <w:r>
        <w:rPr>
          <w:rFonts w:ascii="Courier New" w:hAnsi="Courier New" w:cs="Courier New"/>
        </w:rPr>
        <w:t>ASIZE</w:t>
      </w:r>
      <w:r>
        <w:t xml:space="preserve"> out in </w:t>
      </w:r>
      <w:r>
        <w:rPr>
          <w:rFonts w:ascii="Courier New" w:hAnsi="Courier New" w:cs="Courier New"/>
        </w:rPr>
        <w:t>main</w:t>
      </w:r>
      <w:r>
        <w:t xml:space="preserve"> first.  Notice in the statement :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ar1[ASIZE-1] = 2001;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>does this set the last element of the array to 2001 or the next to last element? __________________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>2.  Now, let’s do a complete trace through this program as it is written now to determine the output.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 xml:space="preserve">     Draw the contents of array </w:t>
      </w:r>
      <w:r>
        <w:rPr>
          <w:rFonts w:ascii="Courier New" w:hAnsi="Courier New" w:cs="Courier New"/>
        </w:rPr>
        <w:t>ar1</w:t>
      </w:r>
      <w:r>
        <w:t xml:space="preserve"> below.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F65997" w:rsidRDefault="00F65997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lastRenderedPageBreak/>
        <w:t xml:space="preserve">3.  Compile and test your program when you’re done and check your results.  Notice the differences between </w:t>
      </w:r>
      <w:r>
        <w:rPr>
          <w:rFonts w:ascii="Courier New" w:hAnsi="Courier New" w:cs="Courier New"/>
        </w:rPr>
        <w:t>Triple1</w:t>
      </w:r>
      <w:r>
        <w:t xml:space="preserve"> and </w:t>
      </w:r>
      <w:r>
        <w:rPr>
          <w:rFonts w:ascii="Courier New" w:hAnsi="Courier New" w:cs="Courier New"/>
        </w:rPr>
        <w:t>Triple2</w:t>
      </w:r>
      <w:r>
        <w:t xml:space="preserve">.  One is value-returning and the other is </w:t>
      </w:r>
      <w:r>
        <w:rPr>
          <w:rFonts w:ascii="Courier New" w:hAnsi="Courier New" w:cs="Courier New"/>
        </w:rPr>
        <w:t>void</w:t>
      </w:r>
      <w:r>
        <w:t xml:space="preserve">.  Notice how the </w:t>
      </w:r>
      <w:r>
        <w:rPr>
          <w:rFonts w:ascii="Courier New" w:hAnsi="Courier New" w:cs="Courier New"/>
        </w:rPr>
        <w:t>Triple2</w:t>
      </w:r>
      <w:r>
        <w:t xml:space="preserve"> method which is void has the right to actually modify the array object sent in as a parameter.  The </w:t>
      </w:r>
      <w:r>
        <w:rPr>
          <w:rFonts w:ascii="Courier New" w:hAnsi="Courier New" w:cs="Courier New"/>
        </w:rPr>
        <w:t>Triple1</w:t>
      </w:r>
      <w:r>
        <w:t xml:space="preserve"> method makes a copy of the array, modifies the copy, and returns the copy.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autoSpaceDE w:val="0"/>
        <w:autoSpaceDN w:val="0"/>
        <w:adjustRightInd w:val="0"/>
        <w:spacing w:before="0"/>
      </w:pPr>
      <w:r>
        <w:rPr>
          <w:b/>
          <w:bCs/>
          <w:sz w:val="28"/>
        </w:rPr>
        <w:t>II. Passing Two Dimensional Arrays as Parameters into Methods</w:t>
      </w:r>
    </w:p>
    <w:p w:rsidR="00B2725D" w:rsidRDefault="00B2725D">
      <w:pPr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 xml:space="preserve">1.  The program </w:t>
      </w:r>
      <w:r>
        <w:rPr>
          <w:rFonts w:ascii="Courier New" w:hAnsi="Courier New" w:cs="Courier New"/>
        </w:rPr>
        <w:t>arTwo.java</w:t>
      </w:r>
      <w:r>
        <w:t xml:space="preserve"> in your account shows you how to declare a two dimensional array of integers and then use a method to print the contents of the array, </w:t>
      </w:r>
      <w:r>
        <w:rPr>
          <w:rFonts w:ascii="Courier New" w:hAnsi="Courier New" w:cs="Courier New"/>
        </w:rPr>
        <w:t>DisplayArray(</w:t>
      </w:r>
      <w:r>
        <w:t>).  Take a look at this program.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 xml:space="preserve">2.  Notice the </w:t>
      </w:r>
      <w:r>
        <w:rPr>
          <w:u w:val="single"/>
        </w:rPr>
        <w:t>second</w:t>
      </w:r>
      <w:r>
        <w:t xml:space="preserve"> method called </w:t>
      </w:r>
      <w:r>
        <w:rPr>
          <w:rFonts w:ascii="Courier New" w:hAnsi="Courier New" w:cs="Courier New"/>
        </w:rPr>
        <w:t>DisplayArray()</w:t>
      </w:r>
      <w:r>
        <w:t>.  The compiler will not mind at all that you have another method with the same name.  Why not?  What is it called if you have two methods with the same</w:t>
      </w:r>
      <w:r w:rsidR="00A04318">
        <w:t xml:space="preserve"> name in the same class scope? 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>________________________________________________________________________________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 xml:space="preserve">3.  Now, what purpose exactly does this second version of </w:t>
      </w:r>
      <w:r>
        <w:rPr>
          <w:rFonts w:ascii="Courier New" w:hAnsi="Courier New" w:cs="Courier New"/>
        </w:rPr>
        <w:t>DisplayArray()</w:t>
      </w:r>
      <w:r>
        <w:t xml:space="preserve"> serve? ________________________________________________________________________________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>4.  Now, let’s do a complete trace through this program as it is written now to determine the output.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 xml:space="preserve">     Draw the contents of array </w:t>
      </w:r>
      <w:r>
        <w:rPr>
          <w:rFonts w:ascii="Courier New" w:hAnsi="Courier New" w:cs="Courier New"/>
        </w:rPr>
        <w:t>ar2</w:t>
      </w:r>
      <w:r>
        <w:t xml:space="preserve"> below.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  <w:r>
        <w:t>5.  Compile and test your program when you’re done and check your results.</w:t>
      </w:r>
    </w:p>
    <w:p w:rsidR="00B2725D" w:rsidRDefault="00B272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B2725D" w:rsidRDefault="0034563F">
      <w:pPr>
        <w:pStyle w:val="Header"/>
        <w:tabs>
          <w:tab w:val="clear" w:pos="4320"/>
          <w:tab w:val="clear" w:pos="8640"/>
        </w:tabs>
        <w:spacing w:before="0"/>
      </w:pPr>
      <w:r>
        <w:t>6</w:t>
      </w:r>
      <w:r w:rsidR="00B2725D">
        <w:t xml:space="preserve">.  Compile and run program </w:t>
      </w:r>
      <w:r w:rsidR="00B2725D">
        <w:rPr>
          <w:rFonts w:ascii="Courier New" w:hAnsi="Courier New" w:cs="Courier New"/>
        </w:rPr>
        <w:t>arThree.java</w:t>
      </w:r>
      <w:r w:rsidR="00B2725D">
        <w:t>. The program accepts a series of n</w:t>
      </w:r>
      <w:r w:rsidR="00F72413">
        <w:t xml:space="preserve">umbers into an array.  </w:t>
      </w:r>
      <w:r w:rsidR="00B2725D">
        <w:t>The program prompts you initially for the maximum number of items you want to enter. If you decided to enter fewer numbers, you just enter a negative value and the input is terminated.</w:t>
      </w:r>
    </w:p>
    <w:p w:rsidR="00B2725D" w:rsidRDefault="00B2725D">
      <w:pPr>
        <w:pStyle w:val="Header"/>
        <w:tabs>
          <w:tab w:val="clear" w:pos="4320"/>
          <w:tab w:val="clear" w:pos="8640"/>
        </w:tabs>
        <w:spacing w:before="0"/>
      </w:pPr>
    </w:p>
    <w:p w:rsidR="00480CDD" w:rsidRDefault="008A72CD" w:rsidP="00480CDD">
      <w:pPr>
        <w:pStyle w:val="Heading2"/>
        <w:rPr>
          <w:bCs/>
        </w:rPr>
      </w:pPr>
      <w:r>
        <w:rPr>
          <w:bCs/>
        </w:rPr>
        <w:t>III</w:t>
      </w:r>
      <w:r w:rsidR="00480CDD">
        <w:rPr>
          <w:bCs/>
        </w:rPr>
        <w:t>: Simple factorials</w:t>
      </w:r>
    </w:p>
    <w:p w:rsidR="006366E7" w:rsidRDefault="00480CDD" w:rsidP="0034563F">
      <w:pPr>
        <w:numPr>
          <w:ilvl w:val="0"/>
          <w:numId w:val="26"/>
        </w:numPr>
        <w:spacing w:before="240"/>
        <w:rPr>
          <w:rFonts w:ascii="Courier New" w:hAnsi="Courier New" w:cs="Courier New"/>
        </w:rPr>
      </w:pPr>
      <w:r>
        <w:rPr>
          <w:bCs/>
        </w:rPr>
        <w:t xml:space="preserve">The program </w:t>
      </w:r>
      <w:r>
        <w:rPr>
          <w:rFonts w:ascii="Courier New" w:hAnsi="Courier New" w:cs="Courier New"/>
          <w:bCs/>
        </w:rPr>
        <w:t>factorial.java</w:t>
      </w:r>
      <w:r>
        <w:rPr>
          <w:rFonts w:ascii="Arial" w:hAnsi="Arial" w:cs="Arial"/>
          <w:bCs/>
        </w:rPr>
        <w:t xml:space="preserve"> </w:t>
      </w:r>
      <w:r>
        <w:rPr>
          <w:bCs/>
        </w:rPr>
        <w:t>will compute the factorial of an integer value.  Take a look at it.  Now, let</w:t>
      </w:r>
      <w:r w:rsidR="00ED6DD4">
        <w:rPr>
          <w:bCs/>
        </w:rPr>
        <w:t xml:space="preserve">’s compile and run this program using a single integer as </w:t>
      </w:r>
      <w:r w:rsidR="00ED6DD4" w:rsidRPr="0034563F">
        <w:rPr>
          <w:bCs/>
          <w:u w:val="single"/>
        </w:rPr>
        <w:t>a command line argument</w:t>
      </w:r>
      <w:r w:rsidR="00ED6DD4">
        <w:rPr>
          <w:bCs/>
        </w:rPr>
        <w:t>.</w:t>
      </w:r>
      <w:r w:rsidR="0034563F">
        <w:rPr>
          <w:bCs/>
        </w:rPr>
        <w:t xml:space="preserve">  For example</w:t>
      </w:r>
      <w:r w:rsidR="0034563F" w:rsidRPr="0034563F">
        <w:rPr>
          <w:rFonts w:ascii="Courier New" w:hAnsi="Courier New" w:cs="Courier New"/>
          <w:bCs/>
        </w:rPr>
        <w:t>, java factorial 13</w:t>
      </w:r>
      <w:r w:rsidR="0034563F">
        <w:rPr>
          <w:rFonts w:ascii="Courier New" w:hAnsi="Courier New" w:cs="Courier New"/>
        </w:rPr>
        <w:t xml:space="preserve">.  </w:t>
      </w:r>
    </w:p>
    <w:p w:rsidR="006366E7" w:rsidRDefault="006366E7" w:rsidP="006366E7">
      <w:pPr>
        <w:spacing w:before="240"/>
        <w:ind w:left="360"/>
        <w:rPr>
          <w:rFonts w:ascii="Courier New" w:hAnsi="Courier New" w:cs="Courier New"/>
        </w:rPr>
      </w:pPr>
    </w:p>
    <w:p w:rsidR="006366E7" w:rsidRDefault="006366E7" w:rsidP="006366E7">
      <w:pPr>
        <w:spacing w:before="240"/>
        <w:ind w:left="360"/>
        <w:rPr>
          <w:rFonts w:ascii="Courier New" w:hAnsi="Courier New" w:cs="Courier New"/>
        </w:rPr>
      </w:pPr>
    </w:p>
    <w:p w:rsidR="00F72413" w:rsidRPr="006366E7" w:rsidRDefault="00F72413" w:rsidP="006366E7">
      <w:pPr>
        <w:spacing w:before="240"/>
        <w:ind w:left="360"/>
        <w:rPr>
          <w:rFonts w:ascii="Courier New" w:hAnsi="Courier New" w:cs="Courier New"/>
        </w:rPr>
      </w:pPr>
    </w:p>
    <w:p w:rsidR="00480CDD" w:rsidRPr="006366E7" w:rsidRDefault="00480CDD" w:rsidP="0034563F">
      <w:pPr>
        <w:numPr>
          <w:ilvl w:val="0"/>
          <w:numId w:val="26"/>
        </w:numPr>
        <w:spacing w:before="240"/>
        <w:rPr>
          <w:rFonts w:ascii="Courier New" w:hAnsi="Courier New" w:cs="Courier New"/>
        </w:rPr>
      </w:pPr>
      <w:r>
        <w:lastRenderedPageBreak/>
        <w:t>Factorials grow very quickly.  Compute the values below:</w:t>
      </w:r>
    </w:p>
    <w:p w:rsidR="006366E7" w:rsidRPr="0034563F" w:rsidRDefault="006366E7" w:rsidP="006366E7">
      <w:pPr>
        <w:spacing w:before="240"/>
        <w:ind w:left="360"/>
        <w:rPr>
          <w:rFonts w:ascii="Courier New" w:hAnsi="Courier New" w:cs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1008"/>
        <w:gridCol w:w="2679"/>
        <w:gridCol w:w="1710"/>
      </w:tblGrid>
      <w:tr w:rsidR="00480CDD">
        <w:tc>
          <w:tcPr>
            <w:tcW w:w="2451" w:type="dxa"/>
            <w:tcBorders>
              <w:top w:val="nil"/>
              <w:left w:val="nil"/>
              <w:bottom w:val="nil"/>
            </w:tcBorders>
          </w:tcPr>
          <w:p w:rsidR="00480CDD" w:rsidRDefault="00480CDD" w:rsidP="00124B2F">
            <w:pPr>
              <w:pStyle w:val="Continuation"/>
              <w:ind w:left="0"/>
            </w:pPr>
          </w:p>
        </w:tc>
        <w:tc>
          <w:tcPr>
            <w:tcW w:w="1008" w:type="dxa"/>
          </w:tcPr>
          <w:p w:rsidR="00480CDD" w:rsidRDefault="00480CDD" w:rsidP="00124B2F">
            <w:pPr>
              <w:pStyle w:val="Continuation"/>
              <w:ind w:left="0"/>
              <w:jc w:val="center"/>
            </w:pPr>
            <w:r>
              <w:t>13!</w:t>
            </w:r>
          </w:p>
        </w:tc>
        <w:tc>
          <w:tcPr>
            <w:tcW w:w="2679" w:type="dxa"/>
          </w:tcPr>
          <w:p w:rsidR="00480CDD" w:rsidRDefault="00480CDD" w:rsidP="00124B2F">
            <w:pPr>
              <w:pStyle w:val="Continuation"/>
              <w:ind w:left="0"/>
            </w:pP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480CDD" w:rsidRDefault="00480CDD" w:rsidP="00124B2F">
            <w:pPr>
              <w:pStyle w:val="Continuation"/>
              <w:ind w:left="0"/>
            </w:pPr>
          </w:p>
        </w:tc>
      </w:tr>
      <w:tr w:rsidR="00480CDD">
        <w:tc>
          <w:tcPr>
            <w:tcW w:w="2451" w:type="dxa"/>
            <w:tcBorders>
              <w:top w:val="nil"/>
              <w:left w:val="nil"/>
              <w:bottom w:val="nil"/>
            </w:tcBorders>
          </w:tcPr>
          <w:p w:rsidR="00480CDD" w:rsidRDefault="00480CDD" w:rsidP="00124B2F">
            <w:pPr>
              <w:pStyle w:val="Continuation"/>
              <w:ind w:left="0"/>
            </w:pPr>
          </w:p>
        </w:tc>
        <w:tc>
          <w:tcPr>
            <w:tcW w:w="1008" w:type="dxa"/>
          </w:tcPr>
          <w:p w:rsidR="00480CDD" w:rsidRDefault="00480CDD" w:rsidP="00124B2F">
            <w:pPr>
              <w:pStyle w:val="Continuation"/>
              <w:ind w:left="0"/>
              <w:jc w:val="center"/>
            </w:pPr>
            <w:r>
              <w:t>14!</w:t>
            </w:r>
          </w:p>
        </w:tc>
        <w:tc>
          <w:tcPr>
            <w:tcW w:w="2679" w:type="dxa"/>
          </w:tcPr>
          <w:p w:rsidR="00480CDD" w:rsidRDefault="00480CDD" w:rsidP="00124B2F">
            <w:pPr>
              <w:pStyle w:val="Continuation"/>
              <w:ind w:left="0"/>
            </w:pP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480CDD" w:rsidRDefault="00480CDD" w:rsidP="00124B2F">
            <w:pPr>
              <w:pStyle w:val="Continuation"/>
              <w:ind w:left="0"/>
            </w:pPr>
          </w:p>
        </w:tc>
      </w:tr>
    </w:tbl>
    <w:p w:rsidR="00480CDD" w:rsidRDefault="00480CDD" w:rsidP="00480CDD">
      <w:pPr>
        <w:numPr>
          <w:ilvl w:val="0"/>
          <w:numId w:val="26"/>
        </w:numPr>
        <w:spacing w:before="240"/>
      </w:pPr>
      <w:r>
        <w:t>This program can only compute factorials up to 1</w:t>
      </w:r>
      <w:r w:rsidR="00A95869">
        <w:t>2</w:t>
      </w:r>
      <w:r>
        <w:t>!.  That's not very useful.  Let's try changing the type of the result to get larger values in the final part of lab.</w:t>
      </w:r>
    </w:p>
    <w:p w:rsidR="00480CDD" w:rsidRDefault="00480CD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</w:pPr>
    </w:p>
    <w:p w:rsidR="00480CDD" w:rsidRDefault="008A72CD" w:rsidP="00480CDD">
      <w:pPr>
        <w:pStyle w:val="Heading2"/>
        <w:rPr>
          <w:bCs/>
        </w:rPr>
      </w:pPr>
      <w:r>
        <w:rPr>
          <w:bCs/>
        </w:rPr>
        <w:t>I</w:t>
      </w:r>
      <w:r w:rsidR="00480CDD">
        <w:rPr>
          <w:bCs/>
        </w:rPr>
        <w:t>V: The BigInteger Class</w:t>
      </w:r>
    </w:p>
    <w:p w:rsidR="00480CDD" w:rsidRDefault="00480CDD" w:rsidP="00480CDD">
      <w:pPr>
        <w:numPr>
          <w:ilvl w:val="0"/>
          <w:numId w:val="25"/>
        </w:numPr>
        <w:spacing w:before="240"/>
      </w:pPr>
      <w:r>
        <w:t xml:space="preserve">To go beyond the primitive types, we need to use a new class.  Fortunately, the </w:t>
      </w:r>
      <w:r>
        <w:rPr>
          <w:rFonts w:ascii="Courier New" w:hAnsi="Courier New" w:cs="Courier New"/>
        </w:rPr>
        <w:t>BigInteger</w:t>
      </w:r>
      <w:r>
        <w:t xml:space="preserve"> class is one of the standard Java classes, so to get extremely large integers, we can use this class. Copy the program </w:t>
      </w:r>
      <w:r>
        <w:rPr>
          <w:rFonts w:ascii="Courier New" w:hAnsi="Courier New" w:cs="Courier New"/>
        </w:rPr>
        <w:t xml:space="preserve">factorial.java </w:t>
      </w:r>
      <w:r>
        <w:t xml:space="preserve">to </w:t>
      </w:r>
      <w:r>
        <w:rPr>
          <w:rFonts w:ascii="Courier New" w:hAnsi="Courier New" w:cs="Courier New"/>
        </w:rPr>
        <w:t>bifactorial.java</w:t>
      </w:r>
      <w:r w:rsidR="008D1C3E">
        <w:rPr>
          <w:rFonts w:ascii="Courier New" w:hAnsi="Courier New" w:cs="Courier New"/>
        </w:rPr>
        <w:t xml:space="preserve"> </w:t>
      </w:r>
      <w:r w:rsidR="008D1C3E" w:rsidRPr="008D1C3E">
        <w:t xml:space="preserve">using the </w:t>
      </w:r>
      <w:r w:rsidR="008D1C3E" w:rsidRPr="008D1C3E">
        <w:rPr>
          <w:rFonts w:ascii="Courier New" w:hAnsi="Courier New" w:cs="Courier New"/>
        </w:rPr>
        <w:t>cp</w:t>
      </w:r>
      <w:r w:rsidR="008D1C3E" w:rsidRPr="008D1C3E">
        <w:t xml:space="preserve"> command</w:t>
      </w:r>
      <w:r>
        <w:t xml:space="preserve">.  Now, go in and change the </w:t>
      </w:r>
      <w:r w:rsidR="008D1C3E">
        <w:t xml:space="preserve">class </w:t>
      </w:r>
      <w:r>
        <w:t xml:space="preserve">name to </w:t>
      </w:r>
      <w:r>
        <w:rPr>
          <w:rFonts w:ascii="Courier New" w:hAnsi="Courier New" w:cs="Courier New"/>
        </w:rPr>
        <w:t>bifactorial</w:t>
      </w:r>
      <w:r w:rsidR="009973FC">
        <w:t xml:space="preserve">.  Think about and modify all of the places where you will need to change </w:t>
      </w:r>
      <w:r>
        <w:rPr>
          <w:rFonts w:ascii="Courier New" w:hAnsi="Courier New" w:cs="Courier New"/>
        </w:rPr>
        <w:t xml:space="preserve">int </w:t>
      </w:r>
      <w:r>
        <w:t xml:space="preserve">to </w:t>
      </w:r>
      <w:r>
        <w:rPr>
          <w:rFonts w:ascii="Courier New" w:hAnsi="Courier New" w:cs="Courier New"/>
        </w:rPr>
        <w:t>BigInteger</w:t>
      </w:r>
      <w:r w:rsidR="009973FC">
        <w:rPr>
          <w:rFonts w:ascii="Courier New" w:hAnsi="Courier New" w:cs="Courier New"/>
        </w:rPr>
        <w:t xml:space="preserve"> </w:t>
      </w:r>
      <w:r w:rsidR="009973FC" w:rsidRPr="009973FC">
        <w:t>(</w:t>
      </w:r>
      <w:r w:rsidR="009973FC" w:rsidRPr="009973FC">
        <w:rPr>
          <w:rFonts w:ascii="Courier New" w:hAnsi="Courier New" w:cs="Courier New"/>
        </w:rPr>
        <w:t>result</w:t>
      </w:r>
      <w:r w:rsidR="009973FC">
        <w:t xml:space="preserve"> variable declaration at the end of main, </w:t>
      </w:r>
      <w:r w:rsidR="009973FC" w:rsidRPr="009973FC">
        <w:t>method return type</w:t>
      </w:r>
      <w:r w:rsidR="009973FC">
        <w:t xml:space="preserve">, method local variable). </w:t>
      </w:r>
    </w:p>
    <w:p w:rsidR="00480CDD" w:rsidRDefault="00480CDD" w:rsidP="00480CDD">
      <w:pPr>
        <w:numPr>
          <w:ilvl w:val="0"/>
          <w:numId w:val="25"/>
        </w:numPr>
        <w:spacing w:before="240"/>
      </w:pPr>
      <w:r>
        <w:t>Changing to a non-primitive value takes a bit of doing.  First of all, you need to include the library at the top of the program with</w:t>
      </w:r>
    </w:p>
    <w:p w:rsidR="00480CDD" w:rsidRDefault="00480CDD" w:rsidP="00480CDD">
      <w:pPr>
        <w:pStyle w:val="Code"/>
      </w:pPr>
      <w:r>
        <w:t>import java.math.BigInteger;</w:t>
      </w:r>
    </w:p>
    <w:p w:rsidR="00480CDD" w:rsidRDefault="008D1C3E" w:rsidP="00480CDD">
      <w:pPr>
        <w:numPr>
          <w:ilvl w:val="0"/>
          <w:numId w:val="25"/>
        </w:numPr>
        <w:spacing w:before="240"/>
      </w:pPr>
      <w:r>
        <w:t>Second, in the</w:t>
      </w:r>
      <w:r w:rsidRPr="008D1C3E">
        <w:rPr>
          <w:rFonts w:ascii="Courier New" w:hAnsi="Courier New" w:cs="Courier New"/>
        </w:rPr>
        <w:t xml:space="preserve"> fact</w:t>
      </w:r>
      <w:r>
        <w:t xml:space="preserve"> class method, t</w:t>
      </w:r>
      <w:r w:rsidR="00480CDD">
        <w:t xml:space="preserve">here is no direct conversion between integers and BigIntegers, so you'll need to replace </w:t>
      </w:r>
      <w:r w:rsidR="00480CDD">
        <w:rPr>
          <w:rStyle w:val="CodeChar"/>
        </w:rPr>
        <w:t>product = 1;</w:t>
      </w:r>
      <w:r w:rsidR="00480CDD">
        <w:t xml:space="preserve"> with </w:t>
      </w:r>
    </w:p>
    <w:p w:rsidR="00480CDD" w:rsidRDefault="008D1C3E" w:rsidP="00480CDD">
      <w:pPr>
        <w:pStyle w:val="Code"/>
      </w:pPr>
      <w:r>
        <w:t xml:space="preserve">BigInteger </w:t>
      </w:r>
      <w:r w:rsidR="00480CDD">
        <w:t>product = BigInteger.ONE;</w:t>
      </w:r>
    </w:p>
    <w:p w:rsidR="00F72413" w:rsidRDefault="00F72413" w:rsidP="00480CDD">
      <w:pPr>
        <w:pStyle w:val="Continuation"/>
        <w:rPr>
          <w:rFonts w:ascii="Courier New" w:hAnsi="Courier New" w:cs="Courier New"/>
        </w:rPr>
      </w:pPr>
      <w:r>
        <w:t xml:space="preserve">You parameter will still be a regular, simple </w:t>
      </w:r>
      <w:r w:rsidRPr="00F72413">
        <w:rPr>
          <w:rFonts w:ascii="Courier New" w:hAnsi="Courier New" w:cs="Courier New"/>
        </w:rPr>
        <w:t>int</w:t>
      </w:r>
      <w:r w:rsidRPr="00F72413">
        <w:t xml:space="preserve"> and your for loop </w:t>
      </w:r>
      <w:r>
        <w:t>index</w:t>
      </w:r>
      <w:r w:rsidRPr="00F72413">
        <w:t xml:space="preserve"> will be </w:t>
      </w:r>
      <w:r>
        <w:t xml:space="preserve">an </w:t>
      </w:r>
      <w:bookmarkStart w:id="0" w:name="_GoBack"/>
      <w:r w:rsidRPr="00F72413">
        <w:rPr>
          <w:rFonts w:ascii="Courier New" w:hAnsi="Courier New" w:cs="Courier New"/>
        </w:rPr>
        <w:t>int</w:t>
      </w:r>
      <w:bookmarkEnd w:id="0"/>
      <w:r w:rsidRPr="00F72413">
        <w:t xml:space="preserve"> too.</w:t>
      </w:r>
    </w:p>
    <w:p w:rsidR="00480CDD" w:rsidRDefault="00480CDD" w:rsidP="00F72413">
      <w:pPr>
        <w:pStyle w:val="Continuation"/>
      </w:pPr>
      <w:r>
        <w:t xml:space="preserve">If you are using an integer value other than 0 or 1, you can create a new BigInteger with its value using </w:t>
      </w:r>
      <w:r>
        <w:rPr>
          <w:rFonts w:ascii="Courier New" w:hAnsi="Courier New" w:cs="Courier New"/>
        </w:rPr>
        <w:t>BigInteger.valueOf (</w:t>
      </w:r>
      <w:r>
        <w:rPr>
          <w:rFonts w:ascii="Courier New" w:hAnsi="Courier New" w:cs="Courier New"/>
          <w:i/>
        </w:rPr>
        <w:t>the integer</w:t>
      </w:r>
      <w:r>
        <w:rPr>
          <w:rFonts w:ascii="Courier New" w:hAnsi="Courier New" w:cs="Courier New"/>
        </w:rPr>
        <w:t>)</w:t>
      </w:r>
      <w:r>
        <w:t xml:space="preserve"> .  So, you could have initialized the product using</w:t>
      </w:r>
    </w:p>
    <w:p w:rsidR="00480CDD" w:rsidRDefault="00480CDD" w:rsidP="00480CDD">
      <w:pPr>
        <w:pStyle w:val="Code"/>
      </w:pPr>
      <w:r>
        <w:t>product = BigInteger.valueOf(1);</w:t>
      </w:r>
    </w:p>
    <w:p w:rsidR="00480CDD" w:rsidRDefault="00480CDD" w:rsidP="00480CDD">
      <w:pPr>
        <w:numPr>
          <w:ilvl w:val="0"/>
          <w:numId w:val="25"/>
        </w:numPr>
        <w:spacing w:before="240"/>
      </w:pPr>
      <w:r>
        <w:t xml:space="preserve">Finally, you can not use the standard mathematical symbols +, -, *, etc on new types.  (Some programming languages do allow you to redefine these, but Java is not one of those languages.)  Instead of </w:t>
      </w:r>
      <w:r>
        <w:rPr>
          <w:rFonts w:ascii="Courier New" w:hAnsi="Courier New" w:cs="Courier New"/>
        </w:rPr>
        <w:t xml:space="preserve">product *= i; </w:t>
      </w:r>
      <w:r>
        <w:t xml:space="preserve">you'll need </w:t>
      </w:r>
    </w:p>
    <w:p w:rsidR="00480CDD" w:rsidRDefault="00480CDD" w:rsidP="00480CDD">
      <w:pPr>
        <w:pStyle w:val="Code"/>
      </w:pPr>
      <w:r>
        <w:t>product = product.multiply (BigInteger.valueOf(i));</w:t>
      </w:r>
    </w:p>
    <w:p w:rsidR="00480CDD" w:rsidRDefault="00480CDD" w:rsidP="00480CDD">
      <w:pPr>
        <w:numPr>
          <w:ilvl w:val="0"/>
          <w:numId w:val="25"/>
        </w:numPr>
        <w:spacing w:before="240"/>
      </w:pPr>
      <w:r>
        <w:t xml:space="preserve">Get your program to compile and </w:t>
      </w:r>
      <w:r w:rsidR="00676804">
        <w:t xml:space="preserve">try a </w:t>
      </w:r>
      <w:r>
        <w:t>run that computes the factorial of a large number (so</w:t>
      </w:r>
      <w:r w:rsidR="0012261F">
        <w:t xml:space="preserve">mewhere between 200 and 1000). </w:t>
      </w:r>
    </w:p>
    <w:p w:rsidR="00B2725D" w:rsidRDefault="00B2725D" w:rsidP="007A2045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ascii="Courier New" w:hAnsi="Courier New" w:cs="Courier New"/>
          <w:sz w:val="18"/>
          <w:u w:val="single"/>
        </w:rPr>
      </w:pPr>
    </w:p>
    <w:sectPr w:rsidR="00B2725D">
      <w:footerReference w:type="even" r:id="rId7"/>
      <w:footerReference w:type="default" r:id="rId8"/>
      <w:pgSz w:w="12240" w:h="15840"/>
      <w:pgMar w:top="1440" w:right="1320" w:bottom="1440" w:left="132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A83" w:rsidRDefault="004B1A83">
      <w:r>
        <w:separator/>
      </w:r>
    </w:p>
  </w:endnote>
  <w:endnote w:type="continuationSeparator" w:id="0">
    <w:p w:rsidR="004B1A83" w:rsidRDefault="004B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5D" w:rsidRDefault="00B272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725D" w:rsidRDefault="00B27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5D" w:rsidRDefault="00B272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2413">
      <w:rPr>
        <w:rStyle w:val="PageNumber"/>
        <w:noProof/>
      </w:rPr>
      <w:t>1</w:t>
    </w:r>
    <w:r>
      <w:rPr>
        <w:rStyle w:val="PageNumber"/>
      </w:rPr>
      <w:fldChar w:fldCharType="end"/>
    </w:r>
  </w:p>
  <w:p w:rsidR="00B2725D" w:rsidRDefault="00B27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A83" w:rsidRDefault="004B1A83">
      <w:r>
        <w:separator/>
      </w:r>
    </w:p>
  </w:footnote>
  <w:footnote w:type="continuationSeparator" w:id="0">
    <w:p w:rsidR="004B1A83" w:rsidRDefault="004B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933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8E2102"/>
    <w:multiLevelType w:val="hybridMultilevel"/>
    <w:tmpl w:val="F3A0E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6775B"/>
    <w:multiLevelType w:val="singleLevel"/>
    <w:tmpl w:val="A38006C4"/>
    <w:lvl w:ilvl="0">
      <w:start w:val="22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6BD233A"/>
    <w:multiLevelType w:val="hybridMultilevel"/>
    <w:tmpl w:val="2B885022"/>
    <w:lvl w:ilvl="0" w:tplc="FFA29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AA5232"/>
    <w:multiLevelType w:val="hybridMultilevel"/>
    <w:tmpl w:val="745ECF5E"/>
    <w:lvl w:ilvl="0" w:tplc="02CA4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CD58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27B1AA1"/>
    <w:multiLevelType w:val="singleLevel"/>
    <w:tmpl w:val="7F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2B828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E67F17"/>
    <w:multiLevelType w:val="singleLevel"/>
    <w:tmpl w:val="7F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7B54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B8530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8F71DF"/>
    <w:multiLevelType w:val="singleLevel"/>
    <w:tmpl w:val="5FDAA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5580E9D"/>
    <w:multiLevelType w:val="singleLevel"/>
    <w:tmpl w:val="7F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59943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374D4C"/>
    <w:multiLevelType w:val="singleLevel"/>
    <w:tmpl w:val="7F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8540B13"/>
    <w:multiLevelType w:val="singleLevel"/>
    <w:tmpl w:val="351607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C9C53EF"/>
    <w:multiLevelType w:val="singleLevel"/>
    <w:tmpl w:val="5FDAA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B517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D423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A43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006790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DBC71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3">
    <w:abstractNumId w:val="10"/>
  </w:num>
  <w:num w:numId="4">
    <w:abstractNumId w:val="6"/>
  </w:num>
  <w:num w:numId="5">
    <w:abstractNumId w:val="19"/>
  </w:num>
  <w:num w:numId="6">
    <w:abstractNumId w:val="1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10">
    <w:abstractNumId w:val="8"/>
  </w:num>
  <w:num w:numId="11">
    <w:abstractNumId w:val="17"/>
  </w:num>
  <w:num w:numId="12">
    <w:abstractNumId w:val="12"/>
  </w:num>
  <w:num w:numId="13">
    <w:abstractNumId w:val="18"/>
  </w:num>
  <w:num w:numId="14">
    <w:abstractNumId w:val="22"/>
  </w:num>
  <w:num w:numId="15">
    <w:abstractNumId w:val="13"/>
  </w:num>
  <w:num w:numId="16">
    <w:abstractNumId w:val="16"/>
  </w:num>
  <w:num w:numId="17">
    <w:abstractNumId w:val="7"/>
  </w:num>
  <w:num w:numId="18">
    <w:abstractNumId w:val="15"/>
  </w:num>
  <w:num w:numId="19">
    <w:abstractNumId w:val="9"/>
  </w:num>
  <w:num w:numId="20">
    <w:abstractNumId w:val="20"/>
  </w:num>
  <w:num w:numId="21">
    <w:abstractNumId w:val="21"/>
  </w:num>
  <w:num w:numId="22">
    <w:abstractNumId w:val="14"/>
  </w:num>
  <w:num w:numId="23">
    <w:abstractNumId w:val="3"/>
  </w:num>
  <w:num w:numId="24">
    <w:abstractNumId w:val="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26"/>
    <w:rsid w:val="00041F4A"/>
    <w:rsid w:val="00090692"/>
    <w:rsid w:val="000A1DF2"/>
    <w:rsid w:val="000E1026"/>
    <w:rsid w:val="0012261F"/>
    <w:rsid w:val="00124B2F"/>
    <w:rsid w:val="00254891"/>
    <w:rsid w:val="0034563F"/>
    <w:rsid w:val="004609EC"/>
    <w:rsid w:val="00480CDD"/>
    <w:rsid w:val="004B0C74"/>
    <w:rsid w:val="004B1A83"/>
    <w:rsid w:val="00537752"/>
    <w:rsid w:val="00552D93"/>
    <w:rsid w:val="0057161C"/>
    <w:rsid w:val="005B71BE"/>
    <w:rsid w:val="005E3B3A"/>
    <w:rsid w:val="006366E7"/>
    <w:rsid w:val="00676804"/>
    <w:rsid w:val="006F65E8"/>
    <w:rsid w:val="00776127"/>
    <w:rsid w:val="007A2045"/>
    <w:rsid w:val="008A72CD"/>
    <w:rsid w:val="008D1C3E"/>
    <w:rsid w:val="008E2E42"/>
    <w:rsid w:val="00903EE4"/>
    <w:rsid w:val="009867CC"/>
    <w:rsid w:val="009973FC"/>
    <w:rsid w:val="00A04318"/>
    <w:rsid w:val="00A34C44"/>
    <w:rsid w:val="00A50D85"/>
    <w:rsid w:val="00A95869"/>
    <w:rsid w:val="00B109B3"/>
    <w:rsid w:val="00B21A88"/>
    <w:rsid w:val="00B2725D"/>
    <w:rsid w:val="00BC7E19"/>
    <w:rsid w:val="00E07B2B"/>
    <w:rsid w:val="00E2528A"/>
    <w:rsid w:val="00EA2D4C"/>
    <w:rsid w:val="00EB03C6"/>
    <w:rsid w:val="00ED6DD4"/>
    <w:rsid w:val="00F65997"/>
    <w:rsid w:val="00F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8AD48"/>
  <w15:docId w15:val="{8D0BF453-02D1-4654-A147-22BF5FA4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Indent"/>
    <w:qFormat/>
    <w:pPr>
      <w:keepNext/>
      <w:spacing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napToGrid w:val="0"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de">
    <w:name w:val="Code"/>
    <w:basedOn w:val="Normal"/>
    <w:pPr>
      <w:spacing w:before="0"/>
      <w:ind w:left="720"/>
    </w:pPr>
    <w:rPr>
      <w:rFonts w:ascii="Courier New" w:hAnsi="Courier New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BodyText">
    <w:name w:val="Body Text"/>
    <w:basedOn w:val="Normal"/>
    <w:pPr>
      <w:widowControl w:val="0"/>
      <w:tabs>
        <w:tab w:val="left" w:pos="990"/>
        <w:tab w:val="left" w:pos="7380"/>
        <w:tab w:val="left" w:pos="8100"/>
        <w:tab w:val="left" w:pos="8820"/>
      </w:tabs>
      <w:spacing w:before="0" w:line="360" w:lineRule="auto"/>
      <w:jc w:val="both"/>
    </w:pPr>
    <w:rPr>
      <w:snapToGrid w:val="0"/>
    </w:rPr>
  </w:style>
  <w:style w:type="paragraph" w:customStyle="1" w:styleId="Computer">
    <w:name w:val="Computer"/>
    <w:basedOn w:val="Heading1"/>
    <w:pPr>
      <w:widowControl w:val="0"/>
      <w:tabs>
        <w:tab w:val="left" w:pos="990"/>
        <w:tab w:val="left" w:pos="7380"/>
        <w:tab w:val="left" w:pos="8100"/>
        <w:tab w:val="left" w:pos="8820"/>
      </w:tabs>
      <w:spacing w:before="0"/>
      <w:ind w:left="720"/>
    </w:pPr>
    <w:rPr>
      <w:rFonts w:ascii="Courier New" w:hAnsi="Courier New"/>
      <w:snapToGrid w:val="0"/>
      <w:kern w:val="0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ntinuation">
    <w:name w:val="Continuation"/>
    <w:basedOn w:val="Normal"/>
    <w:rsid w:val="00480CDD"/>
    <w:pPr>
      <w:spacing w:before="240"/>
      <w:ind w:left="360"/>
    </w:pPr>
  </w:style>
  <w:style w:type="character" w:customStyle="1" w:styleId="CodeChar">
    <w:name w:val="Code Char"/>
    <w:rsid w:val="00480CDD"/>
    <w:rPr>
      <w:rFonts w:ascii="Courier New" w:hAnsi="Courier New"/>
      <w:sz w:val="24"/>
      <w:lang w:val="en-US" w:eastAsia="en-US" w:bidi="ar-SA"/>
    </w:rPr>
  </w:style>
  <w:style w:type="paragraph" w:customStyle="1" w:styleId="Question">
    <w:name w:val="Question"/>
    <w:basedOn w:val="Normal"/>
    <w:rsid w:val="00480CDD"/>
    <w:pPr>
      <w:spacing w:before="240" w:after="480"/>
      <w:ind w:left="360"/>
    </w:pPr>
    <w:rPr>
      <w:rFonts w:ascii="Lucida Handwriting" w:hAnsi="Lucida Handwrit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1301 Lab 2: Computer Communication</vt:lpstr>
    </vt:vector>
  </TitlesOfParts>
  <Company>AASU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1301 Lab 2: Computer Communication</dc:title>
  <dc:creator>Dr. Laurie White</dc:creator>
  <cp:lastModifiedBy>andy.digh@gmail.com</cp:lastModifiedBy>
  <cp:revision>4</cp:revision>
  <cp:lastPrinted>2003-10-28T01:17:00Z</cp:lastPrinted>
  <dcterms:created xsi:type="dcterms:W3CDTF">2016-09-21T19:08:00Z</dcterms:created>
  <dcterms:modified xsi:type="dcterms:W3CDTF">2017-09-15T19:01:00Z</dcterms:modified>
</cp:coreProperties>
</file>