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973" w:rsidRDefault="004B014B">
      <w:pPr>
        <w:pStyle w:val="Heading1"/>
        <w:spacing w:before="0"/>
      </w:pPr>
      <w:r>
        <w:t>CSC 205 Lab 8</w:t>
      </w:r>
      <w:r w:rsidR="00425973">
        <w:t xml:space="preserve"> : GUI Programming with the AWT</w:t>
      </w:r>
    </w:p>
    <w:p w:rsidR="00425973" w:rsidRDefault="00425973">
      <w:pPr>
        <w:pStyle w:val="Heading2"/>
      </w:pPr>
      <w:r>
        <w:t>Goals</w:t>
      </w:r>
    </w:p>
    <w:p w:rsidR="00425973" w:rsidRDefault="00425973">
      <w:pPr>
        <w:pStyle w:val="BodyText"/>
      </w:pPr>
      <w:r>
        <w:t>After completing this lab, you should be able to:</w:t>
      </w:r>
    </w:p>
    <w:p w:rsidR="00425973" w:rsidRDefault="00425973">
      <w:pPr>
        <w:pStyle w:val="BodyText"/>
        <w:numPr>
          <w:ilvl w:val="0"/>
          <w:numId w:val="20"/>
        </w:numPr>
      </w:pPr>
      <w:r>
        <w:t>Write GUI applications using AWT components.</w:t>
      </w:r>
    </w:p>
    <w:p w:rsidR="00425973" w:rsidRDefault="00425973">
      <w:pPr>
        <w:pStyle w:val="BodyText"/>
        <w:numPr>
          <w:ilvl w:val="0"/>
          <w:numId w:val="20"/>
        </w:numPr>
      </w:pPr>
      <w:r>
        <w:t>Know how to implement action listeners to handle events.</w:t>
      </w:r>
    </w:p>
    <w:p w:rsidR="00425973" w:rsidRDefault="00425973">
      <w:pPr>
        <w:pStyle w:val="Heading2"/>
      </w:pPr>
      <w:r>
        <w:t>Lab Startup</w:t>
      </w:r>
    </w:p>
    <w:p w:rsidR="00425973" w:rsidRDefault="00425973">
      <w:pPr>
        <w:pStyle w:val="BodyText"/>
        <w:autoSpaceDE w:val="0"/>
        <w:autoSpaceDN w:val="0"/>
        <w:adjustRightInd w:val="0"/>
      </w:pPr>
      <w:r>
        <w:t xml:space="preserve">Change into your </w:t>
      </w:r>
      <w:r>
        <w:rPr>
          <w:rFonts w:ascii="Courier New" w:hAnsi="Courier New" w:cs="Courier New"/>
        </w:rPr>
        <w:t>Labs</w:t>
      </w:r>
      <w:r>
        <w:t xml:space="preserve"> directory, and let's create and change into a </w:t>
      </w:r>
      <w:r>
        <w:rPr>
          <w:rFonts w:ascii="Courier New" w:hAnsi="Courier New" w:cs="Courier New"/>
        </w:rPr>
        <w:t>Lab</w:t>
      </w:r>
      <w:r w:rsidR="004B014B">
        <w:rPr>
          <w:rFonts w:ascii="Courier New" w:hAnsi="Courier New" w:cs="Courier New"/>
        </w:rPr>
        <w:t>8</w:t>
      </w:r>
      <w:r>
        <w:t xml:space="preserve"> directory.</w:t>
      </w:r>
    </w:p>
    <w:p w:rsidR="00425973" w:rsidRDefault="00425973">
      <w:pPr>
        <w:autoSpaceDE w:val="0"/>
        <w:autoSpaceDN w:val="0"/>
        <w:adjustRightInd w:val="0"/>
        <w:rPr>
          <w:rFonts w:ascii="Courier New" w:hAnsi="Courier New" w:cs="Courier New"/>
          <w:sz w:val="24"/>
        </w:rPr>
      </w:pPr>
      <w:r>
        <w:rPr>
          <w:sz w:val="24"/>
        </w:rPr>
        <w:t>Now, let's copy over some files by typing :</w:t>
      </w:r>
      <w:r>
        <w:rPr>
          <w:sz w:val="24"/>
        </w:rPr>
        <w:tab/>
      </w:r>
      <w:r w:rsidR="004B014B">
        <w:rPr>
          <w:rFonts w:ascii="Courier New" w:hAnsi="Courier New" w:cs="Courier New"/>
          <w:sz w:val="24"/>
        </w:rPr>
        <w:t>cp /pub/digh/CSC205/Lab8</w:t>
      </w:r>
      <w:r>
        <w:rPr>
          <w:rFonts w:ascii="Courier New" w:hAnsi="Courier New" w:cs="Courier New"/>
          <w:sz w:val="24"/>
        </w:rPr>
        <w:t>/* .</w:t>
      </w:r>
    </w:p>
    <w:p w:rsidR="00425973" w:rsidRDefault="00425973">
      <w:pPr>
        <w:autoSpaceDE w:val="0"/>
        <w:autoSpaceDN w:val="0"/>
        <w:adjustRightInd w:val="0"/>
        <w:rPr>
          <w:sz w:val="24"/>
        </w:rPr>
      </w:pPr>
    </w:p>
    <w:p w:rsidR="00425973" w:rsidRDefault="00425973">
      <w:pPr>
        <w:pStyle w:val="PlainText"/>
        <w:rPr>
          <w:rFonts w:ascii="Times New Roman" w:eastAsia="MS Mincho" w:hAnsi="Times New Roman" w:cs="Times New Roman"/>
          <w:b/>
          <w:bCs/>
          <w:sz w:val="28"/>
        </w:rPr>
      </w:pPr>
      <w:r>
        <w:rPr>
          <w:rFonts w:ascii="Times New Roman" w:eastAsia="MS Mincho" w:hAnsi="Times New Roman" w:cs="Times New Roman"/>
          <w:b/>
          <w:bCs/>
          <w:sz w:val="28"/>
        </w:rPr>
        <w:t>My First Interactive GUI</w:t>
      </w:r>
    </w:p>
    <w:p w:rsidR="00425973" w:rsidRDefault="00425973">
      <w:pPr>
        <w:rPr>
          <w:sz w:val="24"/>
        </w:rPr>
      </w:pPr>
      <w:r>
        <w:rPr>
          <w:sz w:val="24"/>
        </w:rPr>
        <w:t>1.  Compile and execute the GUI application (</w:t>
      </w:r>
      <w:r>
        <w:rPr>
          <w:rFonts w:ascii="Courier New" w:hAnsi="Courier New" w:cs="Courier New"/>
          <w:sz w:val="24"/>
        </w:rPr>
        <w:t>MyGUI.java</w:t>
      </w:r>
      <w:r>
        <w:rPr>
          <w:sz w:val="24"/>
        </w:rPr>
        <w:t>).  Play with it and make sure that the button and text field will not respond to mouse clicks.  Check the source file, and determine which Java statements are being used to generate the GUI layout.  Which layout manager class is being used?  How does it set up the components within the window?  What lines of code are needed to set it up?</w:t>
      </w:r>
    </w:p>
    <w:p w:rsidR="00425973" w:rsidRDefault="00425973">
      <w:pPr>
        <w:rPr>
          <w:sz w:val="24"/>
        </w:rPr>
      </w:pPr>
    </w:p>
    <w:p w:rsidR="00425973" w:rsidRDefault="00425973">
      <w:pPr>
        <w:rPr>
          <w:sz w:val="24"/>
        </w:rPr>
      </w:pPr>
    </w:p>
    <w:p w:rsidR="00425973" w:rsidRDefault="00425973">
      <w:pPr>
        <w:rPr>
          <w:sz w:val="24"/>
        </w:rPr>
      </w:pPr>
    </w:p>
    <w:p w:rsidR="00425973" w:rsidRDefault="00425973">
      <w:pPr>
        <w:rPr>
          <w:sz w:val="24"/>
        </w:rPr>
      </w:pPr>
    </w:p>
    <w:p w:rsidR="00425973" w:rsidRDefault="00425973">
      <w:pPr>
        <w:rPr>
          <w:sz w:val="24"/>
        </w:rPr>
      </w:pPr>
      <w:r>
        <w:rPr>
          <w:sz w:val="24"/>
        </w:rPr>
        <w:t xml:space="preserve">2.  Remove the comment signs to bring the code segments for the </w:t>
      </w:r>
      <w:r>
        <w:rPr>
          <w:rFonts w:ascii="Courier New" w:hAnsi="Courier New" w:cs="Courier New"/>
          <w:sz w:val="24"/>
        </w:rPr>
        <w:t>ButtonListene</w:t>
      </w:r>
      <w:r>
        <w:rPr>
          <w:sz w:val="24"/>
        </w:rPr>
        <w:t xml:space="preserve">r and </w:t>
      </w:r>
      <w:r>
        <w:rPr>
          <w:rFonts w:ascii="Courier New" w:hAnsi="Courier New" w:cs="Courier New"/>
          <w:sz w:val="24"/>
        </w:rPr>
        <w:t>WindowCloser</w:t>
      </w:r>
      <w:r>
        <w:rPr>
          <w:sz w:val="24"/>
        </w:rPr>
        <w:t xml:space="preserve"> classes to life.  Make additional changes as follows:</w:t>
      </w:r>
    </w:p>
    <w:p w:rsidR="00425973" w:rsidRDefault="00425973">
      <w:pPr>
        <w:numPr>
          <w:ilvl w:val="0"/>
          <w:numId w:val="19"/>
        </w:numPr>
        <w:rPr>
          <w:sz w:val="24"/>
        </w:rPr>
      </w:pPr>
      <w:r>
        <w:rPr>
          <w:sz w:val="24"/>
        </w:rPr>
        <w:t xml:space="preserve">Create a </w:t>
      </w:r>
      <w:r>
        <w:rPr>
          <w:rFonts w:ascii="Courier New" w:hAnsi="Courier New" w:cs="Courier New"/>
          <w:sz w:val="24"/>
        </w:rPr>
        <w:t>ButtonListener</w:t>
      </w:r>
      <w:r>
        <w:rPr>
          <w:sz w:val="24"/>
        </w:rPr>
        <w:t xml:space="preserve"> object and attach it to the button </w:t>
      </w:r>
      <w:r>
        <w:rPr>
          <w:rFonts w:ascii="Courier New" w:hAnsi="Courier New" w:cs="Courier New"/>
          <w:sz w:val="24"/>
        </w:rPr>
        <w:t>b</w:t>
      </w:r>
      <w:r>
        <w:rPr>
          <w:sz w:val="24"/>
        </w:rPr>
        <w:t>.  You can use one line of code as follows.</w:t>
      </w:r>
    </w:p>
    <w:p w:rsidR="00425973" w:rsidRDefault="00425973">
      <w:pPr>
        <w:spacing w:before="60" w:after="60"/>
        <w:ind w:left="720"/>
        <w:rPr>
          <w:rFonts w:ascii="Courier New" w:hAnsi="Courier New" w:cs="Courier New"/>
          <w:sz w:val="24"/>
        </w:rPr>
      </w:pPr>
      <w:r>
        <w:rPr>
          <w:rFonts w:ascii="Courier New" w:hAnsi="Courier New" w:cs="Courier New"/>
          <w:sz w:val="24"/>
        </w:rPr>
        <w:t xml:space="preserve">    b.addActionListener(new ButtonListener());</w:t>
      </w:r>
    </w:p>
    <w:p w:rsidR="00425973" w:rsidRDefault="00425973">
      <w:pPr>
        <w:numPr>
          <w:ilvl w:val="0"/>
          <w:numId w:val="19"/>
        </w:numPr>
        <w:rPr>
          <w:sz w:val="24"/>
        </w:rPr>
      </w:pPr>
      <w:r>
        <w:rPr>
          <w:sz w:val="24"/>
        </w:rPr>
        <w:t xml:space="preserve">Create a </w:t>
      </w:r>
      <w:r>
        <w:rPr>
          <w:rFonts w:ascii="Courier New" w:hAnsi="Courier New" w:cs="Courier New"/>
          <w:sz w:val="24"/>
        </w:rPr>
        <w:t>WindowCloser</w:t>
      </w:r>
      <w:r>
        <w:rPr>
          <w:sz w:val="24"/>
        </w:rPr>
        <w:t xml:space="preserve"> object and attach it to the </w:t>
      </w:r>
      <w:r>
        <w:rPr>
          <w:rFonts w:ascii="Courier New" w:hAnsi="Courier New" w:cs="Courier New"/>
          <w:sz w:val="24"/>
        </w:rPr>
        <w:t>MyGUIFrame</w:t>
      </w:r>
      <w:r>
        <w:rPr>
          <w:sz w:val="24"/>
        </w:rPr>
        <w:t xml:space="preserve">.  You can use the </w:t>
      </w:r>
      <w:r>
        <w:rPr>
          <w:rFonts w:ascii="Courier New" w:hAnsi="Courier New" w:cs="Courier New"/>
          <w:sz w:val="24"/>
        </w:rPr>
        <w:t>addWindowListener()</w:t>
      </w:r>
      <w:r>
        <w:rPr>
          <w:sz w:val="24"/>
        </w:rPr>
        <w:t xml:space="preserve"> method of the Window class, which is the direct superclass of the </w:t>
      </w:r>
      <w:r>
        <w:rPr>
          <w:rFonts w:ascii="Courier New" w:hAnsi="Courier New" w:cs="Courier New"/>
          <w:sz w:val="24"/>
        </w:rPr>
        <w:t>Frame</w:t>
      </w:r>
      <w:r>
        <w:rPr>
          <w:sz w:val="24"/>
        </w:rPr>
        <w:t xml:space="preserve"> class.</w:t>
      </w:r>
    </w:p>
    <w:p w:rsidR="00425973" w:rsidRDefault="00425973">
      <w:pPr>
        <w:spacing w:before="60" w:after="60"/>
        <w:ind w:left="720"/>
        <w:rPr>
          <w:rFonts w:ascii="Courier New" w:hAnsi="Courier New" w:cs="Courier New"/>
          <w:sz w:val="24"/>
        </w:rPr>
      </w:pPr>
      <w:r>
        <w:rPr>
          <w:sz w:val="24"/>
        </w:rPr>
        <w:t xml:space="preserve">    </w:t>
      </w:r>
      <w:r>
        <w:rPr>
          <w:rFonts w:ascii="Courier New" w:hAnsi="Courier New" w:cs="Courier New"/>
          <w:sz w:val="24"/>
        </w:rPr>
        <w:t>addWindowListener(new WindowCloser());</w:t>
      </w:r>
    </w:p>
    <w:p w:rsidR="00425973" w:rsidRDefault="00425973">
      <w:pPr>
        <w:spacing w:before="60" w:after="60"/>
        <w:ind w:left="720" w:hanging="360"/>
        <w:rPr>
          <w:sz w:val="24"/>
        </w:rPr>
      </w:pPr>
      <w:r>
        <w:rPr>
          <w:sz w:val="24"/>
        </w:rPr>
        <w:t>c.</w:t>
      </w:r>
      <w:r>
        <w:rPr>
          <w:sz w:val="24"/>
        </w:rPr>
        <w:tab/>
        <w:t xml:space="preserve">What types of components are going to be added by the </w:t>
      </w:r>
      <w:r>
        <w:rPr>
          <w:rFonts w:ascii="Courier New" w:hAnsi="Courier New" w:cs="Courier New"/>
          <w:sz w:val="24"/>
        </w:rPr>
        <w:t>MyGUIFrame</w:t>
      </w:r>
      <w:r>
        <w:rPr>
          <w:sz w:val="24"/>
        </w:rPr>
        <w:t xml:space="preserve"> constructor?</w:t>
      </w:r>
    </w:p>
    <w:p w:rsidR="00425973" w:rsidRDefault="00425973">
      <w:pPr>
        <w:spacing w:before="60" w:after="60"/>
        <w:ind w:left="720" w:hanging="360"/>
        <w:rPr>
          <w:sz w:val="24"/>
        </w:rPr>
      </w:pPr>
    </w:p>
    <w:p w:rsidR="00425973" w:rsidRDefault="00425973">
      <w:pPr>
        <w:spacing w:before="60" w:after="60"/>
        <w:ind w:left="360"/>
        <w:rPr>
          <w:sz w:val="24"/>
        </w:rPr>
      </w:pPr>
      <w:r>
        <w:rPr>
          <w:sz w:val="24"/>
        </w:rPr>
        <w:t xml:space="preserve">d.  What steps are being performed by the </w:t>
      </w:r>
      <w:r>
        <w:rPr>
          <w:rFonts w:ascii="Courier New" w:hAnsi="Courier New" w:cs="Courier New"/>
          <w:sz w:val="24"/>
        </w:rPr>
        <w:t xml:space="preserve">ButtonListener </w:t>
      </w:r>
      <w:r>
        <w:rPr>
          <w:sz w:val="24"/>
        </w:rPr>
        <w:t>object?</w:t>
      </w:r>
    </w:p>
    <w:p w:rsidR="00425973" w:rsidRDefault="00425973">
      <w:pPr>
        <w:spacing w:before="60" w:after="60"/>
        <w:ind w:left="360"/>
        <w:rPr>
          <w:sz w:val="24"/>
        </w:rPr>
      </w:pPr>
    </w:p>
    <w:p w:rsidR="00425973" w:rsidRDefault="00425973">
      <w:pPr>
        <w:rPr>
          <w:sz w:val="24"/>
        </w:rPr>
      </w:pPr>
      <w:r>
        <w:rPr>
          <w:sz w:val="24"/>
        </w:rPr>
        <w:t>3.  Compile and execute the GUI application again.  Test the enter button and the close window button (X) on the frame.  Verify your answers from above.</w:t>
      </w:r>
    </w:p>
    <w:p w:rsidR="00425973" w:rsidRDefault="00425973">
      <w:pPr>
        <w:pStyle w:val="PlainText"/>
        <w:rPr>
          <w:rFonts w:ascii="Times New Roman" w:hAnsi="Times New Roman" w:cs="Times New Roman"/>
          <w:sz w:val="24"/>
        </w:rPr>
      </w:pPr>
    </w:p>
    <w:p w:rsidR="00425973" w:rsidRDefault="00425973">
      <w:pPr>
        <w:pStyle w:val="PlainText"/>
        <w:rPr>
          <w:rFonts w:ascii="Times New Roman" w:hAnsi="Times New Roman" w:cs="Times New Roman"/>
          <w:sz w:val="24"/>
        </w:rPr>
      </w:pPr>
      <w:r>
        <w:rPr>
          <w:rFonts w:ascii="Times New Roman" w:hAnsi="Times New Roman" w:cs="Times New Roman"/>
          <w:sz w:val="24"/>
        </w:rPr>
        <w:t xml:space="preserve">4.  Replace the </w:t>
      </w:r>
      <w:r w:rsidR="00EA66A3" w:rsidRPr="00EA66A3">
        <w:rPr>
          <w:sz w:val="24"/>
        </w:rPr>
        <w:t>f.</w:t>
      </w:r>
      <w:r w:rsidRPr="00EA66A3">
        <w:rPr>
          <w:sz w:val="24"/>
        </w:rPr>
        <w:t>setSize()</w:t>
      </w:r>
      <w:r>
        <w:rPr>
          <w:rFonts w:ascii="Times New Roman" w:hAnsi="Times New Roman" w:cs="Times New Roman"/>
          <w:sz w:val="24"/>
        </w:rPr>
        <w:t xml:space="preserve"> method in the driver class (</w:t>
      </w:r>
      <w:r>
        <w:rPr>
          <w:sz w:val="24"/>
        </w:rPr>
        <w:t>MyGUI</w:t>
      </w:r>
      <w:r>
        <w:rPr>
          <w:rFonts w:ascii="Times New Roman" w:hAnsi="Times New Roman" w:cs="Times New Roman"/>
          <w:sz w:val="24"/>
        </w:rPr>
        <w:t xml:space="preserve">) with the </w:t>
      </w:r>
      <w:r w:rsidR="00EA66A3" w:rsidRPr="00EA66A3">
        <w:rPr>
          <w:sz w:val="24"/>
        </w:rPr>
        <w:t>f.</w:t>
      </w:r>
      <w:r w:rsidRPr="00EA66A3">
        <w:rPr>
          <w:sz w:val="24"/>
        </w:rPr>
        <w:t xml:space="preserve">pack() </w:t>
      </w:r>
      <w:r>
        <w:rPr>
          <w:rFonts w:ascii="Times New Roman" w:hAnsi="Times New Roman" w:cs="Times New Roman"/>
          <w:sz w:val="24"/>
        </w:rPr>
        <w:t>method.  Compile and execute the GUI application again.  Do you notice any differences from the previous frame?  Write down your explanation below.</w:t>
      </w:r>
    </w:p>
    <w:p w:rsidR="00425973" w:rsidRDefault="00425973">
      <w:pPr>
        <w:pStyle w:val="PlainText"/>
        <w:rPr>
          <w:rFonts w:ascii="Times New Roman" w:hAnsi="Times New Roman" w:cs="Times New Roman"/>
          <w:sz w:val="24"/>
        </w:rPr>
      </w:pPr>
    </w:p>
    <w:p w:rsidR="00425973" w:rsidRDefault="00425973">
      <w:pPr>
        <w:pStyle w:val="PlainText"/>
        <w:rPr>
          <w:rFonts w:ascii="Times New Roman" w:hAnsi="Times New Roman" w:cs="Times New Roman"/>
          <w:sz w:val="24"/>
        </w:rPr>
      </w:pPr>
    </w:p>
    <w:p w:rsidR="00425973" w:rsidRDefault="00425973">
      <w:pPr>
        <w:pStyle w:val="Heading2"/>
        <w:rPr>
          <w:bCs/>
        </w:rPr>
      </w:pPr>
      <w:r>
        <w:rPr>
          <w:bCs/>
        </w:rPr>
        <w:lastRenderedPageBreak/>
        <w:t>A Simple Phone Dial Pad</w:t>
      </w:r>
    </w:p>
    <w:tbl>
      <w:tblPr>
        <w:tblW w:w="8856" w:type="dxa"/>
        <w:tblLook w:val="0000" w:firstRow="0" w:lastRow="0" w:firstColumn="0" w:lastColumn="0" w:noHBand="0" w:noVBand="0"/>
      </w:tblPr>
      <w:tblGrid>
        <w:gridCol w:w="2016"/>
        <w:gridCol w:w="6840"/>
      </w:tblGrid>
      <w:tr w:rsidR="00425973">
        <w:tc>
          <w:tcPr>
            <w:tcW w:w="2016" w:type="dxa"/>
          </w:tcPr>
          <w:p w:rsidR="00425973" w:rsidRDefault="00A34FAB">
            <w:pPr>
              <w:spacing w:before="100" w:after="100"/>
              <w:rPr>
                <w:sz w:val="24"/>
              </w:rPr>
            </w:pPr>
            <w:r>
              <w:rPr>
                <w:noProof/>
                <w:sz w:val="24"/>
              </w:rPr>
              <w:drawing>
                <wp:inline distT="0" distB="0" distL="0" distR="0">
                  <wp:extent cx="1066800" cy="204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2047875"/>
                          </a:xfrm>
                          <a:prstGeom prst="rect">
                            <a:avLst/>
                          </a:prstGeom>
                          <a:noFill/>
                          <a:ln>
                            <a:noFill/>
                          </a:ln>
                        </pic:spPr>
                      </pic:pic>
                    </a:graphicData>
                  </a:graphic>
                </wp:inline>
              </w:drawing>
            </w:r>
          </w:p>
        </w:tc>
        <w:tc>
          <w:tcPr>
            <w:tcW w:w="6840" w:type="dxa"/>
          </w:tcPr>
          <w:p w:rsidR="00425973" w:rsidRDefault="00425973">
            <w:pPr>
              <w:rPr>
                <w:sz w:val="24"/>
              </w:rPr>
            </w:pPr>
            <w:r>
              <w:rPr>
                <w:sz w:val="24"/>
              </w:rPr>
              <w:t xml:space="preserve">We’ve learned how to add </w:t>
            </w:r>
            <w:r>
              <w:rPr>
                <w:rFonts w:ascii="Courier New" w:hAnsi="Courier New" w:cs="Courier New"/>
                <w:sz w:val="24"/>
              </w:rPr>
              <w:t>Component</w:t>
            </w:r>
            <w:r>
              <w:rPr>
                <w:sz w:val="24"/>
              </w:rPr>
              <w:t xml:space="preserve"> objects to a </w:t>
            </w:r>
            <w:r>
              <w:rPr>
                <w:rFonts w:ascii="Courier New" w:hAnsi="Courier New" w:cs="Courier New"/>
                <w:sz w:val="24"/>
              </w:rPr>
              <w:t>Container</w:t>
            </w:r>
            <w:r>
              <w:rPr>
                <w:sz w:val="24"/>
              </w:rPr>
              <w:t xml:space="preserve"> such as a </w:t>
            </w:r>
            <w:r>
              <w:rPr>
                <w:rFonts w:ascii="Courier New" w:hAnsi="Courier New" w:cs="Courier New"/>
                <w:sz w:val="24"/>
              </w:rPr>
              <w:t>Frame</w:t>
            </w:r>
            <w:r>
              <w:rPr>
                <w:sz w:val="24"/>
              </w:rPr>
              <w:t xml:space="preserve">. In addition, we’ve learned how to add an </w:t>
            </w:r>
            <w:r>
              <w:rPr>
                <w:rFonts w:ascii="Courier New" w:hAnsi="Courier New" w:cs="Courier New"/>
                <w:sz w:val="24"/>
              </w:rPr>
              <w:t>ActionListener</w:t>
            </w:r>
            <w:r>
              <w:rPr>
                <w:sz w:val="24"/>
              </w:rPr>
              <w:t xml:space="preserve"> to catch and respond to events.  Now, let’s play with a </w:t>
            </w:r>
            <w:r>
              <w:rPr>
                <w:rFonts w:ascii="Courier New" w:hAnsi="Courier New" w:cs="Courier New"/>
                <w:sz w:val="24"/>
              </w:rPr>
              <w:t>Frame</w:t>
            </w:r>
            <w:r>
              <w:rPr>
                <w:sz w:val="24"/>
              </w:rPr>
              <w:t xml:space="preserve"> with more buttons to simulate a phone dial pad.</w:t>
            </w:r>
          </w:p>
          <w:p w:rsidR="00425973" w:rsidRDefault="00425973">
            <w:pPr>
              <w:rPr>
                <w:sz w:val="24"/>
              </w:rPr>
            </w:pPr>
            <w:r>
              <w:rPr>
                <w:sz w:val="24"/>
              </w:rPr>
              <w:t>This frame contains a text field, twelve buttons (corresponding to the twelve buttons on a Touchtone phone), and a "Dial" button. When the user presses a numbered button, the corresponding digit will be added to the text field, so that the number being dialed is gradually spelled out. (Pressing the "*" and "#" buttons has no effect.) When the user presses the "Dial" button, the text field will display the message "Dialing..." for two seconds. The text field will then go blank, and the user can enter another phone number.</w:t>
            </w:r>
          </w:p>
        </w:tc>
      </w:tr>
    </w:tbl>
    <w:p w:rsidR="00425973" w:rsidRDefault="00425973">
      <w:pPr>
        <w:rPr>
          <w:sz w:val="24"/>
        </w:rPr>
      </w:pPr>
      <w:r>
        <w:rPr>
          <w:sz w:val="24"/>
        </w:rPr>
        <w:t xml:space="preserve">1.  Take a look at the source code for </w:t>
      </w:r>
      <w:r>
        <w:rPr>
          <w:rFonts w:ascii="Courier New" w:hAnsi="Courier New" w:cs="Courier New"/>
          <w:sz w:val="24"/>
        </w:rPr>
        <w:t>Dial.java</w:t>
      </w:r>
      <w:r>
        <w:rPr>
          <w:sz w:val="24"/>
        </w:rPr>
        <w:t>.  Answer the following three questions.</w:t>
      </w:r>
    </w:p>
    <w:p w:rsidR="00425973" w:rsidRDefault="00425973">
      <w:pPr>
        <w:numPr>
          <w:ilvl w:val="1"/>
          <w:numId w:val="19"/>
        </w:numPr>
        <w:tabs>
          <w:tab w:val="num" w:pos="720"/>
        </w:tabs>
        <w:ind w:left="720"/>
        <w:rPr>
          <w:sz w:val="24"/>
        </w:rPr>
      </w:pPr>
      <w:r>
        <w:rPr>
          <w:sz w:val="24"/>
        </w:rPr>
        <w:t xml:space="preserve">What </w:t>
      </w:r>
      <w:r>
        <w:rPr>
          <w:rFonts w:ascii="Courier New" w:hAnsi="Courier New" w:cs="Courier New"/>
          <w:sz w:val="24"/>
        </w:rPr>
        <w:t>LayoutManager</w:t>
      </w:r>
      <w:r>
        <w:rPr>
          <w:sz w:val="24"/>
        </w:rPr>
        <w:t xml:space="preserve"> is used in the</w:t>
      </w:r>
      <w:r w:rsidR="00EA66A3">
        <w:rPr>
          <w:sz w:val="24"/>
        </w:rPr>
        <w:t xml:space="preserve"> </w:t>
      </w:r>
      <w:r w:rsidR="00EA66A3" w:rsidRPr="00EA66A3">
        <w:rPr>
          <w:rFonts w:ascii="Courier New" w:hAnsi="Courier New" w:cs="Courier New"/>
          <w:sz w:val="24"/>
        </w:rPr>
        <w:t>button</w:t>
      </w:r>
      <w:r w:rsidRPr="00EA66A3">
        <w:rPr>
          <w:rFonts w:ascii="Courier New" w:hAnsi="Courier New" w:cs="Courier New"/>
          <w:sz w:val="24"/>
        </w:rPr>
        <w:t>Panel</w:t>
      </w:r>
      <w:r>
        <w:rPr>
          <w:sz w:val="24"/>
        </w:rPr>
        <w:t xml:space="preserve"> to make sure the numbered keys are di</w:t>
      </w:r>
      <w:r w:rsidR="00EA66A3">
        <w:rPr>
          <w:sz w:val="24"/>
        </w:rPr>
        <w:t>splayed in a 4 by 3</w:t>
      </w:r>
      <w:r>
        <w:rPr>
          <w:sz w:val="24"/>
        </w:rPr>
        <w:t xml:space="preserve"> mesh?</w:t>
      </w:r>
    </w:p>
    <w:p w:rsidR="00425973" w:rsidRDefault="00425973">
      <w:pPr>
        <w:tabs>
          <w:tab w:val="num" w:pos="1440"/>
        </w:tabs>
        <w:ind w:left="360"/>
        <w:rPr>
          <w:sz w:val="24"/>
        </w:rPr>
      </w:pPr>
      <w:r>
        <w:rPr>
          <w:sz w:val="24"/>
        </w:rPr>
        <w:t xml:space="preserve">  </w:t>
      </w:r>
    </w:p>
    <w:p w:rsidR="00425973" w:rsidRDefault="00425973">
      <w:pPr>
        <w:numPr>
          <w:ilvl w:val="1"/>
          <w:numId w:val="19"/>
        </w:numPr>
        <w:tabs>
          <w:tab w:val="num" w:pos="720"/>
        </w:tabs>
        <w:ind w:left="720"/>
        <w:rPr>
          <w:sz w:val="24"/>
        </w:rPr>
      </w:pPr>
      <w:r>
        <w:rPr>
          <w:sz w:val="24"/>
        </w:rPr>
        <w:t xml:space="preserve">A </w:t>
      </w:r>
      <w:r>
        <w:rPr>
          <w:rFonts w:ascii="Courier New" w:hAnsi="Courier New" w:cs="Courier New"/>
          <w:sz w:val="24"/>
        </w:rPr>
        <w:t>for</w:t>
      </w:r>
      <w:r>
        <w:rPr>
          <w:sz w:val="24"/>
        </w:rPr>
        <w:t xml:space="preserve"> loop was used to generate and add keys 1 through 9 into the pad.  Why were the numbered keys displayed row-wise, instead of column-wise?</w:t>
      </w:r>
    </w:p>
    <w:p w:rsidR="00425973" w:rsidRDefault="00425973">
      <w:pPr>
        <w:tabs>
          <w:tab w:val="num" w:pos="1440"/>
        </w:tabs>
        <w:ind w:left="360"/>
        <w:rPr>
          <w:sz w:val="24"/>
        </w:rPr>
      </w:pPr>
    </w:p>
    <w:p w:rsidR="00425973" w:rsidRDefault="00425973">
      <w:pPr>
        <w:numPr>
          <w:ilvl w:val="1"/>
          <w:numId w:val="19"/>
        </w:numPr>
        <w:tabs>
          <w:tab w:val="num" w:pos="720"/>
        </w:tabs>
        <w:ind w:left="720"/>
        <w:rPr>
          <w:sz w:val="24"/>
        </w:rPr>
      </w:pPr>
      <w:r>
        <w:rPr>
          <w:sz w:val="24"/>
        </w:rPr>
        <w:t xml:space="preserve">What </w:t>
      </w:r>
      <w:r>
        <w:rPr>
          <w:rFonts w:ascii="Courier New" w:hAnsi="Courier New" w:cs="Courier New"/>
          <w:sz w:val="24"/>
        </w:rPr>
        <w:t>LayoutManager</w:t>
      </w:r>
      <w:r>
        <w:rPr>
          <w:sz w:val="24"/>
        </w:rPr>
        <w:t xml:space="preserve"> is used to put the </w:t>
      </w:r>
      <w:r>
        <w:rPr>
          <w:rFonts w:ascii="Courier New" w:hAnsi="Courier New" w:cs="Courier New"/>
          <w:sz w:val="24"/>
        </w:rPr>
        <w:t>phoneNumber</w:t>
      </w:r>
      <w:r>
        <w:rPr>
          <w:sz w:val="24"/>
        </w:rPr>
        <w:t xml:space="preserve">, </w:t>
      </w:r>
      <w:r>
        <w:rPr>
          <w:rFonts w:ascii="Courier New" w:hAnsi="Courier New" w:cs="Courier New"/>
          <w:sz w:val="24"/>
        </w:rPr>
        <w:t>centerPanel</w:t>
      </w:r>
      <w:r>
        <w:rPr>
          <w:sz w:val="24"/>
        </w:rPr>
        <w:t xml:space="preserve">, and </w:t>
      </w:r>
      <w:r>
        <w:rPr>
          <w:rFonts w:ascii="Courier New" w:hAnsi="Courier New" w:cs="Courier New"/>
          <w:sz w:val="24"/>
        </w:rPr>
        <w:t>bottomPanel</w:t>
      </w:r>
      <w:r>
        <w:rPr>
          <w:sz w:val="24"/>
        </w:rPr>
        <w:t xml:space="preserve"> into desired places?</w:t>
      </w:r>
    </w:p>
    <w:p w:rsidR="00425973" w:rsidRDefault="00425973">
      <w:pPr>
        <w:tabs>
          <w:tab w:val="num" w:pos="1440"/>
        </w:tabs>
        <w:ind w:left="360"/>
        <w:rPr>
          <w:sz w:val="24"/>
        </w:rPr>
      </w:pPr>
      <w:r>
        <w:rPr>
          <w:sz w:val="24"/>
        </w:rPr>
        <w:t xml:space="preserve">  </w:t>
      </w:r>
    </w:p>
    <w:p w:rsidR="00425973" w:rsidRDefault="00425973">
      <w:pPr>
        <w:rPr>
          <w:sz w:val="24"/>
        </w:rPr>
      </w:pPr>
      <w:r>
        <w:rPr>
          <w:sz w:val="24"/>
        </w:rPr>
        <w:t>2.  To make the pad work, complete the following eight exercises.  Each is labeled within your source code (e.g., ** 1**).</w:t>
      </w:r>
    </w:p>
    <w:p w:rsidR="007C4247" w:rsidRDefault="00425973" w:rsidP="007C4247">
      <w:pPr>
        <w:numPr>
          <w:ilvl w:val="0"/>
          <w:numId w:val="22"/>
        </w:numPr>
        <w:rPr>
          <w:sz w:val="24"/>
        </w:rPr>
      </w:pPr>
      <w:r>
        <w:rPr>
          <w:sz w:val="24"/>
        </w:rPr>
        <w:t xml:space="preserve">Create a </w:t>
      </w:r>
      <w:r>
        <w:rPr>
          <w:rFonts w:ascii="Courier New" w:hAnsi="Courier New" w:cs="Courier New"/>
          <w:sz w:val="24"/>
        </w:rPr>
        <w:t>DigitListener</w:t>
      </w:r>
      <w:r>
        <w:rPr>
          <w:sz w:val="24"/>
        </w:rPr>
        <w:t xml:space="preserve"> object for all numbered keys (i.e., right after the line with </w:t>
      </w:r>
      <w:r>
        <w:rPr>
          <w:rFonts w:ascii="Courier New" w:hAnsi="Courier New" w:cs="Courier New"/>
          <w:sz w:val="24"/>
        </w:rPr>
        <w:t>**1**</w:t>
      </w:r>
      <w:r>
        <w:rPr>
          <w:sz w:val="24"/>
        </w:rPr>
        <w:t xml:space="preserve">.)   </w:t>
      </w:r>
      <w:r w:rsidR="007C4247">
        <w:rPr>
          <w:sz w:val="24"/>
        </w:rPr>
        <w:t xml:space="preserve">  That is, </w:t>
      </w:r>
      <w:r w:rsidR="007C4247" w:rsidRPr="007C4247">
        <w:rPr>
          <w:rFonts w:ascii="Courier New" w:hAnsi="Courier New" w:cs="Courier New"/>
          <w:sz w:val="22"/>
          <w:szCs w:val="22"/>
        </w:rPr>
        <w:t>DigitListener dl = new DigitListener();</w:t>
      </w:r>
    </w:p>
    <w:p w:rsidR="00425973" w:rsidRPr="007C4247" w:rsidRDefault="00425973" w:rsidP="007C4247">
      <w:pPr>
        <w:ind w:left="720"/>
        <w:rPr>
          <w:sz w:val="24"/>
        </w:rPr>
      </w:pPr>
      <w:r w:rsidRPr="007C4247">
        <w:rPr>
          <w:sz w:val="24"/>
        </w:rPr>
        <w:t xml:space="preserve">Why is it possible that only one listener is enough for 10 different digits? </w:t>
      </w:r>
    </w:p>
    <w:p w:rsidR="00425973" w:rsidRDefault="00425973">
      <w:pPr>
        <w:ind w:left="360"/>
        <w:rPr>
          <w:sz w:val="24"/>
        </w:rPr>
      </w:pPr>
      <w:r>
        <w:rPr>
          <w:sz w:val="24"/>
        </w:rPr>
        <w:t xml:space="preserve"> </w:t>
      </w:r>
    </w:p>
    <w:p w:rsidR="00425973" w:rsidRDefault="00425973" w:rsidP="007C4247">
      <w:pPr>
        <w:numPr>
          <w:ilvl w:val="0"/>
          <w:numId w:val="22"/>
        </w:numPr>
        <w:rPr>
          <w:sz w:val="24"/>
        </w:rPr>
      </w:pPr>
      <w:r>
        <w:rPr>
          <w:sz w:val="24"/>
        </w:rPr>
        <w:t>Add the listener reference created in part a. to each button.</w:t>
      </w:r>
      <w:r w:rsidR="007C4247">
        <w:rPr>
          <w:sz w:val="24"/>
        </w:rPr>
        <w:t xml:space="preserve">  </w:t>
      </w:r>
      <w:r w:rsidR="007C4247" w:rsidRPr="007C4247">
        <w:rPr>
          <w:rFonts w:ascii="Courier New" w:hAnsi="Courier New" w:cs="Courier New"/>
          <w:sz w:val="22"/>
          <w:szCs w:val="22"/>
        </w:rPr>
        <w:t>buttonPanel.add(b);</w:t>
      </w:r>
    </w:p>
    <w:p w:rsidR="00425973" w:rsidRDefault="00425973">
      <w:pPr>
        <w:ind w:left="360"/>
        <w:rPr>
          <w:sz w:val="24"/>
        </w:rPr>
      </w:pPr>
    </w:p>
    <w:p w:rsidR="00425973" w:rsidRDefault="00425973" w:rsidP="007C4247">
      <w:pPr>
        <w:numPr>
          <w:ilvl w:val="0"/>
          <w:numId w:val="22"/>
        </w:numPr>
        <w:rPr>
          <w:sz w:val="24"/>
        </w:rPr>
      </w:pPr>
      <w:r>
        <w:rPr>
          <w:sz w:val="24"/>
        </w:rPr>
        <w:t>Add the listener reference for the button ‘0’.</w:t>
      </w:r>
      <w:r w:rsidR="007C4247">
        <w:rPr>
          <w:sz w:val="24"/>
        </w:rPr>
        <w:t xml:space="preserve">  </w:t>
      </w:r>
      <w:r w:rsidR="007C4247" w:rsidRPr="007C4247">
        <w:rPr>
          <w:rFonts w:ascii="Courier New" w:hAnsi="Courier New" w:cs="Courier New"/>
          <w:sz w:val="22"/>
          <w:szCs w:val="22"/>
        </w:rPr>
        <w:t>b.addActionListener(dl);</w:t>
      </w:r>
    </w:p>
    <w:p w:rsidR="00425973" w:rsidRDefault="00425973">
      <w:pPr>
        <w:ind w:left="360"/>
        <w:rPr>
          <w:sz w:val="24"/>
        </w:rPr>
      </w:pPr>
    </w:p>
    <w:p w:rsidR="00425973" w:rsidRDefault="00425973">
      <w:pPr>
        <w:numPr>
          <w:ilvl w:val="0"/>
          <w:numId w:val="22"/>
        </w:numPr>
        <w:rPr>
          <w:sz w:val="24"/>
        </w:rPr>
      </w:pPr>
      <w:r>
        <w:rPr>
          <w:sz w:val="24"/>
        </w:rPr>
        <w:t xml:space="preserve">Create and add a </w:t>
      </w:r>
      <w:r>
        <w:rPr>
          <w:rFonts w:ascii="Courier New" w:hAnsi="Courier New" w:cs="Courier New"/>
          <w:sz w:val="24"/>
        </w:rPr>
        <w:t>DialListener</w:t>
      </w:r>
      <w:r>
        <w:rPr>
          <w:sz w:val="24"/>
        </w:rPr>
        <w:t xml:space="preserve"> object to the dial button.</w:t>
      </w:r>
    </w:p>
    <w:p w:rsidR="007C4247" w:rsidRPr="007C4247" w:rsidRDefault="007C4247" w:rsidP="007C4247">
      <w:pPr>
        <w:ind w:left="720"/>
        <w:rPr>
          <w:rFonts w:ascii="Courier New" w:hAnsi="Courier New" w:cs="Courier New"/>
          <w:sz w:val="22"/>
          <w:szCs w:val="22"/>
        </w:rPr>
      </w:pPr>
      <w:r w:rsidRPr="007C4247">
        <w:rPr>
          <w:rFonts w:ascii="Courier New" w:hAnsi="Courier New" w:cs="Courier New"/>
          <w:sz w:val="22"/>
          <w:szCs w:val="22"/>
        </w:rPr>
        <w:t>b.addActionListener(new DialListener());</w:t>
      </w:r>
    </w:p>
    <w:p w:rsidR="00425973" w:rsidRDefault="00425973">
      <w:pPr>
        <w:ind w:left="360"/>
        <w:rPr>
          <w:sz w:val="24"/>
        </w:rPr>
      </w:pPr>
    </w:p>
    <w:p w:rsidR="00425973" w:rsidRDefault="00425973" w:rsidP="007C4247">
      <w:pPr>
        <w:numPr>
          <w:ilvl w:val="0"/>
          <w:numId w:val="22"/>
        </w:numPr>
        <w:rPr>
          <w:sz w:val="24"/>
        </w:rPr>
      </w:pPr>
      <w:r>
        <w:rPr>
          <w:sz w:val="24"/>
        </w:rPr>
        <w:t xml:space="preserve">Implement the </w:t>
      </w:r>
      <w:r>
        <w:rPr>
          <w:rFonts w:ascii="Courier New" w:hAnsi="Courier New" w:cs="Courier New"/>
          <w:sz w:val="24"/>
        </w:rPr>
        <w:t>DigitListener</w:t>
      </w:r>
      <w:r>
        <w:rPr>
          <w:sz w:val="24"/>
        </w:rPr>
        <w:t xml:space="preserve"> class to modify the phone number when a new digit is pressed.  Include the previous numerical</w:t>
      </w:r>
      <w:r w:rsidR="007C4247">
        <w:rPr>
          <w:sz w:val="24"/>
        </w:rPr>
        <w:t xml:space="preserve"> string with the current button </w:t>
      </w:r>
      <w:r>
        <w:rPr>
          <w:sz w:val="24"/>
        </w:rPr>
        <w:t>label</w:t>
      </w:r>
      <w:r w:rsidR="007C4247">
        <w:rPr>
          <w:sz w:val="24"/>
        </w:rPr>
        <w:t xml:space="preserve">.   </w:t>
      </w:r>
      <w:r w:rsidR="007C4247" w:rsidRPr="007C4247">
        <w:rPr>
          <w:rFonts w:ascii="Courier New" w:hAnsi="Courier New" w:cs="Courier New"/>
          <w:sz w:val="22"/>
          <w:szCs w:val="22"/>
        </w:rPr>
        <w:t>phoneNumbe</w:t>
      </w:r>
      <w:r w:rsidR="007C4247">
        <w:rPr>
          <w:rFonts w:ascii="Courier New" w:hAnsi="Courier New" w:cs="Courier New"/>
          <w:sz w:val="22"/>
          <w:szCs w:val="22"/>
        </w:rPr>
        <w:t>r.setText(phoneNumber.getText()+</w:t>
      </w:r>
      <w:r w:rsidR="007C4247" w:rsidRPr="007C4247">
        <w:rPr>
          <w:rFonts w:ascii="Courier New" w:hAnsi="Courier New" w:cs="Courier New"/>
          <w:sz w:val="22"/>
          <w:szCs w:val="22"/>
        </w:rPr>
        <w:t>buttonLabel);</w:t>
      </w:r>
    </w:p>
    <w:p w:rsidR="00425973" w:rsidRDefault="00425973">
      <w:pPr>
        <w:ind w:left="360"/>
        <w:rPr>
          <w:sz w:val="24"/>
        </w:rPr>
      </w:pPr>
    </w:p>
    <w:p w:rsidR="00425973" w:rsidRDefault="00425973">
      <w:pPr>
        <w:rPr>
          <w:i/>
          <w:iCs/>
          <w:sz w:val="24"/>
        </w:rPr>
      </w:pPr>
      <w:bookmarkStart w:id="0" w:name="_GoBack"/>
      <w:bookmarkEnd w:id="0"/>
    </w:p>
    <w:p w:rsidR="00425973" w:rsidRDefault="00425973">
      <w:pPr>
        <w:pStyle w:val="BodyText"/>
      </w:pPr>
      <w:r>
        <w:t xml:space="preserve">3.  Compile your program.  If there are no errors, </w:t>
      </w:r>
      <w:r w:rsidR="00C556C6">
        <w:t>execute your class file for viewing.</w:t>
      </w:r>
    </w:p>
    <w:p w:rsidR="00425973" w:rsidRDefault="00425973">
      <w:pPr>
        <w:rPr>
          <w:i/>
          <w:iCs/>
          <w:sz w:val="24"/>
        </w:rPr>
      </w:pPr>
    </w:p>
    <w:p w:rsidR="00425973" w:rsidRDefault="00425973">
      <w:pPr>
        <w:rPr>
          <w:i/>
          <w:iCs/>
          <w:sz w:val="24"/>
        </w:rPr>
      </w:pPr>
    </w:p>
    <w:p w:rsidR="00425973" w:rsidRDefault="00425973">
      <w:pPr>
        <w:rPr>
          <w:sz w:val="24"/>
        </w:rPr>
      </w:pPr>
      <w:r>
        <w:rPr>
          <w:sz w:val="24"/>
        </w:rPr>
        <w:lastRenderedPageBreak/>
        <w:t>4.</w:t>
      </w:r>
      <w:r>
        <w:rPr>
          <w:i/>
          <w:iCs/>
          <w:sz w:val="24"/>
        </w:rPr>
        <w:t xml:space="preserve">  </w:t>
      </w:r>
      <w:r>
        <w:rPr>
          <w:sz w:val="24"/>
        </w:rPr>
        <w:t xml:space="preserve">Now, let’s edit the </w:t>
      </w:r>
      <w:r>
        <w:rPr>
          <w:rFonts w:ascii="Courier New" w:hAnsi="Courier New" w:cs="Courier New"/>
          <w:sz w:val="24"/>
        </w:rPr>
        <w:t>Dial2</w:t>
      </w:r>
      <w:r>
        <w:rPr>
          <w:sz w:val="24"/>
        </w:rPr>
        <w:t xml:space="preserve"> program.  Here, we are using an array to hold up to ten recently used numbers.  We are simulating a type of “Caller ID.”  </w:t>
      </w:r>
    </w:p>
    <w:p w:rsidR="00425973" w:rsidRDefault="00425973">
      <w:pPr>
        <w:rPr>
          <w:sz w:val="24"/>
        </w:rPr>
      </w:pPr>
    </w:p>
    <w:p w:rsidR="00425973" w:rsidRDefault="00425973">
      <w:pPr>
        <w:rPr>
          <w:sz w:val="24"/>
        </w:rPr>
      </w:pPr>
      <w:r>
        <w:rPr>
          <w:sz w:val="24"/>
        </w:rPr>
        <w:t>Here’s what you need to do :</w:t>
      </w:r>
    </w:p>
    <w:p w:rsidR="00425973" w:rsidRDefault="00425973">
      <w:pPr>
        <w:rPr>
          <w:sz w:val="24"/>
        </w:rPr>
      </w:pPr>
    </w:p>
    <w:p w:rsidR="00425973" w:rsidRDefault="00425973">
      <w:pPr>
        <w:ind w:left="720"/>
        <w:rPr>
          <w:sz w:val="24"/>
        </w:rPr>
      </w:pPr>
      <w:r>
        <w:rPr>
          <w:sz w:val="24"/>
        </w:rPr>
        <w:t>a.  Replace the “</w:t>
      </w:r>
      <w:r>
        <w:rPr>
          <w:rFonts w:ascii="Courier New" w:hAnsi="Courier New" w:cs="Courier New"/>
          <w:sz w:val="24"/>
        </w:rPr>
        <w:t>*</w:t>
      </w:r>
      <w:r>
        <w:rPr>
          <w:sz w:val="24"/>
        </w:rPr>
        <w:t>” and “</w:t>
      </w:r>
      <w:r>
        <w:rPr>
          <w:rFonts w:ascii="Courier New" w:hAnsi="Courier New" w:cs="Courier New"/>
          <w:sz w:val="24"/>
        </w:rPr>
        <w:t>#</w:t>
      </w:r>
      <w:r>
        <w:rPr>
          <w:sz w:val="24"/>
        </w:rPr>
        <w:t>” keys by “</w:t>
      </w:r>
      <w:r>
        <w:rPr>
          <w:rFonts w:ascii="Courier New" w:hAnsi="Courier New" w:cs="Courier New"/>
          <w:sz w:val="24"/>
        </w:rPr>
        <w:t>&gt;</w:t>
      </w:r>
      <w:r>
        <w:rPr>
          <w:sz w:val="24"/>
        </w:rPr>
        <w:t>” and “</w:t>
      </w:r>
      <w:r>
        <w:rPr>
          <w:rFonts w:ascii="Courier New" w:hAnsi="Courier New" w:cs="Courier New"/>
          <w:sz w:val="24"/>
        </w:rPr>
        <w:t>&lt;</w:t>
      </w:r>
      <w:r>
        <w:rPr>
          <w:sz w:val="24"/>
        </w:rPr>
        <w:t>” to retrieve the next or previous numbers, respectively at the portion of the program labeled **1** .  The “&gt;” button should be added prior to the “0” button, and the “&lt;” button should be after it.  You will need to add an arrow listener object to both.</w:t>
      </w:r>
    </w:p>
    <w:p w:rsidR="00425973" w:rsidRDefault="00425973">
      <w:pPr>
        <w:ind w:left="720"/>
        <w:rPr>
          <w:sz w:val="24"/>
        </w:rPr>
      </w:pPr>
    </w:p>
    <w:p w:rsidR="00425973" w:rsidRDefault="00425973">
      <w:pPr>
        <w:ind w:left="720"/>
        <w:rPr>
          <w:sz w:val="24"/>
        </w:rPr>
      </w:pPr>
      <w:r>
        <w:rPr>
          <w:sz w:val="24"/>
        </w:rPr>
        <w:t xml:space="preserve">Notice that we have added a new listener class, </w:t>
      </w:r>
      <w:r>
        <w:rPr>
          <w:rFonts w:ascii="Courier New" w:hAnsi="Courier New" w:cs="Courier New"/>
          <w:sz w:val="24"/>
        </w:rPr>
        <w:t>ArrowListener</w:t>
      </w:r>
      <w:r>
        <w:rPr>
          <w:sz w:val="24"/>
        </w:rPr>
        <w:t>, and a method named</w:t>
      </w:r>
      <w:r>
        <w:rPr>
          <w:rFonts w:ascii="Courier New" w:hAnsi="Courier New" w:cs="Courier New"/>
          <w:sz w:val="24"/>
        </w:rPr>
        <w:t xml:space="preserve"> addPastNumber</w:t>
      </w:r>
      <w:r>
        <w:rPr>
          <w:sz w:val="24"/>
        </w:rPr>
        <w:t xml:space="preserve">.  In private, we have an array that is holding the numbers that have been recently dialed.  Numbers currently in the array will not be added again.  When the array is exhausted, the next new number will be added to the first element in the array.  Also, the most recently dialed phone number will be used to locate the currently position in the array. </w:t>
      </w:r>
    </w:p>
    <w:p w:rsidR="00425973" w:rsidRDefault="00425973">
      <w:pPr>
        <w:pStyle w:val="Header"/>
        <w:tabs>
          <w:tab w:val="clear" w:pos="4320"/>
          <w:tab w:val="clear" w:pos="8640"/>
        </w:tabs>
        <w:spacing w:before="0"/>
        <w:ind w:left="720"/>
      </w:pPr>
    </w:p>
    <w:p w:rsidR="00425973" w:rsidRDefault="00425973">
      <w:pPr>
        <w:ind w:left="720"/>
        <w:rPr>
          <w:sz w:val="24"/>
        </w:rPr>
      </w:pPr>
      <w:r>
        <w:rPr>
          <w:sz w:val="24"/>
        </w:rPr>
        <w:t xml:space="preserve">b.  Now, move to the portion of the program labeled **2** within the </w:t>
      </w:r>
      <w:r>
        <w:rPr>
          <w:rFonts w:ascii="Courier New" w:hAnsi="Courier New" w:cs="Courier New"/>
          <w:sz w:val="24"/>
        </w:rPr>
        <w:t>ArrowListener</w:t>
      </w:r>
      <w:r>
        <w:rPr>
          <w:sz w:val="24"/>
        </w:rPr>
        <w:t>.</w:t>
      </w:r>
      <w:r>
        <w:rPr>
          <w:rFonts w:ascii="Courier New" w:hAnsi="Courier New" w:cs="Courier New"/>
          <w:sz w:val="24"/>
        </w:rPr>
        <w:t xml:space="preserve"> </w:t>
      </w:r>
      <w:r>
        <w:rPr>
          <w:sz w:val="24"/>
        </w:rPr>
        <w:t xml:space="preserve"> If the current index within our </w:t>
      </w:r>
      <w:r>
        <w:rPr>
          <w:rFonts w:ascii="Courier New" w:hAnsi="Courier New" w:cs="Courier New"/>
          <w:sz w:val="24"/>
        </w:rPr>
        <w:t>pastNumbers</w:t>
      </w:r>
      <w:r>
        <w:rPr>
          <w:sz w:val="24"/>
        </w:rPr>
        <w:t xml:space="preserve"> array is 9, the number stored at index 0 will be displayed if the “</w:t>
      </w:r>
      <w:r>
        <w:rPr>
          <w:rFonts w:ascii="Courier New" w:hAnsi="Courier New" w:cs="Courier New"/>
          <w:sz w:val="24"/>
        </w:rPr>
        <w:t>&gt;</w:t>
      </w:r>
      <w:r>
        <w:rPr>
          <w:sz w:val="24"/>
        </w:rPr>
        <w:t>” key is pressed.  If the current index is 0, the number stored at index 9 will be displayed if the “</w:t>
      </w:r>
      <w:r>
        <w:rPr>
          <w:rFonts w:ascii="Courier New" w:hAnsi="Courier New" w:cs="Courier New"/>
          <w:sz w:val="24"/>
        </w:rPr>
        <w:t>&lt;</w:t>
      </w:r>
      <w:r>
        <w:rPr>
          <w:sz w:val="24"/>
        </w:rPr>
        <w:t xml:space="preserve">” key is pressed.  </w:t>
      </w:r>
    </w:p>
    <w:p w:rsidR="00425973" w:rsidRDefault="00425973">
      <w:pPr>
        <w:ind w:left="720"/>
        <w:rPr>
          <w:sz w:val="24"/>
        </w:rPr>
      </w:pPr>
    </w:p>
    <w:p w:rsidR="00571C1B" w:rsidRDefault="00425973">
      <w:pPr>
        <w:autoSpaceDE w:val="0"/>
        <w:autoSpaceDN w:val="0"/>
        <w:adjustRightInd w:val="0"/>
        <w:ind w:left="720"/>
        <w:rPr>
          <w:rFonts w:ascii="r_ansi" w:hAnsi="r_ansi"/>
        </w:rPr>
      </w:pPr>
      <w:r>
        <w:rPr>
          <w:sz w:val="24"/>
        </w:rPr>
        <w:t xml:space="preserve">To set this up, you’ll need to retrieve the label from your button.  If it is the “&lt;” key, set your arrow index to </w:t>
      </w:r>
      <w:r>
        <w:rPr>
          <w:rFonts w:ascii="r_ansi" w:hAnsi="r_ansi"/>
        </w:rPr>
        <w:t>:</w:t>
      </w:r>
    </w:p>
    <w:p w:rsidR="00425973" w:rsidRDefault="00571C1B">
      <w:pPr>
        <w:autoSpaceDE w:val="0"/>
        <w:autoSpaceDN w:val="0"/>
        <w:adjustRightInd w:val="0"/>
        <w:ind w:left="720"/>
        <w:rPr>
          <w:rFonts w:ascii="r_ansi" w:hAnsi="r_ansi"/>
        </w:rPr>
      </w:pPr>
      <w:r>
        <w:rPr>
          <w:rFonts w:ascii="r_ansi" w:hAnsi="r_ansi"/>
        </w:rPr>
        <w:t xml:space="preserve">   </w:t>
      </w:r>
      <w:r w:rsidR="00425973">
        <w:rPr>
          <w:rFonts w:ascii="r_ansi" w:hAnsi="r_ansi"/>
        </w:rPr>
        <w:t xml:space="preserve"> </w:t>
      </w:r>
      <w:r w:rsidR="00425973">
        <w:rPr>
          <w:rFonts w:ascii="Courier New" w:hAnsi="Courier New" w:cs="Courier New"/>
        </w:rPr>
        <w:t>(arrowIndex + pastNumberCount - 1) % pastNumberCount</w:t>
      </w:r>
    </w:p>
    <w:p w:rsidR="00425973" w:rsidRDefault="00425973">
      <w:pPr>
        <w:pStyle w:val="BodyText"/>
        <w:autoSpaceDE w:val="0"/>
        <w:autoSpaceDN w:val="0"/>
        <w:adjustRightInd w:val="0"/>
        <w:ind w:left="720"/>
      </w:pPr>
      <w:r>
        <w:t xml:space="preserve">and add the past number at this index in your array of past numbers to your </w:t>
      </w:r>
      <w:r>
        <w:rPr>
          <w:rFonts w:ascii="Courier New" w:hAnsi="Courier New" w:cs="Courier New"/>
        </w:rPr>
        <w:t>phoneNumber</w:t>
      </w:r>
      <w:r>
        <w:t xml:space="preserve"> text field.</w:t>
      </w:r>
    </w:p>
    <w:p w:rsidR="00425973" w:rsidRDefault="00425973">
      <w:pPr>
        <w:autoSpaceDE w:val="0"/>
        <w:autoSpaceDN w:val="0"/>
        <w:adjustRightInd w:val="0"/>
        <w:ind w:left="720"/>
        <w:rPr>
          <w:sz w:val="24"/>
        </w:rPr>
      </w:pPr>
    </w:p>
    <w:p w:rsidR="00425973" w:rsidRDefault="00425973">
      <w:pPr>
        <w:autoSpaceDE w:val="0"/>
        <w:autoSpaceDN w:val="0"/>
        <w:adjustRightInd w:val="0"/>
        <w:ind w:left="720"/>
        <w:rPr>
          <w:sz w:val="24"/>
        </w:rPr>
      </w:pPr>
      <w:r>
        <w:rPr>
          <w:sz w:val="24"/>
        </w:rPr>
        <w:t>Otherwise, set your array index to :</w:t>
      </w:r>
      <w:r>
        <w:rPr>
          <w:rFonts w:ascii="r_ansi" w:hAnsi="r_ansi"/>
        </w:rPr>
        <w:t xml:space="preserve"> </w:t>
      </w:r>
      <w:r>
        <w:rPr>
          <w:rFonts w:ascii="Courier New" w:hAnsi="Courier New" w:cs="Courier New"/>
        </w:rPr>
        <w:t>(arrowIndex + 1) % pastNumberCount</w:t>
      </w:r>
      <w:r>
        <w:rPr>
          <w:sz w:val="24"/>
        </w:rPr>
        <w:t>,</w:t>
      </w:r>
    </w:p>
    <w:p w:rsidR="00425973" w:rsidRDefault="00425973">
      <w:pPr>
        <w:autoSpaceDE w:val="0"/>
        <w:autoSpaceDN w:val="0"/>
        <w:adjustRightInd w:val="0"/>
        <w:ind w:left="720"/>
        <w:rPr>
          <w:sz w:val="24"/>
        </w:rPr>
      </w:pPr>
      <w:r>
        <w:rPr>
          <w:sz w:val="24"/>
        </w:rPr>
        <w:t>and add the past number at this index to your text field.</w:t>
      </w:r>
    </w:p>
    <w:p w:rsidR="00425973" w:rsidRDefault="00425973">
      <w:pPr>
        <w:ind w:left="720"/>
        <w:rPr>
          <w:sz w:val="24"/>
        </w:rPr>
      </w:pPr>
      <w:r>
        <w:rPr>
          <w:rFonts w:ascii="r_ansi" w:hAnsi="r_ansi"/>
        </w:rPr>
        <w:t xml:space="preserve">       </w:t>
      </w:r>
    </w:p>
    <w:p w:rsidR="00425973" w:rsidRDefault="002A611D">
      <w:pPr>
        <w:pStyle w:val="PlainText"/>
        <w:ind w:left="720"/>
        <w:rPr>
          <w:rFonts w:ascii="Times New Roman" w:eastAsia="MS Mincho" w:hAnsi="Times New Roman" w:cs="Times New Roman"/>
          <w:sz w:val="24"/>
        </w:rPr>
      </w:pPr>
      <w:r>
        <w:rPr>
          <w:rFonts w:ascii="Times New Roman" w:eastAsia="MS Mincho" w:hAnsi="Times New Roman" w:cs="Times New Roman"/>
          <w:sz w:val="24"/>
        </w:rPr>
        <w:t>Compile</w:t>
      </w:r>
      <w:r w:rsidR="00425973">
        <w:rPr>
          <w:rFonts w:ascii="Times New Roman" w:eastAsia="MS Mincho" w:hAnsi="Times New Roman" w:cs="Times New Roman"/>
          <w:sz w:val="24"/>
        </w:rPr>
        <w:t xml:space="preserve"> and execute your finished product.</w:t>
      </w:r>
    </w:p>
    <w:sectPr w:rsidR="00425973">
      <w:headerReference w:type="default" r:id="rId9"/>
      <w:footerReference w:type="even" r:id="rId10"/>
      <w:footerReference w:type="default" r:id="rId11"/>
      <w:headerReference w:type="first" r:id="rId12"/>
      <w:pgSz w:w="12240" w:h="15840"/>
      <w:pgMar w:top="1152" w:right="1800" w:bottom="1152"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194" w:rsidRDefault="00825194">
      <w:r>
        <w:separator/>
      </w:r>
    </w:p>
  </w:endnote>
  <w:endnote w:type="continuationSeparator" w:id="0">
    <w:p w:rsidR="00825194" w:rsidRDefault="00825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r_ansi">
    <w:altName w:val="Consolas"/>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973" w:rsidRDefault="004259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25973" w:rsidRDefault="0042597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973" w:rsidRDefault="004259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B7016">
      <w:rPr>
        <w:rStyle w:val="PageNumber"/>
        <w:noProof/>
      </w:rPr>
      <w:t>3</w:t>
    </w:r>
    <w:r>
      <w:rPr>
        <w:rStyle w:val="PageNumber"/>
      </w:rPr>
      <w:fldChar w:fldCharType="end"/>
    </w:r>
  </w:p>
  <w:p w:rsidR="00425973" w:rsidRDefault="00425973">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194" w:rsidRDefault="00825194">
      <w:r>
        <w:separator/>
      </w:r>
    </w:p>
  </w:footnote>
  <w:footnote w:type="continuationSeparator" w:id="0">
    <w:p w:rsidR="00825194" w:rsidRDefault="008251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973" w:rsidRDefault="00425973">
    <w:pPr>
      <w:pStyle w:val="Header"/>
      <w:tabs>
        <w:tab w:val="left" w:pos="5460"/>
      </w:tabs>
      <w:rPr>
        <w:b/>
        <w:bCs/>
        <w:smallCaps/>
      </w:rPr>
    </w:pPr>
    <w:r>
      <w:rPr>
        <w:b/>
        <w:bCs/>
      </w:rPr>
      <w:tab/>
    </w:r>
    <w:r>
      <w:rPr>
        <w:b/>
        <w:bCs/>
      </w:rPr>
      <w:tab/>
    </w:r>
    <w:r>
      <w:rPr>
        <w:b/>
        <w:bCs/>
        <w:smallCaps/>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5973" w:rsidRDefault="00425973">
    <w:pPr>
      <w:pStyle w:val="Header"/>
      <w:jc w:val="right"/>
      <w:rPr>
        <w:b/>
        <w:bCs/>
        <w:smallCap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52D6"/>
    <w:multiLevelType w:val="hybridMultilevel"/>
    <w:tmpl w:val="1FD242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340368"/>
    <w:multiLevelType w:val="hybridMultilevel"/>
    <w:tmpl w:val="BB66B8E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nsid w:val="0D441292"/>
    <w:multiLevelType w:val="multilevel"/>
    <w:tmpl w:val="4EF8D41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D594B58"/>
    <w:multiLevelType w:val="hybridMultilevel"/>
    <w:tmpl w:val="6668FB5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4537770"/>
    <w:multiLevelType w:val="hybridMultilevel"/>
    <w:tmpl w:val="B51EEC7E"/>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5">
    <w:nsid w:val="17542FAF"/>
    <w:multiLevelType w:val="hybridMultilevel"/>
    <w:tmpl w:val="ECE4AC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EC34D94"/>
    <w:multiLevelType w:val="hybridMultilevel"/>
    <w:tmpl w:val="C436BC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BFC2E4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248A9"/>
    <w:multiLevelType w:val="hybridMultilevel"/>
    <w:tmpl w:val="7B68C0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438142A"/>
    <w:multiLevelType w:val="hybridMultilevel"/>
    <w:tmpl w:val="9D16D2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7B54D5F"/>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1">
    <w:nsid w:val="44C15BFF"/>
    <w:multiLevelType w:val="hybridMultilevel"/>
    <w:tmpl w:val="15B65E6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4F6487D"/>
    <w:multiLevelType w:val="hybridMultilevel"/>
    <w:tmpl w:val="452067F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45994323"/>
    <w:multiLevelType w:val="singleLevel"/>
    <w:tmpl w:val="0409000F"/>
    <w:lvl w:ilvl="0">
      <w:start w:val="1"/>
      <w:numFmt w:val="decimal"/>
      <w:lvlText w:val="%1."/>
      <w:lvlJc w:val="left"/>
      <w:pPr>
        <w:tabs>
          <w:tab w:val="num" w:pos="360"/>
        </w:tabs>
        <w:ind w:left="360" w:hanging="360"/>
      </w:pPr>
    </w:lvl>
  </w:abstractNum>
  <w:abstractNum w:abstractNumId="14">
    <w:nsid w:val="4D625B0F"/>
    <w:multiLevelType w:val="hybridMultilevel"/>
    <w:tmpl w:val="3F10D6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DF921D8"/>
    <w:multiLevelType w:val="hybridMultilevel"/>
    <w:tmpl w:val="448074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F4B4599"/>
    <w:multiLevelType w:val="hybridMultilevel"/>
    <w:tmpl w:val="6F440162"/>
    <w:lvl w:ilvl="0" w:tplc="C20E3CA2">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6367529"/>
    <w:multiLevelType w:val="multilevel"/>
    <w:tmpl w:val="96F0FD1C"/>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704C6349"/>
    <w:multiLevelType w:val="multilevel"/>
    <w:tmpl w:val="C2BA0F38"/>
    <w:lvl w:ilvl="0">
      <w:start w:val="1"/>
      <w:numFmt w:val="decimal"/>
      <w:lvlText w:val="%1."/>
      <w:lvlJc w:val="left"/>
      <w:pPr>
        <w:tabs>
          <w:tab w:val="num" w:pos="720"/>
        </w:tabs>
        <w:ind w:left="720" w:hanging="360"/>
      </w:pPr>
      <w:rPr>
        <w:rFonts w:hint="default"/>
      </w:rPr>
    </w:lvl>
    <w:lvl w:ilvl="1">
      <w:start w:val="9"/>
      <w:numFmt w:val="bullet"/>
      <w:lvlText w:val="-"/>
      <w:lvlJc w:val="left"/>
      <w:pPr>
        <w:tabs>
          <w:tab w:val="num" w:pos="1440"/>
        </w:tabs>
        <w:ind w:left="1440" w:hanging="360"/>
      </w:pPr>
      <w:rPr>
        <w:rFonts w:ascii="Times New Roman" w:eastAsia="Times New Roman" w:hAnsi="Times New Roman" w:cs="Times New Roman"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nsid w:val="711E620E"/>
    <w:multiLevelType w:val="hybridMultilevel"/>
    <w:tmpl w:val="ECE4ACA0"/>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6271607"/>
    <w:multiLevelType w:val="hybridMultilevel"/>
    <w:tmpl w:val="D9621B12"/>
    <w:lvl w:ilvl="0" w:tplc="04090019">
      <w:start w:val="1"/>
      <w:numFmt w:val="lowerLetter"/>
      <w:lvlText w:val="%1."/>
      <w:lvlJc w:val="left"/>
      <w:pPr>
        <w:tabs>
          <w:tab w:val="num" w:pos="720"/>
        </w:tabs>
        <w:ind w:left="720" w:hanging="360"/>
      </w:pPr>
    </w:lvl>
    <w:lvl w:ilvl="1" w:tplc="C9BEFB56">
      <w:start w:val="1"/>
      <w:numFmt w:val="lowerLetter"/>
      <w:lvlText w:val="%2."/>
      <w:lvlJc w:val="left"/>
      <w:pPr>
        <w:tabs>
          <w:tab w:val="num" w:pos="720"/>
        </w:tabs>
        <w:ind w:left="720" w:hanging="360"/>
      </w:pPr>
      <w:rPr>
        <w:rFonts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1">
    <w:nsid w:val="765569D1"/>
    <w:multiLevelType w:val="hybridMultilevel"/>
    <w:tmpl w:val="6B587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6A26B2A"/>
    <w:multiLevelType w:val="hybridMultilevel"/>
    <w:tmpl w:val="EF80B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7ED7E3E"/>
    <w:multiLevelType w:val="hybridMultilevel"/>
    <w:tmpl w:val="D944915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7DBC71F6"/>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10"/>
  </w:num>
  <w:num w:numId="3">
    <w:abstractNumId w:val="13"/>
  </w:num>
  <w:num w:numId="4">
    <w:abstractNumId w:val="18"/>
  </w:num>
  <w:num w:numId="5">
    <w:abstractNumId w:val="24"/>
  </w:num>
  <w:num w:numId="6">
    <w:abstractNumId w:val="15"/>
  </w:num>
  <w:num w:numId="7">
    <w:abstractNumId w:val="23"/>
  </w:num>
  <w:num w:numId="8">
    <w:abstractNumId w:val="9"/>
  </w:num>
  <w:num w:numId="9">
    <w:abstractNumId w:val="21"/>
  </w:num>
  <w:num w:numId="10">
    <w:abstractNumId w:val="4"/>
  </w:num>
  <w:num w:numId="11">
    <w:abstractNumId w:val="14"/>
  </w:num>
  <w:num w:numId="12">
    <w:abstractNumId w:val="0"/>
  </w:num>
  <w:num w:numId="13">
    <w:abstractNumId w:val="11"/>
  </w:num>
  <w:num w:numId="14">
    <w:abstractNumId w:val="22"/>
  </w:num>
  <w:num w:numId="15">
    <w:abstractNumId w:val="8"/>
  </w:num>
  <w:num w:numId="16">
    <w:abstractNumId w:val="1"/>
  </w:num>
  <w:num w:numId="17">
    <w:abstractNumId w:val="6"/>
  </w:num>
  <w:num w:numId="18">
    <w:abstractNumId w:val="2"/>
  </w:num>
  <w:num w:numId="19">
    <w:abstractNumId w:val="16"/>
  </w:num>
  <w:num w:numId="20">
    <w:abstractNumId w:val="12"/>
  </w:num>
  <w:num w:numId="21">
    <w:abstractNumId w:val="17"/>
  </w:num>
  <w:num w:numId="22">
    <w:abstractNumId w:val="20"/>
  </w:num>
  <w:num w:numId="23">
    <w:abstractNumId w:val="5"/>
  </w:num>
  <w:num w:numId="24">
    <w:abstractNumId w:val="19"/>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65B"/>
    <w:rsid w:val="002A611D"/>
    <w:rsid w:val="00425973"/>
    <w:rsid w:val="004A269C"/>
    <w:rsid w:val="004B014B"/>
    <w:rsid w:val="004F7910"/>
    <w:rsid w:val="00571C1B"/>
    <w:rsid w:val="00632353"/>
    <w:rsid w:val="007B7016"/>
    <w:rsid w:val="007C4247"/>
    <w:rsid w:val="00825194"/>
    <w:rsid w:val="008B065B"/>
    <w:rsid w:val="00934636"/>
    <w:rsid w:val="00A34FAB"/>
    <w:rsid w:val="00A40011"/>
    <w:rsid w:val="00AF51DE"/>
    <w:rsid w:val="00C556C6"/>
    <w:rsid w:val="00D06ECF"/>
    <w:rsid w:val="00EA6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spacing w:before="200"/>
      <w:outlineLvl w:val="0"/>
    </w:pPr>
    <w:rPr>
      <w:b/>
      <w:kern w:val="28"/>
      <w:sz w:val="32"/>
    </w:rPr>
  </w:style>
  <w:style w:type="paragraph" w:styleId="Heading2">
    <w:name w:val="heading 2"/>
    <w:basedOn w:val="Normal"/>
    <w:next w:val="Normal"/>
    <w:qFormat/>
    <w:pPr>
      <w:keepNext/>
      <w:spacing w:before="200"/>
      <w:outlineLvl w:val="1"/>
    </w:pPr>
    <w:rPr>
      <w:b/>
      <w:sz w:val="28"/>
    </w:rPr>
  </w:style>
  <w:style w:type="paragraph" w:styleId="Heading3">
    <w:name w:val="heading 3"/>
    <w:basedOn w:val="Normal"/>
    <w:next w:val="Normal"/>
    <w:qFormat/>
    <w:pPr>
      <w:keepNext/>
      <w:jc w:val="center"/>
      <w:outlineLvl w:val="2"/>
    </w:pPr>
    <w:rPr>
      <w:rFonts w:ascii="Courier New" w:hAnsi="Courier New"/>
      <w:sz w:val="24"/>
    </w:rPr>
  </w:style>
  <w:style w:type="paragraph" w:styleId="Heading4">
    <w:name w:val="heading 4"/>
    <w:basedOn w:val="Normal"/>
    <w:next w:val="Normal"/>
    <w:qFormat/>
    <w:pPr>
      <w:keepNext/>
      <w:spacing w:before="240"/>
      <w:outlineLvl w:val="3"/>
    </w:pPr>
    <w:rPr>
      <w:b/>
      <w:sz w:val="24"/>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autoSpaceDE w:val="0"/>
      <w:autoSpaceDN w:val="0"/>
      <w:adjustRightInd w:val="0"/>
      <w:outlineLvl w:val="5"/>
    </w:pPr>
    <w:rPr>
      <w:sz w:val="28"/>
    </w:rPr>
  </w:style>
  <w:style w:type="paragraph" w:styleId="Heading7">
    <w:name w:val="heading 7"/>
    <w:basedOn w:val="Normal"/>
    <w:next w:val="Normal"/>
    <w:qFormat/>
    <w:pPr>
      <w:keepNext/>
      <w:spacing w:before="200"/>
      <w:outlineLvl w:val="6"/>
    </w:pPr>
    <w:rPr>
      <w:rFonts w:ascii="Courier New" w:hAnsi="Courier New"/>
      <w:b/>
    </w:rPr>
  </w:style>
  <w:style w:type="paragraph" w:styleId="Heading8">
    <w:name w:val="heading 8"/>
    <w:basedOn w:val="Normal"/>
    <w:next w:val="Normal"/>
    <w:qFormat/>
    <w:pPr>
      <w:keepNext/>
      <w:autoSpaceDE w:val="0"/>
      <w:autoSpaceDN w:val="0"/>
      <w:adjustRightInd w:val="0"/>
      <w:outlineLvl w:val="7"/>
    </w:pPr>
    <w:rPr>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paragraph" w:styleId="Header">
    <w:name w:val="header"/>
    <w:basedOn w:val="Normal"/>
    <w:pPr>
      <w:tabs>
        <w:tab w:val="center" w:pos="4320"/>
        <w:tab w:val="right" w:pos="8640"/>
      </w:tabs>
      <w:spacing w:before="200"/>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New" w:hAnsi="Courier New" w:cs="Courier New"/>
    </w:rPr>
  </w:style>
  <w:style w:type="character" w:styleId="Strong">
    <w:name w:val="Strong"/>
    <w:qFormat/>
    <w:rPr>
      <w:b/>
      <w:bCs/>
    </w:rPr>
  </w:style>
  <w:style w:type="paragraph" w:styleId="ListParagraph">
    <w:name w:val="List Paragraph"/>
    <w:basedOn w:val="Normal"/>
    <w:uiPriority w:val="34"/>
    <w:qFormat/>
    <w:rsid w:val="007C4247"/>
    <w:pPr>
      <w:ind w:left="720"/>
    </w:pPr>
  </w:style>
  <w:style w:type="paragraph" w:styleId="BalloonText">
    <w:name w:val="Balloon Text"/>
    <w:basedOn w:val="Normal"/>
    <w:link w:val="BalloonTextChar"/>
    <w:rsid w:val="007B7016"/>
    <w:rPr>
      <w:rFonts w:ascii="Tahoma" w:hAnsi="Tahoma" w:cs="Tahoma"/>
      <w:sz w:val="16"/>
      <w:szCs w:val="16"/>
    </w:rPr>
  </w:style>
  <w:style w:type="character" w:customStyle="1" w:styleId="BalloonTextChar">
    <w:name w:val="Balloon Text Char"/>
    <w:basedOn w:val="DefaultParagraphFont"/>
    <w:link w:val="BalloonText"/>
    <w:rsid w:val="007B70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spacing w:before="200"/>
      <w:outlineLvl w:val="0"/>
    </w:pPr>
    <w:rPr>
      <w:b/>
      <w:kern w:val="28"/>
      <w:sz w:val="32"/>
    </w:rPr>
  </w:style>
  <w:style w:type="paragraph" w:styleId="Heading2">
    <w:name w:val="heading 2"/>
    <w:basedOn w:val="Normal"/>
    <w:next w:val="Normal"/>
    <w:qFormat/>
    <w:pPr>
      <w:keepNext/>
      <w:spacing w:before="200"/>
      <w:outlineLvl w:val="1"/>
    </w:pPr>
    <w:rPr>
      <w:b/>
      <w:sz w:val="28"/>
    </w:rPr>
  </w:style>
  <w:style w:type="paragraph" w:styleId="Heading3">
    <w:name w:val="heading 3"/>
    <w:basedOn w:val="Normal"/>
    <w:next w:val="Normal"/>
    <w:qFormat/>
    <w:pPr>
      <w:keepNext/>
      <w:jc w:val="center"/>
      <w:outlineLvl w:val="2"/>
    </w:pPr>
    <w:rPr>
      <w:rFonts w:ascii="Courier New" w:hAnsi="Courier New"/>
      <w:sz w:val="24"/>
    </w:rPr>
  </w:style>
  <w:style w:type="paragraph" w:styleId="Heading4">
    <w:name w:val="heading 4"/>
    <w:basedOn w:val="Normal"/>
    <w:next w:val="Normal"/>
    <w:qFormat/>
    <w:pPr>
      <w:keepNext/>
      <w:spacing w:before="240"/>
      <w:outlineLvl w:val="3"/>
    </w:pPr>
    <w:rPr>
      <w:b/>
      <w:sz w:val="24"/>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autoSpaceDE w:val="0"/>
      <w:autoSpaceDN w:val="0"/>
      <w:adjustRightInd w:val="0"/>
      <w:outlineLvl w:val="5"/>
    </w:pPr>
    <w:rPr>
      <w:sz w:val="28"/>
    </w:rPr>
  </w:style>
  <w:style w:type="paragraph" w:styleId="Heading7">
    <w:name w:val="heading 7"/>
    <w:basedOn w:val="Normal"/>
    <w:next w:val="Normal"/>
    <w:qFormat/>
    <w:pPr>
      <w:keepNext/>
      <w:spacing w:before="200"/>
      <w:outlineLvl w:val="6"/>
    </w:pPr>
    <w:rPr>
      <w:rFonts w:ascii="Courier New" w:hAnsi="Courier New"/>
      <w:b/>
    </w:rPr>
  </w:style>
  <w:style w:type="paragraph" w:styleId="Heading8">
    <w:name w:val="heading 8"/>
    <w:basedOn w:val="Normal"/>
    <w:next w:val="Normal"/>
    <w:qFormat/>
    <w:pPr>
      <w:keepNext/>
      <w:autoSpaceDE w:val="0"/>
      <w:autoSpaceDN w:val="0"/>
      <w:adjustRightInd w:val="0"/>
      <w:outlineLvl w:val="7"/>
    </w:pPr>
    <w:rPr>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paragraph" w:styleId="Header">
    <w:name w:val="header"/>
    <w:basedOn w:val="Normal"/>
    <w:pPr>
      <w:tabs>
        <w:tab w:val="center" w:pos="4320"/>
        <w:tab w:val="right" w:pos="8640"/>
      </w:tabs>
      <w:spacing w:before="200"/>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New" w:hAnsi="Courier New" w:cs="Courier New"/>
    </w:rPr>
  </w:style>
  <w:style w:type="character" w:styleId="Strong">
    <w:name w:val="Strong"/>
    <w:qFormat/>
    <w:rPr>
      <w:b/>
      <w:bCs/>
    </w:rPr>
  </w:style>
  <w:style w:type="paragraph" w:styleId="ListParagraph">
    <w:name w:val="List Paragraph"/>
    <w:basedOn w:val="Normal"/>
    <w:uiPriority w:val="34"/>
    <w:qFormat/>
    <w:rsid w:val="007C4247"/>
    <w:pPr>
      <w:ind w:left="720"/>
    </w:pPr>
  </w:style>
  <w:style w:type="paragraph" w:styleId="BalloonText">
    <w:name w:val="Balloon Text"/>
    <w:basedOn w:val="Normal"/>
    <w:link w:val="BalloonTextChar"/>
    <w:rsid w:val="007B7016"/>
    <w:rPr>
      <w:rFonts w:ascii="Tahoma" w:hAnsi="Tahoma" w:cs="Tahoma"/>
      <w:sz w:val="16"/>
      <w:szCs w:val="16"/>
    </w:rPr>
  </w:style>
  <w:style w:type="character" w:customStyle="1" w:styleId="BalloonTextChar">
    <w:name w:val="Balloon Text Char"/>
    <w:basedOn w:val="DefaultParagraphFont"/>
    <w:link w:val="BalloonText"/>
    <w:rsid w:val="007B70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Controlling the Flow of Execution</vt:lpstr>
    </vt:vector>
  </TitlesOfParts>
  <Company>Dell Computer Corporation</Company>
  <LinksUpToDate>false</LinksUpToDate>
  <CharactersWithSpaces>5715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Controlling the Flow of Execution</dc:title>
  <dc:creator>Esmail Bonakdarian</dc:creator>
  <cp:lastModifiedBy>Dr. Andrew Digh</cp:lastModifiedBy>
  <cp:revision>3</cp:revision>
  <cp:lastPrinted>2002-02-12T23:58:00Z</cp:lastPrinted>
  <dcterms:created xsi:type="dcterms:W3CDTF">2016-10-14T02:58:00Z</dcterms:created>
  <dcterms:modified xsi:type="dcterms:W3CDTF">2017-01-08T21:20:00Z</dcterms:modified>
</cp:coreProperties>
</file>