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44B" w:rsidRPr="00CB144B" w:rsidRDefault="00CB144B" w:rsidP="00CB144B">
      <w:pPr>
        <w:widowControl/>
        <w:numPr>
          <w:ilvl w:val="0"/>
          <w:numId w:val="1"/>
        </w:numPr>
        <w:shd w:val="clear" w:color="auto" w:fill="FFFFFF"/>
        <w:spacing w:before="60" w:after="60"/>
        <w:ind w:left="0"/>
        <w:textAlignment w:val="baseline"/>
        <w:rPr>
          <w:rFonts w:ascii="Arial" w:eastAsia="新細明體" w:hAnsi="Arial" w:cs="新細明體"/>
          <w:kern w:val="0"/>
          <w:sz w:val="21"/>
          <w:szCs w:val="21"/>
        </w:rPr>
      </w:pPr>
      <w:r w:rsidRPr="00CB144B">
        <w:rPr>
          <w:rFonts w:ascii="Arial" w:eastAsia="新細明體" w:hAnsi="Arial" w:cs="新細明體"/>
          <w:kern w:val="0"/>
          <w:sz w:val="21"/>
          <w:szCs w:val="21"/>
        </w:rPr>
        <w:t>Transaction Table *</w:t>
      </w:r>
    </w:p>
    <w:p w:rsidR="00CB144B" w:rsidRPr="00CB144B" w:rsidRDefault="00A34D34" w:rsidP="00CB144B">
      <w:pPr>
        <w:widowControl/>
        <w:spacing w:before="360" w:after="360"/>
        <w:rPr>
          <w:rFonts w:ascii="新細明體" w:eastAsia="新細明體" w:hAnsi="新細明體" w:cs="新細明體"/>
          <w:kern w:val="0"/>
        </w:rPr>
      </w:pPr>
      <w:r w:rsidRPr="00CB144B">
        <w:rPr>
          <w:rFonts w:ascii="新細明體" w:eastAsia="新細明體" w:hAnsi="新細明體" w:cs="新細明體"/>
          <w:noProof/>
          <w:kern w:val="0"/>
        </w:rPr>
        <w:pict>
          <v:rect id="_x0000_i1027" alt="" style="width:415pt;height:.05pt;mso-width-percent:0;mso-height-percent:0;mso-width-percent:0;mso-height-percent:0" o:hrpct="0" o:hrstd="t" o:hr="t" fillcolor="#a0a0a0" stroked="f"/>
        </w:pict>
      </w:r>
    </w:p>
    <w:p w:rsidR="00CB144B" w:rsidRPr="00CB144B" w:rsidRDefault="00CB144B" w:rsidP="00CB144B">
      <w:pPr>
        <w:widowControl/>
        <w:numPr>
          <w:ilvl w:val="0"/>
          <w:numId w:val="2"/>
        </w:numPr>
        <w:shd w:val="clear" w:color="auto" w:fill="FFFFFF"/>
        <w:spacing w:before="60" w:after="60"/>
        <w:ind w:left="0"/>
        <w:textAlignment w:val="baseline"/>
        <w:rPr>
          <w:rFonts w:ascii="Arial" w:eastAsia="新細明體" w:hAnsi="Arial" w:cs="新細明體"/>
          <w:kern w:val="0"/>
          <w:sz w:val="21"/>
          <w:szCs w:val="21"/>
        </w:rPr>
      </w:pPr>
      <w:r w:rsidRPr="00CB144B">
        <w:rPr>
          <w:rFonts w:ascii="Arial" w:eastAsia="新細明體" w:hAnsi="Arial" w:cs="新細明體"/>
          <w:kern w:val="0"/>
          <w:sz w:val="21"/>
          <w:szCs w:val="21"/>
        </w:rPr>
        <w:t>TransactionDT: timedelta from a given reference datetime (not an actual timestamp)</w:t>
      </w:r>
    </w:p>
    <w:p w:rsidR="00CB144B" w:rsidRPr="00CB144B" w:rsidRDefault="00CB144B" w:rsidP="00CB144B">
      <w:pPr>
        <w:widowControl/>
        <w:numPr>
          <w:ilvl w:val="0"/>
          <w:numId w:val="2"/>
        </w:numPr>
        <w:shd w:val="clear" w:color="auto" w:fill="FFFFFF"/>
        <w:spacing w:before="60" w:after="60"/>
        <w:ind w:left="0"/>
        <w:textAlignment w:val="baseline"/>
        <w:rPr>
          <w:rFonts w:ascii="Arial" w:eastAsia="新細明體" w:hAnsi="Arial" w:cs="新細明體"/>
          <w:kern w:val="0"/>
          <w:sz w:val="21"/>
          <w:szCs w:val="21"/>
        </w:rPr>
      </w:pPr>
      <w:r w:rsidRPr="00CB144B">
        <w:rPr>
          <w:rFonts w:ascii="Arial" w:eastAsia="新細明體" w:hAnsi="Arial" w:cs="新細明體"/>
          <w:kern w:val="0"/>
          <w:sz w:val="21"/>
          <w:szCs w:val="21"/>
        </w:rPr>
        <w:t>TransactionAMT: transaction payment amount in USD</w:t>
      </w:r>
    </w:p>
    <w:p w:rsidR="00CB144B" w:rsidRPr="00CB144B" w:rsidRDefault="00CB144B" w:rsidP="00CB144B">
      <w:pPr>
        <w:widowControl/>
        <w:numPr>
          <w:ilvl w:val="0"/>
          <w:numId w:val="2"/>
        </w:numPr>
        <w:shd w:val="clear" w:color="auto" w:fill="FFFFFF"/>
        <w:spacing w:before="60" w:after="60"/>
        <w:ind w:left="0"/>
        <w:textAlignment w:val="baseline"/>
        <w:rPr>
          <w:rFonts w:ascii="Arial" w:eastAsia="新細明體" w:hAnsi="Arial" w:cs="新細明體"/>
          <w:kern w:val="0"/>
          <w:sz w:val="21"/>
          <w:szCs w:val="21"/>
        </w:rPr>
      </w:pPr>
      <w:r w:rsidRPr="00CB144B">
        <w:rPr>
          <w:rFonts w:ascii="Arial" w:eastAsia="新細明體" w:hAnsi="Arial" w:cs="新細明體"/>
          <w:kern w:val="0"/>
          <w:sz w:val="21"/>
          <w:szCs w:val="21"/>
        </w:rPr>
        <w:t>ProductCD: product code, the product for each transaction</w:t>
      </w:r>
    </w:p>
    <w:p w:rsidR="00CB144B" w:rsidRPr="00CB144B" w:rsidRDefault="00CB144B" w:rsidP="00CB144B">
      <w:pPr>
        <w:widowControl/>
        <w:numPr>
          <w:ilvl w:val="0"/>
          <w:numId w:val="2"/>
        </w:numPr>
        <w:shd w:val="clear" w:color="auto" w:fill="FFFFFF"/>
        <w:spacing w:before="60" w:after="60"/>
        <w:ind w:left="0"/>
        <w:textAlignment w:val="baseline"/>
        <w:rPr>
          <w:rFonts w:ascii="Arial" w:eastAsia="新細明體" w:hAnsi="Arial" w:cs="新細明體"/>
          <w:kern w:val="0"/>
          <w:sz w:val="21"/>
          <w:szCs w:val="21"/>
        </w:rPr>
      </w:pPr>
      <w:r w:rsidRPr="00CB144B">
        <w:rPr>
          <w:rFonts w:ascii="Arial" w:eastAsia="新細明體" w:hAnsi="Arial" w:cs="新細明體"/>
          <w:kern w:val="0"/>
          <w:sz w:val="21"/>
          <w:szCs w:val="21"/>
        </w:rPr>
        <w:t>card1 - card6: payment card information, such as card type, card category, issue bank, country, etc.</w:t>
      </w:r>
    </w:p>
    <w:p w:rsidR="00CB144B" w:rsidRPr="00CB144B" w:rsidRDefault="00CB144B" w:rsidP="00CB144B">
      <w:pPr>
        <w:widowControl/>
        <w:numPr>
          <w:ilvl w:val="0"/>
          <w:numId w:val="2"/>
        </w:numPr>
        <w:shd w:val="clear" w:color="auto" w:fill="FFFFFF"/>
        <w:spacing w:before="60" w:after="60"/>
        <w:ind w:left="0"/>
        <w:textAlignment w:val="baseline"/>
        <w:rPr>
          <w:rFonts w:ascii="Arial" w:eastAsia="新細明體" w:hAnsi="Arial" w:cs="新細明體"/>
          <w:kern w:val="0"/>
          <w:sz w:val="21"/>
          <w:szCs w:val="21"/>
        </w:rPr>
      </w:pPr>
      <w:r w:rsidRPr="00CB144B">
        <w:rPr>
          <w:rFonts w:ascii="Arial" w:eastAsia="新細明體" w:hAnsi="Arial" w:cs="新細明體"/>
          <w:kern w:val="0"/>
          <w:sz w:val="21"/>
          <w:szCs w:val="21"/>
        </w:rPr>
        <w:t>addr: address</w:t>
      </w:r>
    </w:p>
    <w:p w:rsidR="00CB144B" w:rsidRPr="00CB144B" w:rsidRDefault="00CB144B" w:rsidP="00CB144B">
      <w:pPr>
        <w:widowControl/>
        <w:numPr>
          <w:ilvl w:val="0"/>
          <w:numId w:val="2"/>
        </w:numPr>
        <w:shd w:val="clear" w:color="auto" w:fill="FFFFFF"/>
        <w:spacing w:before="60" w:after="60"/>
        <w:ind w:left="0"/>
        <w:textAlignment w:val="baseline"/>
        <w:rPr>
          <w:rFonts w:ascii="Arial" w:eastAsia="新細明體" w:hAnsi="Arial" w:cs="新細明體"/>
          <w:kern w:val="0"/>
          <w:sz w:val="21"/>
          <w:szCs w:val="21"/>
        </w:rPr>
      </w:pPr>
      <w:r w:rsidRPr="00CB144B">
        <w:rPr>
          <w:rFonts w:ascii="Arial" w:eastAsia="新細明體" w:hAnsi="Arial" w:cs="新細明體"/>
          <w:kern w:val="0"/>
          <w:sz w:val="21"/>
          <w:szCs w:val="21"/>
        </w:rPr>
        <w:t>dist: distance</w:t>
      </w:r>
    </w:p>
    <w:p w:rsidR="00CB144B" w:rsidRPr="00CB144B" w:rsidRDefault="00CB144B" w:rsidP="00CB144B">
      <w:pPr>
        <w:widowControl/>
        <w:numPr>
          <w:ilvl w:val="0"/>
          <w:numId w:val="2"/>
        </w:numPr>
        <w:shd w:val="clear" w:color="auto" w:fill="FFFFFF"/>
        <w:spacing w:before="60" w:after="60"/>
        <w:ind w:left="0"/>
        <w:textAlignment w:val="baseline"/>
        <w:rPr>
          <w:rFonts w:ascii="Arial" w:eastAsia="新細明體" w:hAnsi="Arial" w:cs="新細明體"/>
          <w:kern w:val="0"/>
          <w:sz w:val="21"/>
          <w:szCs w:val="21"/>
        </w:rPr>
      </w:pPr>
      <w:r w:rsidRPr="00CB144B">
        <w:rPr>
          <w:rFonts w:ascii="Arial" w:eastAsia="新細明體" w:hAnsi="Arial" w:cs="新細明體"/>
          <w:kern w:val="0"/>
          <w:sz w:val="21"/>
          <w:szCs w:val="21"/>
        </w:rPr>
        <w:t>P_ and (R__) emaildomain: purchaser and recipient email domain</w:t>
      </w:r>
    </w:p>
    <w:p w:rsidR="00CB144B" w:rsidRPr="00CB144B" w:rsidRDefault="00CB144B" w:rsidP="00CB144B">
      <w:pPr>
        <w:widowControl/>
        <w:numPr>
          <w:ilvl w:val="0"/>
          <w:numId w:val="2"/>
        </w:numPr>
        <w:shd w:val="clear" w:color="auto" w:fill="FFFFFF"/>
        <w:spacing w:before="60" w:after="60"/>
        <w:ind w:left="0"/>
        <w:textAlignment w:val="baseline"/>
        <w:rPr>
          <w:rFonts w:ascii="Arial" w:eastAsia="新細明體" w:hAnsi="Arial" w:cs="新細明體"/>
          <w:kern w:val="0"/>
          <w:sz w:val="21"/>
          <w:szCs w:val="21"/>
        </w:rPr>
      </w:pPr>
      <w:r w:rsidRPr="00CB144B">
        <w:rPr>
          <w:rFonts w:ascii="Arial" w:eastAsia="新細明體" w:hAnsi="Arial" w:cs="新細明體"/>
          <w:kern w:val="0"/>
          <w:sz w:val="21"/>
          <w:szCs w:val="21"/>
        </w:rPr>
        <w:t>C1-C14: counting, such as how many addresses are found to be associated with the payment card, etc. The actual meaning is masked.</w:t>
      </w:r>
    </w:p>
    <w:p w:rsidR="00CB144B" w:rsidRPr="00CB144B" w:rsidRDefault="00CB144B" w:rsidP="00CB144B">
      <w:pPr>
        <w:widowControl/>
        <w:numPr>
          <w:ilvl w:val="0"/>
          <w:numId w:val="2"/>
        </w:numPr>
        <w:shd w:val="clear" w:color="auto" w:fill="FFFFFF"/>
        <w:spacing w:before="60" w:after="60"/>
        <w:ind w:left="0"/>
        <w:textAlignment w:val="baseline"/>
        <w:rPr>
          <w:rFonts w:ascii="Arial" w:eastAsia="新細明體" w:hAnsi="Arial" w:cs="新細明體"/>
          <w:kern w:val="0"/>
          <w:sz w:val="21"/>
          <w:szCs w:val="21"/>
        </w:rPr>
      </w:pPr>
      <w:r w:rsidRPr="00CB144B">
        <w:rPr>
          <w:rFonts w:ascii="Arial" w:eastAsia="新細明體" w:hAnsi="Arial" w:cs="新細明體"/>
          <w:kern w:val="0"/>
          <w:sz w:val="21"/>
          <w:szCs w:val="21"/>
        </w:rPr>
        <w:t>D1-D15: timedelta, such as days between previous transaction, etc.</w:t>
      </w:r>
    </w:p>
    <w:p w:rsidR="00CB144B" w:rsidRPr="00CB144B" w:rsidRDefault="00CB144B" w:rsidP="00CB144B">
      <w:pPr>
        <w:widowControl/>
        <w:numPr>
          <w:ilvl w:val="0"/>
          <w:numId w:val="2"/>
        </w:numPr>
        <w:shd w:val="clear" w:color="auto" w:fill="FFFFFF"/>
        <w:spacing w:before="60" w:after="60"/>
        <w:ind w:left="0"/>
        <w:textAlignment w:val="baseline"/>
        <w:rPr>
          <w:rFonts w:ascii="Arial" w:eastAsia="新細明體" w:hAnsi="Arial" w:cs="新細明體"/>
          <w:kern w:val="0"/>
          <w:sz w:val="21"/>
          <w:szCs w:val="21"/>
        </w:rPr>
      </w:pPr>
      <w:r w:rsidRPr="00CB144B">
        <w:rPr>
          <w:rFonts w:ascii="Arial" w:eastAsia="新細明體" w:hAnsi="Arial" w:cs="新細明體"/>
          <w:kern w:val="0"/>
          <w:sz w:val="21"/>
          <w:szCs w:val="21"/>
        </w:rPr>
        <w:t>M1-M9: match, such as names on card and address, etc.</w:t>
      </w:r>
    </w:p>
    <w:p w:rsidR="00CB144B" w:rsidRPr="00CB144B" w:rsidRDefault="00CB144B" w:rsidP="00CB144B">
      <w:pPr>
        <w:widowControl/>
        <w:numPr>
          <w:ilvl w:val="0"/>
          <w:numId w:val="2"/>
        </w:numPr>
        <w:shd w:val="clear" w:color="auto" w:fill="FFFFFF"/>
        <w:spacing w:before="60" w:after="60"/>
        <w:ind w:left="0"/>
        <w:textAlignment w:val="baseline"/>
        <w:rPr>
          <w:rFonts w:ascii="Arial" w:eastAsia="新細明體" w:hAnsi="Arial" w:cs="新細明體"/>
          <w:kern w:val="0"/>
          <w:sz w:val="21"/>
          <w:szCs w:val="21"/>
        </w:rPr>
      </w:pPr>
      <w:r w:rsidRPr="00CB144B">
        <w:rPr>
          <w:rFonts w:ascii="Arial" w:eastAsia="新細明體" w:hAnsi="Arial" w:cs="新細明體"/>
          <w:kern w:val="0"/>
          <w:sz w:val="21"/>
          <w:szCs w:val="21"/>
        </w:rPr>
        <w:t>Vxxx: Vesta engineered rich features, including ranking, counting, and other entity relations.</w:t>
      </w:r>
    </w:p>
    <w:p w:rsidR="00CB144B" w:rsidRPr="00CB144B" w:rsidRDefault="00CB144B" w:rsidP="00CB144B">
      <w:pPr>
        <w:widowControl/>
        <w:shd w:val="clear" w:color="auto" w:fill="FFFFFF"/>
        <w:textAlignment w:val="baseline"/>
        <w:rPr>
          <w:rFonts w:ascii="Arial" w:eastAsia="新細明體" w:hAnsi="Arial" w:cs="新細明體"/>
          <w:kern w:val="0"/>
          <w:sz w:val="21"/>
          <w:szCs w:val="21"/>
        </w:rPr>
      </w:pPr>
      <w:r w:rsidRPr="00CB144B">
        <w:rPr>
          <w:rFonts w:ascii="Arial" w:eastAsia="新細明體" w:hAnsi="Arial" w:cs="新細明體"/>
          <w:kern w:val="0"/>
          <w:sz w:val="21"/>
          <w:szCs w:val="21"/>
        </w:rPr>
        <w:t>Categorical Features:</w:t>
      </w:r>
      <w:r w:rsidRPr="00CB144B">
        <w:rPr>
          <w:rFonts w:ascii="Arial" w:eastAsia="新細明體" w:hAnsi="Arial" w:cs="新細明體"/>
          <w:kern w:val="0"/>
          <w:sz w:val="21"/>
          <w:szCs w:val="21"/>
        </w:rPr>
        <w:br/>
        <w:t>ProductCD</w:t>
      </w:r>
      <w:r w:rsidRPr="00CB144B">
        <w:rPr>
          <w:rFonts w:ascii="Arial" w:eastAsia="新細明體" w:hAnsi="Arial" w:cs="新細明體"/>
          <w:kern w:val="0"/>
          <w:sz w:val="21"/>
          <w:szCs w:val="21"/>
        </w:rPr>
        <w:br/>
        <w:t>card1 - card6</w:t>
      </w:r>
      <w:r w:rsidRPr="00CB144B">
        <w:rPr>
          <w:rFonts w:ascii="Arial" w:eastAsia="新細明體" w:hAnsi="Arial" w:cs="新細明體"/>
          <w:kern w:val="0"/>
          <w:sz w:val="21"/>
          <w:szCs w:val="21"/>
        </w:rPr>
        <w:br/>
        <w:t>addr1, addr2</w:t>
      </w:r>
      <w:r w:rsidRPr="00CB144B">
        <w:rPr>
          <w:rFonts w:ascii="Arial" w:eastAsia="新細明體" w:hAnsi="Arial" w:cs="新細明體"/>
          <w:kern w:val="0"/>
          <w:sz w:val="21"/>
          <w:szCs w:val="21"/>
        </w:rPr>
        <w:br/>
        <w:t>P</w:t>
      </w:r>
      <w:r w:rsidRPr="00CB144B">
        <w:rPr>
          <w:rFonts w:ascii="inherit" w:eastAsia="新細明體" w:hAnsi="inherit" w:cs="新細明體"/>
          <w:i/>
          <w:iCs/>
          <w:kern w:val="0"/>
          <w:sz w:val="21"/>
          <w:szCs w:val="21"/>
          <w:bdr w:val="none" w:sz="0" w:space="0" w:color="auto" w:frame="1"/>
        </w:rPr>
        <w:t>emaildomain R</w:t>
      </w:r>
      <w:r w:rsidRPr="00CB144B">
        <w:rPr>
          <w:rFonts w:ascii="Arial" w:eastAsia="新細明體" w:hAnsi="Arial" w:cs="新細明體"/>
          <w:kern w:val="0"/>
          <w:sz w:val="21"/>
          <w:szCs w:val="21"/>
        </w:rPr>
        <w:t>emaildomain</w:t>
      </w:r>
      <w:r w:rsidRPr="00CB144B">
        <w:rPr>
          <w:rFonts w:ascii="Arial" w:eastAsia="新細明體" w:hAnsi="Arial" w:cs="新細明體"/>
          <w:kern w:val="0"/>
          <w:sz w:val="21"/>
          <w:szCs w:val="21"/>
        </w:rPr>
        <w:br/>
        <w:t>M1 - M9</w:t>
      </w:r>
    </w:p>
    <w:p w:rsidR="00CB144B" w:rsidRPr="00CB144B" w:rsidRDefault="00A34D34" w:rsidP="00CB144B">
      <w:pPr>
        <w:widowControl/>
        <w:spacing w:before="360" w:after="360"/>
        <w:rPr>
          <w:rFonts w:ascii="新細明體" w:eastAsia="新細明體" w:hAnsi="新細明體" w:cs="新細明體"/>
          <w:kern w:val="0"/>
        </w:rPr>
      </w:pPr>
      <w:r w:rsidRPr="00CB144B">
        <w:rPr>
          <w:rFonts w:ascii="新細明體" w:eastAsia="新細明體" w:hAnsi="新細明體" w:cs="新細明體"/>
          <w:noProof/>
          <w:kern w:val="0"/>
        </w:rPr>
        <w:pict>
          <v:rect id="_x0000_i1026" alt="" style="width:415pt;height:.05pt;mso-width-percent:0;mso-height-percent:0;mso-width-percent:0;mso-height-percent:0" o:hrpct="0" o:hrstd="t" o:hr="t" fillcolor="#a0a0a0" stroked="f"/>
        </w:pict>
      </w:r>
    </w:p>
    <w:p w:rsidR="00CB144B" w:rsidRPr="00CB144B" w:rsidRDefault="00CB144B" w:rsidP="00CB144B">
      <w:pPr>
        <w:widowControl/>
        <w:numPr>
          <w:ilvl w:val="0"/>
          <w:numId w:val="3"/>
        </w:numPr>
        <w:shd w:val="clear" w:color="auto" w:fill="FFFFFF"/>
        <w:spacing w:before="60" w:after="60"/>
        <w:ind w:left="0"/>
        <w:textAlignment w:val="baseline"/>
        <w:rPr>
          <w:rFonts w:ascii="Arial" w:eastAsia="新細明體" w:hAnsi="Arial" w:cs="新細明體"/>
          <w:kern w:val="0"/>
          <w:sz w:val="21"/>
          <w:szCs w:val="21"/>
        </w:rPr>
      </w:pPr>
      <w:r w:rsidRPr="00CB144B">
        <w:rPr>
          <w:rFonts w:ascii="Arial" w:eastAsia="新細明體" w:hAnsi="Arial" w:cs="新細明體"/>
          <w:kern w:val="0"/>
          <w:sz w:val="21"/>
          <w:szCs w:val="21"/>
        </w:rPr>
        <w:t>Identity Table *</w:t>
      </w:r>
    </w:p>
    <w:p w:rsidR="00CB144B" w:rsidRPr="00CB144B" w:rsidRDefault="00A34D34" w:rsidP="00CB144B">
      <w:pPr>
        <w:widowControl/>
        <w:spacing w:before="360" w:after="360"/>
        <w:rPr>
          <w:rFonts w:ascii="新細明體" w:eastAsia="新細明體" w:hAnsi="新細明體" w:cs="新細明體"/>
          <w:kern w:val="0"/>
        </w:rPr>
      </w:pPr>
      <w:r w:rsidRPr="00CB144B">
        <w:rPr>
          <w:rFonts w:ascii="新細明體" w:eastAsia="新細明體" w:hAnsi="新細明體" w:cs="新細明體"/>
          <w:noProof/>
          <w:kern w:val="0"/>
        </w:rPr>
        <w:pict>
          <v:rect id="_x0000_i1025" alt="" style="width:415pt;height:.05pt;mso-width-percent:0;mso-height-percent:0;mso-width-percent:0;mso-height-percent:0" o:hrpct="0" o:hrstd="t" o:hr="t" fillcolor="#a0a0a0" stroked="f"/>
        </w:pict>
      </w:r>
    </w:p>
    <w:p w:rsidR="00CB144B" w:rsidRPr="00CB144B" w:rsidRDefault="00CB144B" w:rsidP="00CB144B">
      <w:pPr>
        <w:widowControl/>
        <w:shd w:val="clear" w:color="auto" w:fill="FFFFFF"/>
        <w:spacing w:before="158" w:after="158"/>
        <w:textAlignment w:val="baseline"/>
        <w:rPr>
          <w:rFonts w:ascii="Arial" w:eastAsia="新細明體" w:hAnsi="Arial" w:cs="新細明體"/>
          <w:kern w:val="0"/>
          <w:sz w:val="21"/>
          <w:szCs w:val="21"/>
        </w:rPr>
      </w:pPr>
      <w:r w:rsidRPr="00CB144B">
        <w:rPr>
          <w:rFonts w:ascii="Arial" w:eastAsia="新細明體" w:hAnsi="Arial" w:cs="新細明體"/>
          <w:kern w:val="0"/>
          <w:sz w:val="21"/>
          <w:szCs w:val="21"/>
        </w:rPr>
        <w:t>Variables in this table are identity information – network connection information (IP, ISP, Proxy, etc) and digital signature (UA/browser/os/version, etc) associated with transactions. </w:t>
      </w:r>
      <w:r w:rsidRPr="00CB144B">
        <w:rPr>
          <w:rFonts w:ascii="Arial" w:eastAsia="新細明體" w:hAnsi="Arial" w:cs="新細明體"/>
          <w:kern w:val="0"/>
          <w:sz w:val="21"/>
          <w:szCs w:val="21"/>
        </w:rPr>
        <w:br/>
        <w:t>They're collected by Vesta’s fraud protection system and digital security partners.</w:t>
      </w:r>
      <w:r w:rsidRPr="00CB144B">
        <w:rPr>
          <w:rFonts w:ascii="Arial" w:eastAsia="新細明體" w:hAnsi="Arial" w:cs="新細明體"/>
          <w:kern w:val="0"/>
          <w:sz w:val="21"/>
          <w:szCs w:val="21"/>
        </w:rPr>
        <w:br/>
      </w:r>
      <w:r w:rsidRPr="00CB144B">
        <w:rPr>
          <w:rFonts w:ascii="Arial" w:eastAsia="新細明體" w:hAnsi="Arial" w:cs="新細明體"/>
          <w:kern w:val="0"/>
          <w:sz w:val="21"/>
          <w:szCs w:val="21"/>
        </w:rPr>
        <w:lastRenderedPageBreak/>
        <w:t>(The field names are masked and pairwise dictionary will not be provided for privacy protection and contract agreement)</w:t>
      </w:r>
    </w:p>
    <w:p w:rsidR="00CB144B" w:rsidRPr="00CB144B" w:rsidRDefault="00CB144B" w:rsidP="00CB144B">
      <w:pPr>
        <w:widowControl/>
        <w:shd w:val="clear" w:color="auto" w:fill="FFFFFF"/>
        <w:textAlignment w:val="baseline"/>
        <w:rPr>
          <w:rFonts w:ascii="Arial" w:eastAsia="新細明體" w:hAnsi="Arial" w:cs="新細明體"/>
          <w:kern w:val="0"/>
          <w:sz w:val="21"/>
          <w:szCs w:val="21"/>
        </w:rPr>
      </w:pPr>
      <w:r w:rsidRPr="00CB144B">
        <w:rPr>
          <w:rFonts w:ascii="Arial" w:eastAsia="新細明體" w:hAnsi="Arial" w:cs="新細明體"/>
          <w:kern w:val="0"/>
          <w:sz w:val="21"/>
          <w:szCs w:val="21"/>
        </w:rPr>
        <w:t>Categorical Features:</w:t>
      </w:r>
      <w:r w:rsidRPr="00CB144B">
        <w:rPr>
          <w:rFonts w:ascii="Arial" w:eastAsia="新細明體" w:hAnsi="Arial" w:cs="新細明體"/>
          <w:kern w:val="0"/>
          <w:sz w:val="21"/>
          <w:szCs w:val="21"/>
        </w:rPr>
        <w:br/>
        <w:t>DeviceType</w:t>
      </w:r>
      <w:r w:rsidRPr="00CB144B">
        <w:rPr>
          <w:rFonts w:ascii="Arial" w:eastAsia="新細明體" w:hAnsi="Arial" w:cs="新細明體"/>
          <w:kern w:val="0"/>
          <w:sz w:val="21"/>
          <w:szCs w:val="21"/>
        </w:rPr>
        <w:br/>
        <w:t>DeviceInfo</w:t>
      </w:r>
      <w:r w:rsidRPr="00CB144B">
        <w:rPr>
          <w:rFonts w:ascii="Arial" w:eastAsia="新細明體" w:hAnsi="Arial" w:cs="新細明體"/>
          <w:kern w:val="0"/>
          <w:sz w:val="21"/>
          <w:szCs w:val="21"/>
        </w:rPr>
        <w:br/>
        <w:t>id</w:t>
      </w:r>
      <w:r w:rsidRPr="00CB144B">
        <w:rPr>
          <w:rFonts w:ascii="inherit" w:eastAsia="新細明體" w:hAnsi="inherit" w:cs="新細明體"/>
          <w:i/>
          <w:iCs/>
          <w:kern w:val="0"/>
          <w:sz w:val="21"/>
          <w:szCs w:val="21"/>
          <w:bdr w:val="none" w:sz="0" w:space="0" w:color="auto" w:frame="1"/>
        </w:rPr>
        <w:t>12 - id</w:t>
      </w:r>
      <w:r w:rsidRPr="00CB144B">
        <w:rPr>
          <w:rFonts w:ascii="Arial" w:eastAsia="新細明體" w:hAnsi="Arial" w:cs="新細明體"/>
          <w:kern w:val="0"/>
          <w:sz w:val="21"/>
          <w:szCs w:val="21"/>
        </w:rPr>
        <w:t>38</w:t>
      </w:r>
    </w:p>
    <w:p w:rsidR="006C092D" w:rsidRDefault="00A34D34"/>
    <w:p w:rsidR="00CB144B" w:rsidRDefault="00CB144B"/>
    <w:p w:rsidR="00DE23A1" w:rsidRPr="00DE23A1" w:rsidRDefault="00DE23A1" w:rsidP="00DE23A1">
      <w:pPr>
        <w:widowControl/>
        <w:rPr>
          <w:rFonts w:ascii="新細明體" w:eastAsia="新細明體" w:hAnsi="新細明體" w:cs="新細明體"/>
          <w:kern w:val="0"/>
        </w:rPr>
      </w:pPr>
      <w:r w:rsidRPr="00DE23A1">
        <w:rPr>
          <w:rFonts w:ascii="Arial" w:eastAsia="新細明體" w:hAnsi="Arial" w:cs="Arial"/>
          <w:kern w:val="0"/>
          <w:sz w:val="21"/>
          <w:szCs w:val="21"/>
          <w:shd w:val="clear" w:color="auto" w:fill="FFFFFF"/>
        </w:rPr>
        <w:t>distances between (not limited) billing address, mailing address, zip code, IP address, phone area, etc.</w:t>
      </w:r>
    </w:p>
    <w:p w:rsidR="00CB144B" w:rsidRDefault="00CB144B"/>
    <w:p w:rsidR="009E2B23" w:rsidRPr="009E2B23" w:rsidRDefault="009E2B23" w:rsidP="009E2B23">
      <w:pPr>
        <w:widowControl/>
        <w:rPr>
          <w:rFonts w:ascii="新細明體" w:eastAsia="新細明體" w:hAnsi="新細明體" w:cs="新細明體"/>
          <w:kern w:val="0"/>
        </w:rPr>
      </w:pPr>
      <w:r w:rsidRPr="009E2B23">
        <w:rPr>
          <w:rFonts w:ascii="Arial" w:eastAsia="新細明體" w:hAnsi="Arial" w:cs="Arial"/>
          <w:kern w:val="0"/>
          <w:sz w:val="21"/>
          <w:szCs w:val="21"/>
          <w:shd w:val="clear" w:color="auto" w:fill="FFFFFF"/>
        </w:rPr>
        <w:t>both are for purchaser</w:t>
      </w:r>
      <w:r w:rsidRPr="009E2B23">
        <w:rPr>
          <w:rFonts w:ascii="Arial" w:eastAsia="新細明體" w:hAnsi="Arial" w:cs="Arial"/>
          <w:kern w:val="0"/>
          <w:sz w:val="21"/>
          <w:szCs w:val="21"/>
        </w:rPr>
        <w:br/>
      </w:r>
      <w:r w:rsidRPr="009E2B23">
        <w:rPr>
          <w:rFonts w:ascii="Arial" w:eastAsia="新細明體" w:hAnsi="Arial" w:cs="Arial"/>
          <w:kern w:val="0"/>
          <w:sz w:val="21"/>
          <w:szCs w:val="21"/>
          <w:shd w:val="clear" w:color="auto" w:fill="FFFFFF"/>
        </w:rPr>
        <w:t>addr1 as billing region</w:t>
      </w:r>
      <w:r w:rsidRPr="009E2B23">
        <w:rPr>
          <w:rFonts w:ascii="Arial" w:eastAsia="新細明體" w:hAnsi="Arial" w:cs="Arial"/>
          <w:kern w:val="0"/>
          <w:sz w:val="21"/>
          <w:szCs w:val="21"/>
        </w:rPr>
        <w:br/>
      </w:r>
      <w:r w:rsidRPr="009E2B23">
        <w:rPr>
          <w:rFonts w:ascii="Arial" w:eastAsia="新細明體" w:hAnsi="Arial" w:cs="Arial"/>
          <w:kern w:val="0"/>
          <w:sz w:val="21"/>
          <w:szCs w:val="21"/>
          <w:shd w:val="clear" w:color="auto" w:fill="FFFFFF"/>
        </w:rPr>
        <w:t>addr2 as billing country</w:t>
      </w:r>
    </w:p>
    <w:p w:rsidR="009E2B23" w:rsidRPr="009E2B23" w:rsidRDefault="009E2B23">
      <w:pPr>
        <w:rPr>
          <w:rFonts w:hint="eastAsia"/>
        </w:rPr>
      </w:pPr>
    </w:p>
    <w:p w:rsidR="006A5293" w:rsidRDefault="006A5293"/>
    <w:p w:rsidR="006A5293" w:rsidRDefault="006A5293"/>
    <w:p w:rsidR="006A5293" w:rsidRPr="006A5293" w:rsidRDefault="006A5293" w:rsidP="006A5293">
      <w:pPr>
        <w:widowControl/>
        <w:rPr>
          <w:rFonts w:ascii="新細明體" w:eastAsia="新細明體" w:hAnsi="新細明體" w:cs="新細明體"/>
          <w:kern w:val="0"/>
        </w:rPr>
      </w:pPr>
      <w:r w:rsidRPr="006A5293">
        <w:rPr>
          <w:rFonts w:ascii="Arial" w:eastAsia="新細明體" w:hAnsi="Arial" w:cs="Arial"/>
          <w:kern w:val="0"/>
          <w:sz w:val="21"/>
          <w:szCs w:val="21"/>
          <w:shd w:val="clear" w:color="auto" w:fill="FDFDFD"/>
        </w:rPr>
        <w:t>Hi Lynn! Thank you for taking your time to make the competition more interesting :) </w:t>
      </w:r>
      <w:r w:rsidRPr="006A5293">
        <w:rPr>
          <w:rFonts w:ascii="Arial" w:eastAsia="新細明體" w:hAnsi="Arial" w:cs="Arial"/>
          <w:kern w:val="0"/>
          <w:sz w:val="21"/>
          <w:szCs w:val="21"/>
        </w:rPr>
        <w:br/>
      </w:r>
      <w:r w:rsidRPr="006A5293">
        <w:rPr>
          <w:rFonts w:ascii="Arial" w:eastAsia="新細明體" w:hAnsi="Arial" w:cs="Arial"/>
          <w:kern w:val="0"/>
          <w:sz w:val="21"/>
          <w:szCs w:val="21"/>
          <w:shd w:val="clear" w:color="auto" w:fill="FDFDFD"/>
        </w:rPr>
        <w:t>I have one question. </w:t>
      </w:r>
      <w:r w:rsidRPr="006A5293">
        <w:rPr>
          <w:rFonts w:ascii="Arial" w:eastAsia="新細明體" w:hAnsi="Arial" w:cs="Arial"/>
          <w:kern w:val="0"/>
          <w:sz w:val="21"/>
          <w:szCs w:val="21"/>
        </w:rPr>
        <w:br/>
      </w:r>
      <w:r w:rsidRPr="006A5293">
        <w:rPr>
          <w:rFonts w:ascii="Arial" w:eastAsia="新細明體" w:hAnsi="Arial" w:cs="Arial"/>
          <w:kern w:val="0"/>
          <w:sz w:val="21"/>
          <w:szCs w:val="21"/>
          <w:shd w:val="clear" w:color="auto" w:fill="FDFDFD"/>
        </w:rPr>
        <w:t>In this dataset, are all cards/users unique? </w:t>
      </w:r>
      <w:r w:rsidRPr="006A5293">
        <w:rPr>
          <w:rFonts w:ascii="Arial" w:eastAsia="新細明體" w:hAnsi="Arial" w:cs="Arial"/>
          <w:kern w:val="0"/>
          <w:sz w:val="21"/>
          <w:szCs w:val="21"/>
        </w:rPr>
        <w:br/>
      </w:r>
      <w:r w:rsidRPr="006A5293">
        <w:rPr>
          <w:rFonts w:ascii="Arial" w:eastAsia="新細明體" w:hAnsi="Arial" w:cs="Arial"/>
          <w:kern w:val="0"/>
          <w:sz w:val="21"/>
          <w:szCs w:val="21"/>
          <w:shd w:val="clear" w:color="auto" w:fill="FDFDFD"/>
        </w:rPr>
        <w:t>(in other words, can there be multiple transactions of the same user or multiple rows of the same card?)</w:t>
      </w:r>
    </w:p>
    <w:p w:rsidR="004D1D06" w:rsidRPr="004D1D06" w:rsidRDefault="004D1D06" w:rsidP="004D1D06">
      <w:pPr>
        <w:widowControl/>
        <w:rPr>
          <w:rFonts w:ascii="新細明體" w:eastAsia="新細明體" w:hAnsi="新細明體" w:cs="新細明體"/>
          <w:kern w:val="0"/>
        </w:rPr>
      </w:pPr>
      <w:r w:rsidRPr="004D1D06">
        <w:rPr>
          <w:rFonts w:ascii="Arial" w:eastAsia="新細明體" w:hAnsi="Arial" w:cs="Arial"/>
          <w:kern w:val="0"/>
          <w:sz w:val="21"/>
          <w:szCs w:val="21"/>
          <w:shd w:val="clear" w:color="auto" w:fill="FFFFFF"/>
        </w:rPr>
        <w:t>It can be, some transactions are from the same card or from the same account, or both the same.</w:t>
      </w:r>
    </w:p>
    <w:p w:rsidR="006A5293" w:rsidRPr="004D1D06" w:rsidRDefault="006A5293">
      <w:pPr>
        <w:rPr>
          <w:rFonts w:hint="eastAsia"/>
        </w:rPr>
      </w:pPr>
    </w:p>
    <w:p w:rsidR="00CB144B" w:rsidRDefault="00CB144B"/>
    <w:p w:rsidR="00CB144B" w:rsidRDefault="00CB144B"/>
    <w:p w:rsidR="008B7DAF" w:rsidRPr="008B7DAF" w:rsidRDefault="008B7DAF" w:rsidP="008B7DAF">
      <w:pPr>
        <w:widowControl/>
        <w:rPr>
          <w:rFonts w:ascii="新細明體" w:eastAsia="新細明體" w:hAnsi="新細明體" w:cs="新細明體"/>
          <w:kern w:val="0"/>
        </w:rPr>
      </w:pPr>
      <w:r w:rsidRPr="008B7DAF">
        <w:rPr>
          <w:rFonts w:ascii="Arial" w:eastAsia="新細明體" w:hAnsi="Arial" w:cs="Arial"/>
          <w:kern w:val="0"/>
          <w:sz w:val="21"/>
          <w:szCs w:val="21"/>
          <w:shd w:val="clear" w:color="auto" w:fill="FDFDFD"/>
        </w:rPr>
        <w:t>Is this all real data, and if so, how confident are you that all fraud instances are correctly labeled? I ask because I see some suspicious rows that look like undetected fraud, or synthetic rows added to confuse one of the more obvious fraud detection algorithms.</w:t>
      </w:r>
    </w:p>
    <w:p w:rsidR="0033797D" w:rsidRPr="008B7DAF" w:rsidRDefault="0033797D"/>
    <w:p w:rsidR="0033797D" w:rsidRDefault="0033797D">
      <w:pPr>
        <w:rPr>
          <w:rFonts w:hint="eastAsia"/>
        </w:rPr>
      </w:pPr>
    </w:p>
    <w:p w:rsidR="00CB144B" w:rsidRPr="00CB144B" w:rsidRDefault="00CB144B" w:rsidP="00CB144B">
      <w:pPr>
        <w:widowControl/>
        <w:rPr>
          <w:rFonts w:ascii="新細明體" w:eastAsia="新細明體" w:hAnsi="新細明體" w:cs="新細明體"/>
          <w:kern w:val="0"/>
        </w:rPr>
      </w:pPr>
      <w:r w:rsidRPr="00CB144B">
        <w:rPr>
          <w:rFonts w:ascii="Arial" w:eastAsia="新細明體" w:hAnsi="Arial" w:cs="Arial"/>
          <w:kern w:val="0"/>
          <w:sz w:val="21"/>
          <w:szCs w:val="21"/>
          <w:shd w:val="clear" w:color="auto" w:fill="FFFFFF"/>
        </w:rPr>
        <w:t>It's a good question. </w:t>
      </w:r>
      <w:r w:rsidRPr="00CB144B">
        <w:rPr>
          <w:rFonts w:ascii="Arial" w:eastAsia="新細明體" w:hAnsi="Arial" w:cs="Arial"/>
          <w:kern w:val="0"/>
          <w:sz w:val="21"/>
          <w:szCs w:val="21"/>
        </w:rPr>
        <w:br/>
      </w:r>
      <w:r w:rsidRPr="00CB144B">
        <w:rPr>
          <w:rFonts w:ascii="Arial" w:eastAsia="新細明體" w:hAnsi="Arial" w:cs="Arial"/>
          <w:kern w:val="0"/>
          <w:sz w:val="21"/>
          <w:szCs w:val="21"/>
          <w:shd w:val="clear" w:color="auto" w:fill="FFFFFF"/>
        </w:rPr>
        <w:t>Yes, they're all real data, no synthetic data. The logic of our labeling is define reported chargeback on the card as fraud transaction (isFraud=1) and transactions posterior to it with either user account, email address or billing address directly linked to these attributes as fraud too. If none of above is reported and found beyond 120 days, then we define as legit transaction (isFraud=0).</w:t>
      </w:r>
      <w:r w:rsidRPr="00CB144B">
        <w:rPr>
          <w:rFonts w:ascii="Arial" w:eastAsia="新細明體" w:hAnsi="Arial" w:cs="Arial"/>
          <w:kern w:val="0"/>
          <w:sz w:val="21"/>
          <w:szCs w:val="21"/>
        </w:rPr>
        <w:br/>
      </w:r>
      <w:r w:rsidRPr="00CB144B">
        <w:rPr>
          <w:rFonts w:ascii="Arial" w:eastAsia="新細明體" w:hAnsi="Arial" w:cs="Arial"/>
          <w:kern w:val="0"/>
          <w:sz w:val="21"/>
          <w:szCs w:val="21"/>
          <w:shd w:val="clear" w:color="auto" w:fill="FFFFFF"/>
        </w:rPr>
        <w:lastRenderedPageBreak/>
        <w:t>However, in real world fraudulent activity might not be reported, e.g. cardholder was unaware, or forgot to report in time and beyond the claim period, etc. In such cases, supposed fraud might be labeled as legit, but we never could know of them. Thus, we think they're unusual cases and negligible portion.</w:t>
      </w:r>
    </w:p>
    <w:p w:rsidR="00CB144B" w:rsidRDefault="00CB144B"/>
    <w:p w:rsidR="00CB144B" w:rsidRDefault="00CB144B"/>
    <w:p w:rsidR="00CB144B" w:rsidRDefault="00CB144B"/>
    <w:p w:rsidR="00B53B0F" w:rsidRPr="00B53B0F" w:rsidRDefault="00B53B0F" w:rsidP="00B53B0F">
      <w:pPr>
        <w:widowControl/>
        <w:spacing w:line="330" w:lineRule="atLeast"/>
        <w:textAlignment w:val="baseline"/>
        <w:rPr>
          <w:rFonts w:ascii="Arial" w:eastAsia="新細明體" w:hAnsi="Arial" w:cs="Arial"/>
          <w:kern w:val="0"/>
          <w:sz w:val="21"/>
          <w:szCs w:val="21"/>
        </w:rPr>
      </w:pPr>
      <w:r w:rsidRPr="00B53B0F">
        <w:rPr>
          <w:rFonts w:ascii="Arial" w:eastAsia="新細明體" w:hAnsi="Arial" w:cs="Arial"/>
          <w:kern w:val="0"/>
          <w:sz w:val="21"/>
          <w:szCs w:val="21"/>
        </w:rPr>
        <w:t>Hi Lynn! thank you for this explanation:)</w:t>
      </w:r>
      <w:r w:rsidRPr="00B53B0F">
        <w:rPr>
          <w:rFonts w:ascii="Arial" w:eastAsia="新細明體" w:hAnsi="Arial" w:cs="Arial"/>
          <w:kern w:val="0"/>
          <w:sz w:val="21"/>
          <w:szCs w:val="21"/>
        </w:rPr>
        <w:br/>
        <w:t>you say:D1-D15: timedelta, such as days between previous transaction, etc. </w:t>
      </w:r>
      <w:r w:rsidRPr="00B53B0F">
        <w:rPr>
          <w:rFonts w:ascii="Arial" w:eastAsia="新細明體" w:hAnsi="Arial" w:cs="Arial"/>
          <w:kern w:val="0"/>
          <w:sz w:val="21"/>
          <w:szCs w:val="21"/>
        </w:rPr>
        <w:br/>
        <w:t>so one question is, does D* mean the value for the same user/card ? or somthing else?</w:t>
      </w:r>
    </w:p>
    <w:p w:rsidR="00B53B0F" w:rsidRPr="00B53B0F" w:rsidRDefault="00B53B0F" w:rsidP="00B53B0F">
      <w:pPr>
        <w:widowControl/>
        <w:shd w:val="clear" w:color="auto" w:fill="FFFFFF"/>
        <w:textAlignment w:val="baseline"/>
        <w:rPr>
          <w:rFonts w:ascii="新細明體" w:eastAsia="新細明體" w:hAnsi="新細明體" w:cs="新細明體"/>
          <w:kern w:val="0"/>
          <w:bdr w:val="none" w:sz="0" w:space="0" w:color="auto" w:frame="1"/>
        </w:rPr>
      </w:pPr>
      <w:hyperlink r:id="rId5" w:tooltip="Lynn@Vesta" w:history="1">
        <w:r w:rsidRPr="00B53B0F">
          <w:rPr>
            <w:rFonts w:ascii="inherit" w:eastAsia="新細明體" w:hAnsi="inherit" w:cs="Arial"/>
            <w:color w:val="CC615C"/>
            <w:kern w:val="0"/>
            <w:sz w:val="18"/>
            <w:szCs w:val="18"/>
            <w:u w:val="single"/>
            <w:bdr w:val="none" w:sz="0" w:space="0" w:color="auto" w:frame="1"/>
          </w:rPr>
          <w:t>Lynn@Vesta</w:t>
        </w:r>
      </w:hyperlink>
      <w:r w:rsidRPr="00B53B0F">
        <w:rPr>
          <w:rFonts w:ascii="Arial" w:eastAsia="新細明體" w:hAnsi="Arial" w:cs="Arial"/>
          <w:color w:val="CC615C"/>
          <w:kern w:val="0"/>
          <w:sz w:val="18"/>
          <w:szCs w:val="18"/>
          <w:bdr w:val="single" w:sz="6" w:space="3" w:color="CC615C" w:frame="1"/>
        </w:rPr>
        <w:t>Competition Host</w:t>
      </w:r>
      <w:r w:rsidRPr="00B53B0F">
        <w:rPr>
          <w:rFonts w:ascii="inherit" w:eastAsia="新細明體" w:hAnsi="inherit" w:cs="Arial"/>
          <w:color w:val="A9A9A9"/>
          <w:kern w:val="0"/>
          <w:sz w:val="18"/>
          <w:szCs w:val="18"/>
          <w:bdr w:val="none" w:sz="0" w:space="0" w:color="auto" w:frame="1"/>
        </w:rPr>
        <w:t>•10 days ago•</w:t>
      </w:r>
      <w:r w:rsidRPr="00B53B0F">
        <w:rPr>
          <w:rFonts w:ascii="Arial" w:eastAsia="新細明體" w:hAnsi="Arial" w:cs="Arial"/>
          <w:kern w:val="0"/>
          <w:sz w:val="27"/>
          <w:szCs w:val="27"/>
          <w:bdr w:val="none" w:sz="0" w:space="0" w:color="auto" w:frame="1"/>
        </w:rPr>
        <w:t>Options</w:t>
      </w:r>
      <w:r w:rsidRPr="00B53B0F">
        <w:rPr>
          <w:rFonts w:ascii="inherit" w:eastAsia="新細明體" w:hAnsi="inherit" w:cs="Arial"/>
          <w:color w:val="A9A9A9"/>
          <w:kern w:val="0"/>
          <w:sz w:val="18"/>
          <w:szCs w:val="18"/>
          <w:bdr w:val="none" w:sz="0" w:space="0" w:color="auto" w:frame="1"/>
        </w:rPr>
        <w:t>•</w:t>
      </w:r>
      <w:r w:rsidRPr="00B53B0F">
        <w:rPr>
          <w:rFonts w:ascii="Arial" w:eastAsia="新細明體" w:hAnsi="Arial" w:cs="Arial"/>
          <w:kern w:val="0"/>
          <w:sz w:val="27"/>
          <w:szCs w:val="27"/>
          <w:bdr w:val="none" w:sz="0" w:space="0" w:color="auto" w:frame="1"/>
        </w:rPr>
        <w:t>Reply</w:t>
      </w:r>
    </w:p>
    <w:p w:rsidR="00B53B0F" w:rsidRPr="00B53B0F" w:rsidRDefault="00B53B0F" w:rsidP="00B53B0F">
      <w:pPr>
        <w:widowControl/>
        <w:shd w:val="clear" w:color="auto" w:fill="FFFFFF"/>
        <w:textAlignment w:val="baseline"/>
        <w:rPr>
          <w:rFonts w:ascii="inherit" w:eastAsia="新細明體" w:hAnsi="inherit" w:cs="新細明體"/>
          <w:color w:val="A9A9A9"/>
          <w:kern w:val="0"/>
        </w:rPr>
      </w:pPr>
      <w:r w:rsidRPr="00B53B0F">
        <w:rPr>
          <w:rFonts w:ascii="Arial" w:eastAsia="新細明體" w:hAnsi="Arial" w:cs="Arial"/>
          <w:color w:val="A9A9A9"/>
          <w:kern w:val="0"/>
          <w:sz w:val="18"/>
          <w:szCs w:val="18"/>
          <w:bdr w:val="none" w:sz="0" w:space="0" w:color="auto" w:frame="1"/>
        </w:rPr>
        <w:t>0</w:t>
      </w:r>
    </w:p>
    <w:p w:rsidR="00B53B0F" w:rsidRPr="00B53B0F" w:rsidRDefault="00B53B0F" w:rsidP="00B53B0F">
      <w:pPr>
        <w:widowControl/>
        <w:shd w:val="clear" w:color="auto" w:fill="FFFFFF"/>
        <w:spacing w:line="330" w:lineRule="atLeast"/>
        <w:textAlignment w:val="baseline"/>
        <w:rPr>
          <w:rFonts w:ascii="Arial" w:eastAsia="新細明體" w:hAnsi="Arial" w:cs="Arial"/>
          <w:kern w:val="0"/>
          <w:sz w:val="21"/>
          <w:szCs w:val="21"/>
        </w:rPr>
      </w:pPr>
      <w:r w:rsidRPr="00B53B0F">
        <w:rPr>
          <w:rFonts w:ascii="Arial" w:eastAsia="新細明體" w:hAnsi="Arial" w:cs="Arial"/>
          <w:kern w:val="0"/>
          <w:sz w:val="21"/>
          <w:szCs w:val="21"/>
        </w:rPr>
        <w:t>It could be on the same card/account/email/IPaddress, etc.</w:t>
      </w:r>
    </w:p>
    <w:p w:rsidR="00482606" w:rsidRDefault="00482606"/>
    <w:p w:rsidR="00482606" w:rsidRDefault="00482606"/>
    <w:p w:rsidR="00E843E5" w:rsidRDefault="00E843E5"/>
    <w:p w:rsidR="00E843E5" w:rsidRDefault="00E843E5"/>
    <w:p w:rsidR="00C678FB" w:rsidRPr="00C678FB" w:rsidRDefault="00C678FB" w:rsidP="00C678FB">
      <w:pPr>
        <w:widowControl/>
        <w:shd w:val="clear" w:color="auto" w:fill="FFFFFF"/>
        <w:spacing w:line="330" w:lineRule="atLeast"/>
        <w:textAlignment w:val="baseline"/>
        <w:rPr>
          <w:rFonts w:ascii="Arial" w:eastAsia="新細明體" w:hAnsi="Arial" w:cs="Arial"/>
          <w:kern w:val="0"/>
          <w:sz w:val="21"/>
          <w:szCs w:val="21"/>
        </w:rPr>
      </w:pPr>
      <w:r w:rsidRPr="00C678FB">
        <w:rPr>
          <w:rFonts w:ascii="Arial" w:eastAsia="新細明體" w:hAnsi="Arial" w:cs="Arial"/>
          <w:kern w:val="0"/>
          <w:sz w:val="21"/>
          <w:szCs w:val="21"/>
        </w:rPr>
        <w:t>I guess, it's two line in the accounts holder address form.</w:t>
      </w:r>
      <w:r w:rsidRPr="00C678FB">
        <w:rPr>
          <w:rFonts w:ascii="Arial" w:eastAsia="新細明體" w:hAnsi="Arial" w:cs="Arial"/>
          <w:kern w:val="0"/>
          <w:sz w:val="21"/>
          <w:szCs w:val="21"/>
        </w:rPr>
        <w:br/>
        <w:t>So addr1 + " " + addr2 = entire card holders address.</w:t>
      </w:r>
    </w:p>
    <w:p w:rsidR="00C678FB" w:rsidRPr="00C678FB" w:rsidRDefault="00C678FB" w:rsidP="00C678FB">
      <w:pPr>
        <w:widowControl/>
        <w:shd w:val="clear" w:color="auto" w:fill="FDFDFD"/>
        <w:textAlignment w:val="baseline"/>
        <w:rPr>
          <w:rFonts w:ascii="Arial" w:eastAsia="新細明體" w:hAnsi="Arial" w:cs="Arial"/>
          <w:kern w:val="0"/>
          <w:sz w:val="27"/>
          <w:szCs w:val="27"/>
        </w:rPr>
      </w:pPr>
      <w:hyperlink r:id="rId6" w:history="1">
        <w:r w:rsidRPr="00C678FB">
          <w:rPr>
            <w:rFonts w:ascii="Arial" w:eastAsia="新細明體" w:hAnsi="Arial" w:cs="Arial"/>
            <w:color w:val="0000FF"/>
            <w:kern w:val="0"/>
            <w:sz w:val="27"/>
            <w:szCs w:val="27"/>
            <w:bdr w:val="none" w:sz="0" w:space="0" w:color="auto" w:frame="1"/>
          </w:rPr>
          <w:fldChar w:fldCharType="begin"/>
        </w:r>
        <w:r w:rsidRPr="00C678FB">
          <w:rPr>
            <w:rFonts w:ascii="Arial" w:eastAsia="新細明體" w:hAnsi="Arial" w:cs="Arial"/>
            <w:color w:val="0000FF"/>
            <w:kern w:val="0"/>
            <w:sz w:val="27"/>
            <w:szCs w:val="27"/>
            <w:bdr w:val="none" w:sz="0" w:space="0" w:color="auto" w:frame="1"/>
          </w:rPr>
          <w:instrText xml:space="preserve"> INCLUDEPICTURE "https://storage.googleapis.com/kaggle-avatars/thumbnails/3471394-kg.png" \* MERGEFORMATINET </w:instrText>
        </w:r>
        <w:r w:rsidRPr="00C678FB">
          <w:rPr>
            <w:rFonts w:ascii="Arial" w:eastAsia="新細明體" w:hAnsi="Arial" w:cs="Arial"/>
            <w:color w:val="0000FF"/>
            <w:kern w:val="0"/>
            <w:sz w:val="27"/>
            <w:szCs w:val="27"/>
            <w:bdr w:val="none" w:sz="0" w:space="0" w:color="auto" w:frame="1"/>
          </w:rPr>
          <w:fldChar w:fldCharType="separate"/>
        </w:r>
        <w:r w:rsidRPr="00C678FB">
          <w:rPr>
            <w:rFonts w:ascii="Arial" w:eastAsia="新細明體" w:hAnsi="Arial" w:cs="Arial"/>
            <w:noProof/>
            <w:color w:val="0000FF"/>
            <w:kern w:val="0"/>
            <w:sz w:val="27"/>
            <w:szCs w:val="27"/>
            <w:bdr w:val="none" w:sz="0" w:space="0" w:color="auto" w:frame="1"/>
          </w:rPr>
          <w:drawing>
            <wp:inline distT="0" distB="0" distL="0" distR="0">
              <wp:extent cx="508000" cy="508000"/>
              <wp:effectExtent l="0" t="0" r="0" b="0"/>
              <wp:docPr id="8" name="圖片 8" descr="Lynn@Vest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ynn@Vest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sidRPr="00C678FB">
          <w:rPr>
            <w:rFonts w:ascii="Arial" w:eastAsia="新細明體" w:hAnsi="Arial" w:cs="Arial"/>
            <w:color w:val="0000FF"/>
            <w:kern w:val="0"/>
            <w:sz w:val="27"/>
            <w:szCs w:val="27"/>
            <w:bdr w:val="none" w:sz="0" w:space="0" w:color="auto" w:frame="1"/>
          </w:rPr>
          <w:fldChar w:fldCharType="end"/>
        </w:r>
        <w:r w:rsidRPr="00C678FB">
          <w:rPr>
            <w:rFonts w:ascii="Arial" w:eastAsia="新細明體" w:hAnsi="Arial" w:cs="Arial"/>
            <w:color w:val="0000FF"/>
            <w:kern w:val="0"/>
            <w:sz w:val="27"/>
            <w:szCs w:val="27"/>
            <w:bdr w:val="none" w:sz="0" w:space="0" w:color="auto" w:frame="1"/>
          </w:rPr>
          <w:fldChar w:fldCharType="begin"/>
        </w:r>
        <w:r w:rsidRPr="00C678FB">
          <w:rPr>
            <w:rFonts w:ascii="Arial" w:eastAsia="新細明體" w:hAnsi="Arial" w:cs="Arial"/>
            <w:color w:val="0000FF"/>
            <w:kern w:val="0"/>
            <w:sz w:val="27"/>
            <w:szCs w:val="27"/>
            <w:bdr w:val="none" w:sz="0" w:space="0" w:color="auto" w:frame="1"/>
          </w:rPr>
          <w:instrText xml:space="preserve"> INCLUDEPICTURE "https://www.kaggle.com/static/images/avatier/avatier-novice@2x.png" \* MERGEFORMATINET </w:instrText>
        </w:r>
        <w:r w:rsidRPr="00C678FB">
          <w:rPr>
            <w:rFonts w:ascii="Arial" w:eastAsia="新細明體" w:hAnsi="Arial" w:cs="Arial"/>
            <w:color w:val="0000FF"/>
            <w:kern w:val="0"/>
            <w:sz w:val="27"/>
            <w:szCs w:val="27"/>
            <w:bdr w:val="none" w:sz="0" w:space="0" w:color="auto" w:frame="1"/>
          </w:rPr>
          <w:fldChar w:fldCharType="separate"/>
        </w:r>
        <w:r w:rsidRPr="00C678FB">
          <w:rPr>
            <w:rFonts w:ascii="Arial" w:eastAsia="新細明體" w:hAnsi="Arial" w:cs="Arial"/>
            <w:noProof/>
            <w:color w:val="0000FF"/>
            <w:kern w:val="0"/>
            <w:sz w:val="27"/>
            <w:szCs w:val="27"/>
            <w:bdr w:val="none" w:sz="0" w:space="0" w:color="auto" w:frame="1"/>
          </w:rPr>
          <w:drawing>
            <wp:inline distT="0" distB="0" distL="0" distR="0">
              <wp:extent cx="508000" cy="63500"/>
              <wp:effectExtent l="0" t="0" r="0" b="0"/>
              <wp:docPr id="7" name="圖片 7" descr="novice ti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vice tier">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00" cy="63500"/>
                      </a:xfrm>
                      <a:prstGeom prst="rect">
                        <a:avLst/>
                      </a:prstGeom>
                      <a:noFill/>
                      <a:ln>
                        <a:noFill/>
                      </a:ln>
                    </pic:spPr>
                  </pic:pic>
                </a:graphicData>
              </a:graphic>
            </wp:inline>
          </w:drawing>
        </w:r>
        <w:r w:rsidRPr="00C678FB">
          <w:rPr>
            <w:rFonts w:ascii="Arial" w:eastAsia="新細明體" w:hAnsi="Arial" w:cs="Arial"/>
            <w:color w:val="0000FF"/>
            <w:kern w:val="0"/>
            <w:sz w:val="27"/>
            <w:szCs w:val="27"/>
            <w:bdr w:val="none" w:sz="0" w:space="0" w:color="auto" w:frame="1"/>
          </w:rPr>
          <w:fldChar w:fldCharType="end"/>
        </w:r>
      </w:hyperlink>
      <w:r w:rsidRPr="00C678FB">
        <w:rPr>
          <w:rFonts w:ascii="Arial" w:eastAsia="新細明體" w:hAnsi="Arial" w:cs="Arial"/>
          <w:kern w:val="0"/>
          <w:sz w:val="27"/>
          <w:szCs w:val="27"/>
        </w:rPr>
        <w:fldChar w:fldCharType="begin"/>
      </w:r>
      <w:r w:rsidRPr="00C678FB">
        <w:rPr>
          <w:rFonts w:ascii="Arial" w:eastAsia="新細明體" w:hAnsi="Arial" w:cs="Arial"/>
          <w:kern w:val="0"/>
          <w:sz w:val="27"/>
          <w:szCs w:val="27"/>
        </w:rPr>
        <w:instrText xml:space="preserve"> INCLUDEPICTURE "https://www.kaggle.com/static/images/medals/discussion/bronzel@1x.png" \* MERGEFORMATINET </w:instrText>
      </w:r>
      <w:r w:rsidRPr="00C678FB">
        <w:rPr>
          <w:rFonts w:ascii="Arial" w:eastAsia="新細明體" w:hAnsi="Arial" w:cs="Arial"/>
          <w:kern w:val="0"/>
          <w:sz w:val="27"/>
          <w:szCs w:val="27"/>
        </w:rPr>
        <w:fldChar w:fldCharType="separate"/>
      </w:r>
      <w:r w:rsidRPr="00C678FB">
        <w:rPr>
          <w:rFonts w:ascii="Arial" w:eastAsia="新細明體" w:hAnsi="Arial" w:cs="Arial"/>
          <w:noProof/>
          <w:kern w:val="0"/>
          <w:sz w:val="27"/>
          <w:szCs w:val="27"/>
        </w:rPr>
        <w:drawing>
          <wp:inline distT="0" distB="0" distL="0" distR="0">
            <wp:extent cx="635000" cy="6350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r w:rsidRPr="00C678FB">
        <w:rPr>
          <w:rFonts w:ascii="Arial" w:eastAsia="新細明體" w:hAnsi="Arial" w:cs="Arial"/>
          <w:kern w:val="0"/>
          <w:sz w:val="27"/>
          <w:szCs w:val="27"/>
        </w:rPr>
        <w:fldChar w:fldCharType="end"/>
      </w:r>
    </w:p>
    <w:p w:rsidR="00C678FB" w:rsidRPr="00C678FB" w:rsidRDefault="00C678FB" w:rsidP="00C678FB">
      <w:pPr>
        <w:widowControl/>
        <w:shd w:val="clear" w:color="auto" w:fill="FFFFFF"/>
        <w:textAlignment w:val="baseline"/>
        <w:rPr>
          <w:rFonts w:ascii="新細明體" w:eastAsia="新細明體" w:hAnsi="新細明體" w:cs="新細明體"/>
          <w:kern w:val="0"/>
          <w:bdr w:val="none" w:sz="0" w:space="0" w:color="auto" w:frame="1"/>
        </w:rPr>
      </w:pPr>
      <w:hyperlink r:id="rId10" w:tooltip="Lynn@Vesta" w:history="1">
        <w:r w:rsidRPr="00C678FB">
          <w:rPr>
            <w:rFonts w:ascii="inherit" w:eastAsia="新細明體" w:hAnsi="inherit" w:cs="Arial"/>
            <w:color w:val="CC615C"/>
            <w:kern w:val="0"/>
            <w:sz w:val="18"/>
            <w:szCs w:val="18"/>
            <w:u w:val="single"/>
            <w:bdr w:val="none" w:sz="0" w:space="0" w:color="auto" w:frame="1"/>
          </w:rPr>
          <w:t>Lynn@Vesta</w:t>
        </w:r>
      </w:hyperlink>
      <w:r w:rsidRPr="00C678FB">
        <w:rPr>
          <w:rFonts w:ascii="Arial" w:eastAsia="新細明體" w:hAnsi="Arial" w:cs="Arial"/>
          <w:color w:val="CC615C"/>
          <w:kern w:val="0"/>
          <w:sz w:val="18"/>
          <w:szCs w:val="18"/>
          <w:bdr w:val="single" w:sz="6" w:space="3" w:color="CC615C" w:frame="1"/>
        </w:rPr>
        <w:t>Competition Host</w:t>
      </w:r>
      <w:r w:rsidRPr="00C678FB">
        <w:rPr>
          <w:rFonts w:ascii="inherit" w:eastAsia="新細明體" w:hAnsi="inherit" w:cs="Arial"/>
          <w:color w:val="A9A9A9"/>
          <w:kern w:val="0"/>
          <w:sz w:val="18"/>
          <w:szCs w:val="18"/>
          <w:bdr w:val="none" w:sz="0" w:space="0" w:color="auto" w:frame="1"/>
        </w:rPr>
        <w:t>•10 days ago•</w:t>
      </w:r>
      <w:r w:rsidRPr="00C678FB">
        <w:rPr>
          <w:rFonts w:ascii="Arial" w:eastAsia="新細明體" w:hAnsi="Arial" w:cs="Arial"/>
          <w:kern w:val="0"/>
          <w:sz w:val="27"/>
          <w:szCs w:val="27"/>
          <w:bdr w:val="none" w:sz="0" w:space="0" w:color="auto" w:frame="1"/>
        </w:rPr>
        <w:t>Options</w:t>
      </w:r>
      <w:r w:rsidRPr="00C678FB">
        <w:rPr>
          <w:rFonts w:ascii="inherit" w:eastAsia="新細明體" w:hAnsi="inherit" w:cs="Arial"/>
          <w:color w:val="A9A9A9"/>
          <w:kern w:val="0"/>
          <w:sz w:val="18"/>
          <w:szCs w:val="18"/>
          <w:bdr w:val="none" w:sz="0" w:space="0" w:color="auto" w:frame="1"/>
        </w:rPr>
        <w:t>•</w:t>
      </w:r>
      <w:r w:rsidRPr="00C678FB">
        <w:rPr>
          <w:rFonts w:ascii="Arial" w:eastAsia="新細明體" w:hAnsi="Arial" w:cs="Arial"/>
          <w:kern w:val="0"/>
          <w:sz w:val="27"/>
          <w:szCs w:val="27"/>
          <w:bdr w:val="none" w:sz="0" w:space="0" w:color="auto" w:frame="1"/>
        </w:rPr>
        <w:t>Reply</w:t>
      </w:r>
    </w:p>
    <w:p w:rsidR="00C678FB" w:rsidRPr="00C678FB" w:rsidRDefault="00C678FB" w:rsidP="00C678FB">
      <w:pPr>
        <w:widowControl/>
        <w:shd w:val="clear" w:color="auto" w:fill="FFFFFF"/>
        <w:textAlignment w:val="baseline"/>
        <w:rPr>
          <w:rFonts w:ascii="inherit" w:eastAsia="新細明體" w:hAnsi="inherit" w:cs="新細明體"/>
          <w:color w:val="A9A9A9"/>
          <w:kern w:val="0"/>
        </w:rPr>
      </w:pPr>
      <w:r w:rsidRPr="00C678FB">
        <w:rPr>
          <w:rFonts w:ascii="Arial" w:eastAsia="新細明體" w:hAnsi="Arial" w:cs="Arial"/>
          <w:color w:val="A9A9A9"/>
          <w:kern w:val="0"/>
          <w:sz w:val="18"/>
          <w:szCs w:val="18"/>
          <w:bdr w:val="none" w:sz="0" w:space="0" w:color="auto" w:frame="1"/>
        </w:rPr>
        <w:t>5</w:t>
      </w:r>
    </w:p>
    <w:p w:rsidR="00C678FB" w:rsidRPr="00C678FB" w:rsidRDefault="00C678FB" w:rsidP="00C678FB">
      <w:pPr>
        <w:widowControl/>
        <w:shd w:val="clear" w:color="auto" w:fill="FFFFFF"/>
        <w:spacing w:line="330" w:lineRule="atLeast"/>
        <w:textAlignment w:val="baseline"/>
        <w:rPr>
          <w:rFonts w:ascii="Arial" w:eastAsia="新細明體" w:hAnsi="Arial" w:cs="Arial"/>
          <w:kern w:val="0"/>
          <w:sz w:val="21"/>
          <w:szCs w:val="21"/>
        </w:rPr>
      </w:pPr>
      <w:r w:rsidRPr="00C678FB">
        <w:rPr>
          <w:rFonts w:ascii="Arial" w:eastAsia="新細明體" w:hAnsi="Arial" w:cs="Arial"/>
          <w:kern w:val="0"/>
          <w:sz w:val="21"/>
          <w:szCs w:val="21"/>
        </w:rPr>
        <w:t>You may understand as billing zipcode and country. </w:t>
      </w:r>
      <w:r w:rsidRPr="00C678FB">
        <w:rPr>
          <w:rFonts w:ascii="Arial" w:eastAsia="新細明體" w:hAnsi="Arial" w:cs="Arial"/>
          <w:kern w:val="0"/>
          <w:sz w:val="21"/>
          <w:szCs w:val="21"/>
        </w:rPr>
        <w:br/>
        <w:t>(It's not street address - which would cause too many levels)</w:t>
      </w:r>
    </w:p>
    <w:p w:rsidR="00E843E5" w:rsidRDefault="00E843E5">
      <w:bookmarkStart w:id="0" w:name="_GoBack"/>
      <w:bookmarkEnd w:id="0"/>
    </w:p>
    <w:p w:rsidR="00E843E5" w:rsidRDefault="00E843E5">
      <w:pPr>
        <w:rPr>
          <w:rFonts w:hint="eastAsia"/>
        </w:rPr>
      </w:pPr>
    </w:p>
    <w:sectPr w:rsidR="00E843E5" w:rsidSect="00191E5F">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DBB"/>
    <w:multiLevelType w:val="multilevel"/>
    <w:tmpl w:val="B84A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0205A0"/>
    <w:multiLevelType w:val="multilevel"/>
    <w:tmpl w:val="FE4C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E95A39"/>
    <w:multiLevelType w:val="multilevel"/>
    <w:tmpl w:val="E62C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44B"/>
    <w:rsid w:val="00191E5F"/>
    <w:rsid w:val="0033797D"/>
    <w:rsid w:val="00482606"/>
    <w:rsid w:val="004D1D06"/>
    <w:rsid w:val="006A5293"/>
    <w:rsid w:val="008B7DAF"/>
    <w:rsid w:val="009E2B23"/>
    <w:rsid w:val="00A34D34"/>
    <w:rsid w:val="00B53B0F"/>
    <w:rsid w:val="00C678FB"/>
    <w:rsid w:val="00C90071"/>
    <w:rsid w:val="00CB144B"/>
    <w:rsid w:val="00DE23A1"/>
    <w:rsid w:val="00E542CC"/>
    <w:rsid w:val="00E843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434E8"/>
  <w15:chartTrackingRefBased/>
  <w15:docId w15:val="{F81CFB16-FA82-1448-B1E1-8739FDC5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B144B"/>
    <w:pPr>
      <w:widowControl/>
      <w:spacing w:before="100" w:beforeAutospacing="1" w:after="100" w:afterAutospacing="1"/>
    </w:pPr>
    <w:rPr>
      <w:rFonts w:ascii="新細明體" w:eastAsia="新細明體" w:hAnsi="新細明體" w:cs="新細明體"/>
      <w:kern w:val="0"/>
    </w:rPr>
  </w:style>
  <w:style w:type="character" w:styleId="a3">
    <w:name w:val="Emphasis"/>
    <w:basedOn w:val="a0"/>
    <w:uiPriority w:val="20"/>
    <w:qFormat/>
    <w:rsid w:val="00CB144B"/>
    <w:rPr>
      <w:i/>
      <w:iCs/>
    </w:rPr>
  </w:style>
  <w:style w:type="character" w:styleId="a4">
    <w:name w:val="Hyperlink"/>
    <w:basedOn w:val="a0"/>
    <w:uiPriority w:val="99"/>
    <w:semiHidden/>
    <w:unhideWhenUsed/>
    <w:rsid w:val="00B53B0F"/>
    <w:rPr>
      <w:color w:val="0000FF"/>
      <w:u w:val="single"/>
    </w:rPr>
  </w:style>
  <w:style w:type="character" w:customStyle="1" w:styleId="discussion-commenttitle">
    <w:name w:val="discussion-comment__title"/>
    <w:basedOn w:val="a0"/>
    <w:rsid w:val="00B53B0F"/>
  </w:style>
  <w:style w:type="character" w:customStyle="1" w:styleId="discussion-commenttitle-author-link-wrapper">
    <w:name w:val="discussion-comment__title-author-link-wrapper"/>
    <w:basedOn w:val="a0"/>
    <w:rsid w:val="00B53B0F"/>
  </w:style>
  <w:style w:type="character" w:customStyle="1" w:styleId="discussion-commenttitle-poster-badge">
    <w:name w:val="discussion-comment__title-poster-badge"/>
    <w:basedOn w:val="a0"/>
    <w:rsid w:val="00B53B0F"/>
  </w:style>
  <w:style w:type="character" w:customStyle="1" w:styleId="discussion-commenttitle-element">
    <w:name w:val="discussion-comment__title-element"/>
    <w:basedOn w:val="a0"/>
    <w:rsid w:val="00B53B0F"/>
  </w:style>
  <w:style w:type="character" w:customStyle="1" w:styleId="vote-buttonvote-count">
    <w:name w:val="vote-button__vote-count"/>
    <w:basedOn w:val="a0"/>
    <w:rsid w:val="00B53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63470">
      <w:bodyDiv w:val="1"/>
      <w:marLeft w:val="0"/>
      <w:marRight w:val="0"/>
      <w:marTop w:val="0"/>
      <w:marBottom w:val="0"/>
      <w:divBdr>
        <w:top w:val="none" w:sz="0" w:space="0" w:color="auto"/>
        <w:left w:val="none" w:sz="0" w:space="0" w:color="auto"/>
        <w:bottom w:val="none" w:sz="0" w:space="0" w:color="auto"/>
        <w:right w:val="none" w:sz="0" w:space="0" w:color="auto"/>
      </w:divBdr>
    </w:div>
    <w:div w:id="395445244">
      <w:bodyDiv w:val="1"/>
      <w:marLeft w:val="0"/>
      <w:marRight w:val="0"/>
      <w:marTop w:val="0"/>
      <w:marBottom w:val="0"/>
      <w:divBdr>
        <w:top w:val="none" w:sz="0" w:space="0" w:color="auto"/>
        <w:left w:val="none" w:sz="0" w:space="0" w:color="auto"/>
        <w:bottom w:val="none" w:sz="0" w:space="0" w:color="auto"/>
        <w:right w:val="none" w:sz="0" w:space="0" w:color="auto"/>
      </w:divBdr>
    </w:div>
    <w:div w:id="619260135">
      <w:bodyDiv w:val="1"/>
      <w:marLeft w:val="0"/>
      <w:marRight w:val="0"/>
      <w:marTop w:val="0"/>
      <w:marBottom w:val="0"/>
      <w:divBdr>
        <w:top w:val="none" w:sz="0" w:space="0" w:color="auto"/>
        <w:left w:val="none" w:sz="0" w:space="0" w:color="auto"/>
        <w:bottom w:val="none" w:sz="0" w:space="0" w:color="auto"/>
        <w:right w:val="none" w:sz="0" w:space="0" w:color="auto"/>
      </w:divBdr>
    </w:div>
    <w:div w:id="1243762787">
      <w:bodyDiv w:val="1"/>
      <w:marLeft w:val="0"/>
      <w:marRight w:val="0"/>
      <w:marTop w:val="0"/>
      <w:marBottom w:val="0"/>
      <w:divBdr>
        <w:top w:val="none" w:sz="0" w:space="0" w:color="auto"/>
        <w:left w:val="none" w:sz="0" w:space="0" w:color="auto"/>
        <w:bottom w:val="none" w:sz="0" w:space="0" w:color="auto"/>
        <w:right w:val="none" w:sz="0" w:space="0" w:color="auto"/>
      </w:divBdr>
    </w:div>
    <w:div w:id="1249268969">
      <w:bodyDiv w:val="1"/>
      <w:marLeft w:val="0"/>
      <w:marRight w:val="0"/>
      <w:marTop w:val="0"/>
      <w:marBottom w:val="0"/>
      <w:divBdr>
        <w:top w:val="none" w:sz="0" w:space="0" w:color="auto"/>
        <w:left w:val="none" w:sz="0" w:space="0" w:color="auto"/>
        <w:bottom w:val="none" w:sz="0" w:space="0" w:color="auto"/>
        <w:right w:val="none" w:sz="0" w:space="0" w:color="auto"/>
      </w:divBdr>
      <w:divsChild>
        <w:div w:id="1512403992">
          <w:marLeft w:val="0"/>
          <w:marRight w:val="0"/>
          <w:marTop w:val="0"/>
          <w:marBottom w:val="0"/>
          <w:divBdr>
            <w:top w:val="none" w:sz="0" w:space="0" w:color="auto"/>
            <w:left w:val="none" w:sz="0" w:space="0" w:color="auto"/>
            <w:bottom w:val="none" w:sz="0" w:space="0" w:color="auto"/>
            <w:right w:val="none" w:sz="0" w:space="0" w:color="auto"/>
          </w:divBdr>
          <w:divsChild>
            <w:div w:id="883058671">
              <w:marLeft w:val="0"/>
              <w:marRight w:val="0"/>
              <w:marTop w:val="0"/>
              <w:marBottom w:val="0"/>
              <w:divBdr>
                <w:top w:val="none" w:sz="0" w:space="0" w:color="auto"/>
                <w:left w:val="none" w:sz="0" w:space="0" w:color="auto"/>
                <w:bottom w:val="none" w:sz="0" w:space="0" w:color="auto"/>
                <w:right w:val="none" w:sz="0" w:space="0" w:color="auto"/>
              </w:divBdr>
            </w:div>
          </w:divsChild>
        </w:div>
        <w:div w:id="1659767737">
          <w:marLeft w:val="0"/>
          <w:marRight w:val="0"/>
          <w:marTop w:val="0"/>
          <w:marBottom w:val="0"/>
          <w:divBdr>
            <w:top w:val="none" w:sz="0" w:space="0" w:color="auto"/>
            <w:left w:val="none" w:sz="0" w:space="0" w:color="auto"/>
            <w:bottom w:val="none" w:sz="0" w:space="0" w:color="auto"/>
            <w:right w:val="none" w:sz="0" w:space="0" w:color="auto"/>
          </w:divBdr>
          <w:divsChild>
            <w:div w:id="1110777080">
              <w:marLeft w:val="0"/>
              <w:marRight w:val="0"/>
              <w:marTop w:val="0"/>
              <w:marBottom w:val="0"/>
              <w:divBdr>
                <w:top w:val="none" w:sz="0" w:space="0" w:color="auto"/>
                <w:left w:val="none" w:sz="0" w:space="0" w:color="auto"/>
                <w:bottom w:val="none" w:sz="0" w:space="0" w:color="auto"/>
                <w:right w:val="none" w:sz="0" w:space="0" w:color="auto"/>
              </w:divBdr>
              <w:divsChild>
                <w:div w:id="656495090">
                  <w:marLeft w:val="0"/>
                  <w:marRight w:val="0"/>
                  <w:marTop w:val="0"/>
                  <w:marBottom w:val="0"/>
                  <w:divBdr>
                    <w:top w:val="none" w:sz="0" w:space="0" w:color="auto"/>
                    <w:left w:val="none" w:sz="0" w:space="0" w:color="auto"/>
                    <w:bottom w:val="none" w:sz="0" w:space="0" w:color="auto"/>
                    <w:right w:val="none" w:sz="0" w:space="0" w:color="auto"/>
                  </w:divBdr>
                  <w:divsChild>
                    <w:div w:id="1241645757">
                      <w:marLeft w:val="0"/>
                      <w:marRight w:val="0"/>
                      <w:marTop w:val="0"/>
                      <w:marBottom w:val="0"/>
                      <w:divBdr>
                        <w:top w:val="none" w:sz="0" w:space="0" w:color="auto"/>
                        <w:left w:val="none" w:sz="0" w:space="0" w:color="auto"/>
                        <w:bottom w:val="none" w:sz="0" w:space="0" w:color="auto"/>
                        <w:right w:val="none" w:sz="0" w:space="0" w:color="auto"/>
                      </w:divBdr>
                      <w:divsChild>
                        <w:div w:id="1448626443">
                          <w:marLeft w:val="0"/>
                          <w:marRight w:val="0"/>
                          <w:marTop w:val="0"/>
                          <w:marBottom w:val="0"/>
                          <w:divBdr>
                            <w:top w:val="none" w:sz="0" w:space="0" w:color="auto"/>
                            <w:left w:val="none" w:sz="0" w:space="0" w:color="auto"/>
                            <w:bottom w:val="none" w:sz="0" w:space="0" w:color="auto"/>
                            <w:right w:val="none" w:sz="0" w:space="0" w:color="auto"/>
                          </w:divBdr>
                        </w:div>
                        <w:div w:id="1101493081">
                          <w:marLeft w:val="240"/>
                          <w:marRight w:val="0"/>
                          <w:marTop w:val="0"/>
                          <w:marBottom w:val="0"/>
                          <w:divBdr>
                            <w:top w:val="single" w:sz="6" w:space="0" w:color="DEDFE0"/>
                            <w:left w:val="single" w:sz="6" w:space="0" w:color="DEDFE0"/>
                            <w:bottom w:val="single" w:sz="6" w:space="0" w:color="DEDFE0"/>
                            <w:right w:val="single" w:sz="6" w:space="0" w:color="DEDFE0"/>
                          </w:divBdr>
                          <w:divsChild>
                            <w:div w:id="1688872411">
                              <w:marLeft w:val="0"/>
                              <w:marRight w:val="0"/>
                              <w:marTop w:val="0"/>
                              <w:marBottom w:val="0"/>
                              <w:divBdr>
                                <w:top w:val="none" w:sz="0" w:space="0" w:color="auto"/>
                                <w:left w:val="none" w:sz="0" w:space="0" w:color="auto"/>
                                <w:bottom w:val="none" w:sz="0" w:space="0" w:color="auto"/>
                                <w:right w:val="none" w:sz="0" w:space="0" w:color="auto"/>
                              </w:divBdr>
                              <w:divsChild>
                                <w:div w:id="362293547">
                                  <w:marLeft w:val="0"/>
                                  <w:marRight w:val="0"/>
                                  <w:marTop w:val="0"/>
                                  <w:marBottom w:val="0"/>
                                  <w:divBdr>
                                    <w:top w:val="single" w:sz="6" w:space="0" w:color="DEDFE0"/>
                                    <w:left w:val="single" w:sz="6" w:space="0" w:color="DEDFE0"/>
                                    <w:bottom w:val="single" w:sz="6" w:space="0" w:color="DEDFE0"/>
                                    <w:right w:val="single" w:sz="6" w:space="0" w:color="DEDFE0"/>
                                  </w:divBdr>
                                  <w:divsChild>
                                    <w:div w:id="995642981">
                                      <w:marLeft w:val="0"/>
                                      <w:marRight w:val="0"/>
                                      <w:marTop w:val="0"/>
                                      <w:marBottom w:val="0"/>
                                      <w:divBdr>
                                        <w:top w:val="none" w:sz="0" w:space="3" w:color="auto"/>
                                        <w:left w:val="single" w:sz="6" w:space="5" w:color="DEDFE0"/>
                                        <w:bottom w:val="none" w:sz="0" w:space="3" w:color="auto"/>
                                        <w:right w:val="none" w:sz="0" w:space="5" w:color="auto"/>
                                      </w:divBdr>
                                    </w:div>
                                  </w:divsChild>
                                </w:div>
                              </w:divsChild>
                            </w:div>
                            <w:div w:id="1044407795">
                              <w:marLeft w:val="0"/>
                              <w:marRight w:val="0"/>
                              <w:marTop w:val="0"/>
                              <w:marBottom w:val="0"/>
                              <w:divBdr>
                                <w:top w:val="none" w:sz="0" w:space="0" w:color="auto"/>
                                <w:left w:val="none" w:sz="0" w:space="0" w:color="auto"/>
                                <w:bottom w:val="none" w:sz="0" w:space="0" w:color="auto"/>
                                <w:right w:val="none" w:sz="0" w:space="0" w:color="auto"/>
                              </w:divBdr>
                              <w:divsChild>
                                <w:div w:id="16063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692985">
      <w:bodyDiv w:val="1"/>
      <w:marLeft w:val="0"/>
      <w:marRight w:val="0"/>
      <w:marTop w:val="0"/>
      <w:marBottom w:val="0"/>
      <w:divBdr>
        <w:top w:val="none" w:sz="0" w:space="0" w:color="auto"/>
        <w:left w:val="none" w:sz="0" w:space="0" w:color="auto"/>
        <w:bottom w:val="none" w:sz="0" w:space="0" w:color="auto"/>
        <w:right w:val="none" w:sz="0" w:space="0" w:color="auto"/>
      </w:divBdr>
    </w:div>
    <w:div w:id="2004239453">
      <w:bodyDiv w:val="1"/>
      <w:marLeft w:val="0"/>
      <w:marRight w:val="0"/>
      <w:marTop w:val="0"/>
      <w:marBottom w:val="0"/>
      <w:divBdr>
        <w:top w:val="none" w:sz="0" w:space="0" w:color="auto"/>
        <w:left w:val="none" w:sz="0" w:space="0" w:color="auto"/>
        <w:bottom w:val="none" w:sz="0" w:space="0" w:color="auto"/>
        <w:right w:val="none" w:sz="0" w:space="0" w:color="auto"/>
      </w:divBdr>
    </w:div>
    <w:div w:id="2127041735">
      <w:bodyDiv w:val="1"/>
      <w:marLeft w:val="0"/>
      <w:marRight w:val="0"/>
      <w:marTop w:val="0"/>
      <w:marBottom w:val="0"/>
      <w:divBdr>
        <w:top w:val="none" w:sz="0" w:space="0" w:color="auto"/>
        <w:left w:val="none" w:sz="0" w:space="0" w:color="auto"/>
        <w:bottom w:val="none" w:sz="0" w:space="0" w:color="auto"/>
        <w:right w:val="none" w:sz="0" w:space="0" w:color="auto"/>
      </w:divBdr>
      <w:divsChild>
        <w:div w:id="956525925">
          <w:marLeft w:val="0"/>
          <w:marRight w:val="0"/>
          <w:marTop w:val="0"/>
          <w:marBottom w:val="0"/>
          <w:divBdr>
            <w:top w:val="none" w:sz="0" w:space="0" w:color="auto"/>
            <w:left w:val="none" w:sz="0" w:space="0" w:color="auto"/>
            <w:bottom w:val="none" w:sz="0" w:space="0" w:color="auto"/>
            <w:right w:val="none" w:sz="0" w:space="0" w:color="auto"/>
          </w:divBdr>
          <w:divsChild>
            <w:div w:id="386490643">
              <w:marLeft w:val="0"/>
              <w:marRight w:val="0"/>
              <w:marTop w:val="0"/>
              <w:marBottom w:val="0"/>
              <w:divBdr>
                <w:top w:val="none" w:sz="0" w:space="0" w:color="auto"/>
                <w:left w:val="none" w:sz="0" w:space="0" w:color="auto"/>
                <w:bottom w:val="none" w:sz="0" w:space="0" w:color="auto"/>
                <w:right w:val="none" w:sz="0" w:space="0" w:color="auto"/>
              </w:divBdr>
              <w:divsChild>
                <w:div w:id="62263911">
                  <w:marLeft w:val="0"/>
                  <w:marRight w:val="0"/>
                  <w:marTop w:val="0"/>
                  <w:marBottom w:val="0"/>
                  <w:divBdr>
                    <w:top w:val="none" w:sz="0" w:space="0" w:color="auto"/>
                    <w:left w:val="none" w:sz="0" w:space="0" w:color="auto"/>
                    <w:bottom w:val="none" w:sz="0" w:space="0" w:color="auto"/>
                    <w:right w:val="none" w:sz="0" w:space="0" w:color="auto"/>
                  </w:divBdr>
                  <w:divsChild>
                    <w:div w:id="685715763">
                      <w:marLeft w:val="240"/>
                      <w:marRight w:val="0"/>
                      <w:marTop w:val="0"/>
                      <w:marBottom w:val="0"/>
                      <w:divBdr>
                        <w:top w:val="single" w:sz="6" w:space="0" w:color="DEDFE0"/>
                        <w:left w:val="single" w:sz="6" w:space="0" w:color="DEDFE0"/>
                        <w:bottom w:val="single" w:sz="6" w:space="0" w:color="DEDFE0"/>
                        <w:right w:val="single" w:sz="6" w:space="0" w:color="DEDFE0"/>
                      </w:divBdr>
                      <w:divsChild>
                        <w:div w:id="132917525">
                          <w:marLeft w:val="0"/>
                          <w:marRight w:val="0"/>
                          <w:marTop w:val="0"/>
                          <w:marBottom w:val="0"/>
                          <w:divBdr>
                            <w:top w:val="none" w:sz="0" w:space="0" w:color="auto"/>
                            <w:left w:val="none" w:sz="0" w:space="0" w:color="auto"/>
                            <w:bottom w:val="none" w:sz="0" w:space="0" w:color="auto"/>
                            <w:right w:val="none" w:sz="0" w:space="0" w:color="auto"/>
                          </w:divBdr>
                          <w:divsChild>
                            <w:div w:id="8671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852939">
          <w:marLeft w:val="0"/>
          <w:marRight w:val="0"/>
          <w:marTop w:val="0"/>
          <w:marBottom w:val="0"/>
          <w:divBdr>
            <w:top w:val="none" w:sz="0" w:space="0" w:color="auto"/>
            <w:left w:val="none" w:sz="0" w:space="0" w:color="auto"/>
            <w:bottom w:val="none" w:sz="0" w:space="0" w:color="auto"/>
            <w:right w:val="none" w:sz="0" w:space="0" w:color="auto"/>
          </w:divBdr>
          <w:divsChild>
            <w:div w:id="1382749045">
              <w:marLeft w:val="0"/>
              <w:marRight w:val="0"/>
              <w:marTop w:val="0"/>
              <w:marBottom w:val="0"/>
              <w:divBdr>
                <w:top w:val="none" w:sz="0" w:space="0" w:color="auto"/>
                <w:left w:val="none" w:sz="0" w:space="0" w:color="auto"/>
                <w:bottom w:val="none" w:sz="0" w:space="0" w:color="auto"/>
                <w:right w:val="none" w:sz="0" w:space="0" w:color="auto"/>
              </w:divBdr>
              <w:divsChild>
                <w:div w:id="292030256">
                  <w:marLeft w:val="0"/>
                  <w:marRight w:val="0"/>
                  <w:marTop w:val="0"/>
                  <w:marBottom w:val="0"/>
                  <w:divBdr>
                    <w:top w:val="none" w:sz="0" w:space="0" w:color="auto"/>
                    <w:left w:val="none" w:sz="0" w:space="0" w:color="auto"/>
                    <w:bottom w:val="none" w:sz="0" w:space="0" w:color="auto"/>
                    <w:right w:val="none" w:sz="0" w:space="0" w:color="auto"/>
                  </w:divBdr>
                  <w:divsChild>
                    <w:div w:id="1525023075">
                      <w:marLeft w:val="0"/>
                      <w:marRight w:val="0"/>
                      <w:marTop w:val="0"/>
                      <w:marBottom w:val="0"/>
                      <w:divBdr>
                        <w:top w:val="none" w:sz="0" w:space="0" w:color="auto"/>
                        <w:left w:val="none" w:sz="0" w:space="0" w:color="auto"/>
                        <w:bottom w:val="none" w:sz="0" w:space="0" w:color="auto"/>
                        <w:right w:val="none" w:sz="0" w:space="0" w:color="auto"/>
                      </w:divBdr>
                    </w:div>
                    <w:div w:id="140004725">
                      <w:marLeft w:val="240"/>
                      <w:marRight w:val="0"/>
                      <w:marTop w:val="0"/>
                      <w:marBottom w:val="0"/>
                      <w:divBdr>
                        <w:top w:val="single" w:sz="6" w:space="0" w:color="DEDFE0"/>
                        <w:left w:val="single" w:sz="6" w:space="0" w:color="DEDFE0"/>
                        <w:bottom w:val="single" w:sz="6" w:space="0" w:color="DEDFE0"/>
                        <w:right w:val="single" w:sz="6" w:space="0" w:color="DEDFE0"/>
                      </w:divBdr>
                      <w:divsChild>
                        <w:div w:id="133790669">
                          <w:marLeft w:val="0"/>
                          <w:marRight w:val="0"/>
                          <w:marTop w:val="0"/>
                          <w:marBottom w:val="0"/>
                          <w:divBdr>
                            <w:top w:val="none" w:sz="0" w:space="0" w:color="auto"/>
                            <w:left w:val="none" w:sz="0" w:space="0" w:color="auto"/>
                            <w:bottom w:val="none" w:sz="0" w:space="0" w:color="auto"/>
                            <w:right w:val="none" w:sz="0" w:space="0" w:color="auto"/>
                          </w:divBdr>
                          <w:divsChild>
                            <w:div w:id="1122184686">
                              <w:marLeft w:val="0"/>
                              <w:marRight w:val="0"/>
                              <w:marTop w:val="0"/>
                              <w:marBottom w:val="0"/>
                              <w:divBdr>
                                <w:top w:val="single" w:sz="6" w:space="0" w:color="DEDFE0"/>
                                <w:left w:val="single" w:sz="6" w:space="0" w:color="DEDFE0"/>
                                <w:bottom w:val="single" w:sz="6" w:space="0" w:color="DEDFE0"/>
                                <w:right w:val="single" w:sz="6" w:space="0" w:color="DEDFE0"/>
                              </w:divBdr>
                              <w:divsChild>
                                <w:div w:id="854660646">
                                  <w:marLeft w:val="0"/>
                                  <w:marRight w:val="0"/>
                                  <w:marTop w:val="0"/>
                                  <w:marBottom w:val="0"/>
                                  <w:divBdr>
                                    <w:top w:val="none" w:sz="0" w:space="3" w:color="auto"/>
                                    <w:left w:val="single" w:sz="6" w:space="5" w:color="DEDFE0"/>
                                    <w:bottom w:val="none" w:sz="0" w:space="3" w:color="auto"/>
                                    <w:right w:val="none" w:sz="0" w:space="5" w:color="auto"/>
                                  </w:divBdr>
                                </w:div>
                              </w:divsChild>
                            </w:div>
                          </w:divsChild>
                        </w:div>
                        <w:div w:id="666522416">
                          <w:marLeft w:val="0"/>
                          <w:marRight w:val="0"/>
                          <w:marTop w:val="0"/>
                          <w:marBottom w:val="0"/>
                          <w:divBdr>
                            <w:top w:val="none" w:sz="0" w:space="0" w:color="auto"/>
                            <w:left w:val="none" w:sz="0" w:space="0" w:color="auto"/>
                            <w:bottom w:val="none" w:sz="0" w:space="0" w:color="auto"/>
                            <w:right w:val="none" w:sz="0" w:space="0" w:color="auto"/>
                          </w:divBdr>
                          <w:divsChild>
                            <w:div w:id="5202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37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linwangatvesta" TargetMode="External"/><Relationship Id="rId11" Type="http://schemas.openxmlformats.org/officeDocument/2006/relationships/fontTable" Target="fontTable.xml"/><Relationship Id="rId5" Type="http://schemas.openxmlformats.org/officeDocument/2006/relationships/hyperlink" Target="https://www.kaggle.com/linwangatvesta" TargetMode="External"/><Relationship Id="rId10" Type="http://schemas.openxmlformats.org/officeDocument/2006/relationships/hyperlink" Target="https://www.kaggle.com/linwangatvesta"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麒霖 蔡</dc:creator>
  <cp:keywords/>
  <dc:description/>
  <cp:lastModifiedBy>麒霖 蔡</cp:lastModifiedBy>
  <cp:revision>12</cp:revision>
  <dcterms:created xsi:type="dcterms:W3CDTF">2019-08-03T15:24:00Z</dcterms:created>
  <dcterms:modified xsi:type="dcterms:W3CDTF">2019-08-03T15:29:00Z</dcterms:modified>
</cp:coreProperties>
</file>